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B3" w:rsidRDefault="002707B3" w:rsidP="002707B3">
      <w:pPr>
        <w:autoSpaceDN w:val="0"/>
        <w:spacing w:line="560" w:lineRule="exact"/>
        <w:rPr>
          <w:rFonts w:eastAsia="方正黑体简体"/>
          <w:sz w:val="32"/>
          <w:szCs w:val="32"/>
        </w:rPr>
      </w:pPr>
      <w:r>
        <w:rPr>
          <w:rFonts w:eastAsia="方正黑体简体" w:hint="eastAsia"/>
          <w:sz w:val="32"/>
          <w:szCs w:val="32"/>
        </w:rPr>
        <w:t>附件</w:t>
      </w:r>
      <w:r>
        <w:rPr>
          <w:rFonts w:eastAsia="方正黑体简体"/>
          <w:sz w:val="32"/>
          <w:szCs w:val="32"/>
        </w:rPr>
        <w:t>3</w:t>
      </w:r>
    </w:p>
    <w:p w:rsidR="002707B3" w:rsidRDefault="002707B3" w:rsidP="002707B3">
      <w:pPr>
        <w:autoSpaceDN w:val="0"/>
        <w:spacing w:line="560" w:lineRule="exact"/>
        <w:rPr>
          <w:rFonts w:ascii="仿宋_GB2312" w:eastAsia="仿宋_GB2312"/>
          <w:sz w:val="32"/>
          <w:szCs w:val="32"/>
        </w:rPr>
      </w:pPr>
    </w:p>
    <w:p w:rsidR="002707B3" w:rsidRDefault="002707B3" w:rsidP="002707B3">
      <w:pPr>
        <w:autoSpaceDN w:val="0"/>
        <w:spacing w:line="560" w:lineRule="exact"/>
        <w:jc w:val="center"/>
        <w:rPr>
          <w:rFonts w:hint="eastAsia"/>
        </w:rPr>
      </w:pPr>
      <w:r>
        <w:rPr>
          <w:rFonts w:ascii="方正小标宋简体" w:eastAsia="方正小标宋简体" w:hint="eastAsia"/>
          <w:sz w:val="44"/>
          <w:szCs w:val="44"/>
        </w:rPr>
        <w:t>福建省办理再生育申请不适用承诺制</w:t>
      </w:r>
    </w:p>
    <w:p w:rsidR="002707B3" w:rsidRDefault="002707B3" w:rsidP="002707B3">
      <w:pPr>
        <w:autoSpaceDN w:val="0"/>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的十四种情形</w:t>
      </w:r>
    </w:p>
    <w:p w:rsidR="002707B3" w:rsidRDefault="002707B3" w:rsidP="002707B3">
      <w:pPr>
        <w:autoSpaceDN w:val="0"/>
        <w:spacing w:line="560" w:lineRule="exact"/>
        <w:rPr>
          <w:rFonts w:ascii="仿宋_GB2312" w:eastAsia="仿宋_GB2312" w:hint="eastAsia"/>
          <w:sz w:val="32"/>
          <w:szCs w:val="32"/>
        </w:rPr>
      </w:pPr>
    </w:p>
    <w:p w:rsidR="002707B3" w:rsidRDefault="002707B3" w:rsidP="002707B3">
      <w:pPr>
        <w:autoSpaceDN w:val="0"/>
        <w:spacing w:line="560" w:lineRule="exact"/>
        <w:ind w:firstLineChars="196" w:firstLine="627"/>
        <w:rPr>
          <w:rFonts w:eastAsia="方正仿宋简体" w:hint="eastAsia"/>
          <w:sz w:val="32"/>
          <w:szCs w:val="32"/>
        </w:rPr>
      </w:pPr>
      <w:r>
        <w:rPr>
          <w:rFonts w:eastAsia="方正仿宋简体" w:hint="eastAsia"/>
          <w:sz w:val="32"/>
          <w:szCs w:val="32"/>
        </w:rPr>
        <w:t>根据《福建省人口与计划生育条例》（以下简称《条例》），申请再生育的，还需提供以下证明材料：</w:t>
      </w:r>
    </w:p>
    <w:p w:rsidR="002707B3" w:rsidRDefault="002707B3" w:rsidP="002707B3">
      <w:pPr>
        <w:autoSpaceDN w:val="0"/>
        <w:spacing w:line="560" w:lineRule="exact"/>
        <w:ind w:firstLineChars="225" w:firstLine="720"/>
      </w:pPr>
      <w:r>
        <w:rPr>
          <w:rFonts w:eastAsia="方正仿宋简体"/>
          <w:sz w:val="32"/>
          <w:szCs w:val="32"/>
        </w:rPr>
        <w:t>1.</w:t>
      </w:r>
      <w:r>
        <w:rPr>
          <w:rFonts w:eastAsia="方正仿宋简体" w:hint="eastAsia"/>
          <w:sz w:val="32"/>
          <w:szCs w:val="32"/>
        </w:rPr>
        <w:t>按照《福建省卫生计生委关于做好单独两孩政策实施工作的通知》闽卫家庭〔</w:t>
      </w:r>
      <w:r>
        <w:rPr>
          <w:rFonts w:eastAsia="方正仿宋简体"/>
          <w:sz w:val="32"/>
          <w:szCs w:val="32"/>
        </w:rPr>
        <w:t>2014</w:t>
      </w:r>
      <w:r>
        <w:rPr>
          <w:rFonts w:eastAsia="方正仿宋简体" w:hint="eastAsia"/>
          <w:sz w:val="32"/>
          <w:szCs w:val="32"/>
        </w:rPr>
        <w:t>〕</w:t>
      </w:r>
      <w:r>
        <w:rPr>
          <w:rFonts w:eastAsia="方正仿宋简体"/>
          <w:sz w:val="32"/>
          <w:szCs w:val="32"/>
        </w:rPr>
        <w:t>32</w:t>
      </w:r>
      <w:r>
        <w:rPr>
          <w:rFonts w:eastAsia="方正仿宋简体" w:hint="eastAsia"/>
          <w:sz w:val="32"/>
          <w:szCs w:val="32"/>
        </w:rPr>
        <w:t>号中的</w:t>
      </w:r>
      <w:r>
        <w:rPr>
          <w:rFonts w:eastAsia="方正仿宋简体"/>
          <w:sz w:val="32"/>
          <w:szCs w:val="32"/>
        </w:rPr>
        <w:t>“</w:t>
      </w:r>
      <w:r>
        <w:rPr>
          <w:rFonts w:eastAsia="方正仿宋简体" w:hint="eastAsia"/>
          <w:sz w:val="32"/>
          <w:szCs w:val="32"/>
        </w:rPr>
        <w:t>视为独生子女</w:t>
      </w:r>
      <w:r>
        <w:rPr>
          <w:rFonts w:eastAsia="方正仿宋简体"/>
          <w:sz w:val="32"/>
          <w:szCs w:val="32"/>
        </w:rPr>
        <w:t>”</w:t>
      </w:r>
      <w:r>
        <w:rPr>
          <w:rFonts w:eastAsia="方正仿宋简体" w:hint="eastAsia"/>
          <w:sz w:val="32"/>
          <w:szCs w:val="32"/>
        </w:rPr>
        <w:t>申请的，一是父母生育的子女死亡的，需提供发生子女死亡所在医疗机构、注销户籍的派出所或户口所在地村（居）委会出具的子女死亡证明材料。其他子女达到法定婚龄后死亡的，村（居）委会应出具其未生育或收养子女的证明。二是收养的以</w:t>
      </w:r>
      <w:r>
        <w:rPr>
          <w:rFonts w:eastAsia="方正仿宋简体"/>
          <w:sz w:val="32"/>
          <w:szCs w:val="32"/>
        </w:rPr>
        <w:t>1992</w:t>
      </w:r>
      <w:r>
        <w:rPr>
          <w:rFonts w:eastAsia="方正仿宋简体" w:hint="eastAsia"/>
          <w:sz w:val="32"/>
          <w:szCs w:val="32"/>
        </w:rPr>
        <w:t>年</w:t>
      </w:r>
      <w:r>
        <w:rPr>
          <w:rFonts w:eastAsia="方正仿宋简体"/>
          <w:sz w:val="32"/>
          <w:szCs w:val="32"/>
        </w:rPr>
        <w:t>4</w:t>
      </w:r>
      <w:r>
        <w:rPr>
          <w:rFonts w:eastAsia="方正仿宋简体" w:hint="eastAsia"/>
          <w:sz w:val="32"/>
          <w:szCs w:val="32"/>
        </w:rPr>
        <w:t>月</w:t>
      </w:r>
      <w:r>
        <w:rPr>
          <w:rFonts w:eastAsia="方正仿宋简体"/>
          <w:sz w:val="32"/>
          <w:szCs w:val="32"/>
        </w:rPr>
        <w:t>1</w:t>
      </w:r>
      <w:r>
        <w:rPr>
          <w:rFonts w:eastAsia="方正仿宋简体" w:hint="eastAsia"/>
          <w:sz w:val="32"/>
          <w:szCs w:val="32"/>
        </w:rPr>
        <w:t>日起实施的《中华人民共和国收养法》为界限，在此之前收养的，由乡（镇）人民政府或街道办事处出具收养证明；在此之后收养的，应提交民政部门出具的《收养证》。</w:t>
      </w:r>
    </w:p>
    <w:p w:rsidR="002707B3" w:rsidRDefault="002707B3" w:rsidP="002707B3">
      <w:pPr>
        <w:autoSpaceDN w:val="0"/>
        <w:ind w:firstLine="640"/>
        <w:rPr>
          <w:rFonts w:eastAsia="方正仿宋简体"/>
          <w:sz w:val="32"/>
          <w:szCs w:val="32"/>
        </w:rPr>
      </w:pPr>
    </w:p>
    <w:p w:rsidR="002707B3" w:rsidRDefault="002707B3" w:rsidP="002707B3">
      <w:pPr>
        <w:autoSpaceDN w:val="0"/>
        <w:spacing w:line="560" w:lineRule="exact"/>
        <w:ind w:firstLineChars="196" w:firstLine="627"/>
        <w:rPr>
          <w:rFonts w:eastAsia="方正仿宋简体"/>
          <w:sz w:val="32"/>
          <w:szCs w:val="32"/>
        </w:rPr>
      </w:pPr>
      <w:r>
        <w:rPr>
          <w:rFonts w:eastAsia="方正仿宋简体"/>
          <w:sz w:val="32"/>
          <w:szCs w:val="32"/>
        </w:rPr>
        <w:t>2.</w:t>
      </w:r>
      <w:r>
        <w:rPr>
          <w:rFonts w:eastAsia="方正仿宋简体" w:hint="eastAsia"/>
          <w:sz w:val="32"/>
          <w:szCs w:val="32"/>
        </w:rPr>
        <w:t>根据《条例》第九条第一款第二项</w:t>
      </w:r>
      <w:r>
        <w:rPr>
          <w:rFonts w:eastAsia="方正仿宋简体"/>
          <w:sz w:val="32"/>
          <w:szCs w:val="32"/>
        </w:rPr>
        <w:t>“</w:t>
      </w:r>
      <w:r>
        <w:rPr>
          <w:rFonts w:eastAsia="方正仿宋简体" w:hint="eastAsia"/>
          <w:sz w:val="32"/>
          <w:szCs w:val="32"/>
        </w:rPr>
        <w:t>患不孕症，合法收养一个孩子后怀孕</w:t>
      </w:r>
      <w:r>
        <w:rPr>
          <w:rFonts w:eastAsia="方正仿宋简体"/>
          <w:sz w:val="32"/>
          <w:szCs w:val="32"/>
        </w:rPr>
        <w:t>”</w:t>
      </w:r>
      <w:r>
        <w:rPr>
          <w:rFonts w:eastAsia="方正仿宋简体" w:hint="eastAsia"/>
          <w:sz w:val="32"/>
          <w:szCs w:val="32"/>
        </w:rPr>
        <w:t>申请的，需提供：</w:t>
      </w:r>
      <w:r>
        <w:rPr>
          <w:rFonts w:ascii="宋体" w:hAnsi="宋体" w:cs="宋体" w:hint="eastAsia"/>
          <w:sz w:val="32"/>
          <w:szCs w:val="32"/>
        </w:rPr>
        <w:t>①</w:t>
      </w:r>
      <w:r>
        <w:rPr>
          <w:rFonts w:eastAsia="方正仿宋简体" w:hint="eastAsia"/>
          <w:sz w:val="32"/>
          <w:szCs w:val="32"/>
        </w:rPr>
        <w:t>收养证；</w:t>
      </w:r>
      <w:r>
        <w:rPr>
          <w:rFonts w:ascii="宋体" w:hAnsi="宋体" w:cs="宋体" w:hint="eastAsia"/>
          <w:sz w:val="32"/>
          <w:szCs w:val="32"/>
        </w:rPr>
        <w:t>②</w:t>
      </w:r>
      <w:r>
        <w:rPr>
          <w:rFonts w:eastAsia="方正仿宋简体" w:hint="eastAsia"/>
          <w:sz w:val="32"/>
          <w:szCs w:val="32"/>
        </w:rPr>
        <w:t>县级以上医疗或计划生育技术服务机构出具的不孕证明。</w:t>
      </w:r>
    </w:p>
    <w:p w:rsidR="002707B3" w:rsidRDefault="002707B3" w:rsidP="002707B3">
      <w:pPr>
        <w:autoSpaceDN w:val="0"/>
        <w:spacing w:line="560" w:lineRule="exact"/>
        <w:ind w:firstLineChars="188" w:firstLine="602"/>
        <w:rPr>
          <w:rFonts w:eastAsia="方正仿宋简体" w:hint="eastAsia"/>
          <w:sz w:val="32"/>
          <w:szCs w:val="32"/>
        </w:rPr>
      </w:pPr>
      <w:r>
        <w:rPr>
          <w:rFonts w:eastAsia="方正仿宋简体"/>
          <w:sz w:val="32"/>
          <w:szCs w:val="32"/>
        </w:rPr>
        <w:t>3.</w:t>
      </w:r>
      <w:r>
        <w:rPr>
          <w:rFonts w:eastAsia="方正仿宋简体" w:hint="eastAsia"/>
          <w:sz w:val="32"/>
          <w:szCs w:val="32"/>
        </w:rPr>
        <w:t>根据《条例》第九条第一款第三项</w:t>
      </w:r>
      <w:r>
        <w:rPr>
          <w:rFonts w:eastAsia="方正仿宋简体"/>
          <w:sz w:val="32"/>
          <w:szCs w:val="32"/>
        </w:rPr>
        <w:t>“</w:t>
      </w:r>
      <w:r>
        <w:rPr>
          <w:rFonts w:eastAsia="方正仿宋简体" w:hint="eastAsia"/>
          <w:sz w:val="32"/>
          <w:szCs w:val="32"/>
        </w:rPr>
        <w:t>子女为残疾儿，不能成长为正常劳动力，但医学上认为夫妻可以再生育</w:t>
      </w:r>
      <w:r>
        <w:rPr>
          <w:rFonts w:eastAsia="方正仿宋简体"/>
          <w:sz w:val="32"/>
          <w:szCs w:val="32"/>
        </w:rPr>
        <w:t>”</w:t>
      </w:r>
      <w:r>
        <w:rPr>
          <w:rFonts w:eastAsia="方正仿宋简体" w:hint="eastAsia"/>
          <w:sz w:val="32"/>
          <w:szCs w:val="32"/>
        </w:rPr>
        <w:t>和第十一条第二款第二项</w:t>
      </w:r>
      <w:r>
        <w:rPr>
          <w:rFonts w:eastAsia="方正仿宋简体"/>
          <w:sz w:val="32"/>
          <w:szCs w:val="32"/>
        </w:rPr>
        <w:t>“</w:t>
      </w:r>
      <w:r>
        <w:rPr>
          <w:rFonts w:eastAsia="方正仿宋简体" w:hint="eastAsia"/>
          <w:sz w:val="32"/>
          <w:szCs w:val="32"/>
        </w:rPr>
        <w:t>两个子女中有一个残疾儿，不能成长为正</w:t>
      </w:r>
      <w:r>
        <w:rPr>
          <w:rFonts w:eastAsia="方正仿宋简体" w:hint="eastAsia"/>
          <w:sz w:val="32"/>
          <w:szCs w:val="32"/>
        </w:rPr>
        <w:lastRenderedPageBreak/>
        <w:t>常劳动力，但医学上认为夫妻可以再生育</w:t>
      </w:r>
      <w:r>
        <w:rPr>
          <w:rFonts w:eastAsia="方正仿宋简体"/>
          <w:sz w:val="32"/>
          <w:szCs w:val="32"/>
        </w:rPr>
        <w:t>”</w:t>
      </w:r>
      <w:r>
        <w:rPr>
          <w:rFonts w:eastAsia="方正仿宋简体" w:hint="eastAsia"/>
          <w:sz w:val="32"/>
          <w:szCs w:val="32"/>
        </w:rPr>
        <w:t>申请的，需提供设区的市及以上病残儿医学鉴定组的书面鉴定结论。</w:t>
      </w:r>
    </w:p>
    <w:p w:rsidR="002707B3" w:rsidRDefault="002707B3" w:rsidP="002707B3">
      <w:pPr>
        <w:autoSpaceDN w:val="0"/>
        <w:spacing w:line="560" w:lineRule="exact"/>
        <w:ind w:firstLineChars="205" w:firstLine="656"/>
        <w:rPr>
          <w:rFonts w:eastAsia="方正仿宋简体" w:hint="eastAsia"/>
          <w:sz w:val="32"/>
          <w:szCs w:val="32"/>
        </w:rPr>
      </w:pPr>
      <w:r>
        <w:rPr>
          <w:rFonts w:eastAsia="方正仿宋简体"/>
          <w:sz w:val="32"/>
          <w:szCs w:val="32"/>
        </w:rPr>
        <w:t>4.</w:t>
      </w:r>
      <w:r>
        <w:rPr>
          <w:rFonts w:eastAsia="方正仿宋简体" w:hint="eastAsia"/>
          <w:sz w:val="32"/>
          <w:szCs w:val="32"/>
        </w:rPr>
        <w:t>根据《条例》第九条第一款第四项</w:t>
      </w:r>
      <w:r>
        <w:rPr>
          <w:rFonts w:eastAsia="方正仿宋简体"/>
          <w:sz w:val="32"/>
          <w:szCs w:val="32"/>
        </w:rPr>
        <w:t>“</w:t>
      </w:r>
      <w:r>
        <w:rPr>
          <w:rFonts w:eastAsia="方正仿宋简体" w:hint="eastAsia"/>
          <w:sz w:val="32"/>
          <w:szCs w:val="32"/>
        </w:rPr>
        <w:t>夫妻一方因工致残伤残等级为四至一级</w:t>
      </w:r>
      <w:r>
        <w:rPr>
          <w:rFonts w:eastAsia="方正仿宋简体"/>
          <w:sz w:val="32"/>
          <w:szCs w:val="32"/>
        </w:rPr>
        <w:t>”</w:t>
      </w:r>
      <w:r>
        <w:rPr>
          <w:rFonts w:eastAsia="方正仿宋简体" w:hint="eastAsia"/>
          <w:sz w:val="32"/>
          <w:szCs w:val="32"/>
        </w:rPr>
        <w:t>申请的，需提供设区的市级劳动能力鉴定委员会或省级劳动能力鉴定委员会出具生效的劳动能力鉴定结论。</w:t>
      </w:r>
    </w:p>
    <w:p w:rsidR="002707B3" w:rsidRDefault="002707B3" w:rsidP="002707B3">
      <w:pPr>
        <w:autoSpaceDN w:val="0"/>
        <w:spacing w:line="560" w:lineRule="exact"/>
        <w:ind w:firstLineChars="196" w:firstLine="627"/>
        <w:rPr>
          <w:rFonts w:eastAsia="方正仿宋简体" w:hint="eastAsia"/>
          <w:sz w:val="32"/>
          <w:szCs w:val="32"/>
        </w:rPr>
      </w:pPr>
      <w:r>
        <w:rPr>
          <w:rFonts w:eastAsia="方正仿宋简体"/>
          <w:sz w:val="32"/>
          <w:szCs w:val="32"/>
        </w:rPr>
        <w:t>5.</w:t>
      </w:r>
      <w:r>
        <w:rPr>
          <w:rFonts w:eastAsia="方正仿宋简体" w:hint="eastAsia"/>
          <w:sz w:val="32"/>
          <w:szCs w:val="32"/>
        </w:rPr>
        <w:t>根据《条例》第九条第一款第四项</w:t>
      </w:r>
      <w:r>
        <w:rPr>
          <w:rFonts w:eastAsia="方正仿宋简体"/>
          <w:sz w:val="32"/>
          <w:szCs w:val="32"/>
        </w:rPr>
        <w:t>“</w:t>
      </w:r>
      <w:r>
        <w:rPr>
          <w:rFonts w:eastAsia="方正仿宋简体" w:hint="eastAsia"/>
          <w:sz w:val="32"/>
          <w:szCs w:val="32"/>
        </w:rPr>
        <w:t>或者因公致残伤残等级为五至一级</w:t>
      </w:r>
      <w:r>
        <w:rPr>
          <w:rFonts w:eastAsia="方正仿宋简体"/>
          <w:sz w:val="32"/>
          <w:szCs w:val="32"/>
        </w:rPr>
        <w:t>”</w:t>
      </w:r>
      <w:r>
        <w:rPr>
          <w:rFonts w:eastAsia="方正仿宋简体" w:hint="eastAsia"/>
          <w:sz w:val="32"/>
          <w:szCs w:val="32"/>
        </w:rPr>
        <w:t>申请的，需提供县级以上民政部门颁发的致残伤残等级证明。</w:t>
      </w:r>
    </w:p>
    <w:p w:rsidR="002707B3" w:rsidRDefault="002707B3" w:rsidP="002707B3">
      <w:pPr>
        <w:autoSpaceDN w:val="0"/>
        <w:spacing w:line="560" w:lineRule="exact"/>
        <w:ind w:firstLineChars="196" w:firstLine="627"/>
        <w:rPr>
          <w:rFonts w:eastAsia="方正仿宋简体" w:hint="eastAsia"/>
          <w:sz w:val="32"/>
          <w:szCs w:val="32"/>
        </w:rPr>
      </w:pPr>
      <w:r>
        <w:rPr>
          <w:rFonts w:eastAsia="方正仿宋简体"/>
          <w:sz w:val="32"/>
          <w:szCs w:val="32"/>
        </w:rPr>
        <w:t>6.</w:t>
      </w:r>
      <w:r>
        <w:rPr>
          <w:rFonts w:eastAsia="方正仿宋简体" w:hint="eastAsia"/>
          <w:sz w:val="32"/>
          <w:szCs w:val="32"/>
        </w:rPr>
        <w:t>根据《条例》第九条第一款第六项</w:t>
      </w:r>
      <w:r>
        <w:rPr>
          <w:rFonts w:eastAsia="方正仿宋简体"/>
          <w:sz w:val="32"/>
          <w:szCs w:val="32"/>
        </w:rPr>
        <w:t>“</w:t>
      </w:r>
      <w:r>
        <w:rPr>
          <w:rFonts w:eastAsia="方正仿宋简体" w:hint="eastAsia"/>
          <w:sz w:val="32"/>
          <w:szCs w:val="32"/>
        </w:rPr>
        <w:t>夫妻双方从香港特别行政区、澳门特别行政区、台湾地区回大陆定居，时间不满六年</w:t>
      </w:r>
      <w:r>
        <w:rPr>
          <w:rFonts w:eastAsia="方正仿宋简体"/>
          <w:sz w:val="32"/>
          <w:szCs w:val="32"/>
        </w:rPr>
        <w:t>”</w:t>
      </w:r>
      <w:r>
        <w:rPr>
          <w:rFonts w:eastAsia="方正仿宋简体" w:hint="eastAsia"/>
          <w:sz w:val="32"/>
          <w:szCs w:val="32"/>
        </w:rPr>
        <w:t>申请的，必须提供户籍管理部门证明。</w:t>
      </w:r>
    </w:p>
    <w:p w:rsidR="002707B3" w:rsidRDefault="002707B3" w:rsidP="002707B3">
      <w:pPr>
        <w:autoSpaceDN w:val="0"/>
        <w:spacing w:line="560" w:lineRule="exact"/>
        <w:ind w:firstLineChars="188" w:firstLine="602"/>
        <w:rPr>
          <w:rFonts w:eastAsia="方正仿宋简体" w:hint="eastAsia"/>
          <w:sz w:val="32"/>
          <w:szCs w:val="32"/>
        </w:rPr>
      </w:pPr>
      <w:r>
        <w:rPr>
          <w:rFonts w:eastAsia="方正仿宋简体"/>
          <w:sz w:val="32"/>
          <w:szCs w:val="32"/>
        </w:rPr>
        <w:t>7.</w:t>
      </w:r>
      <w:r>
        <w:rPr>
          <w:rFonts w:eastAsia="方正仿宋简体" w:hint="eastAsia"/>
          <w:sz w:val="32"/>
          <w:szCs w:val="32"/>
        </w:rPr>
        <w:t>根据《条例》第九条第二款</w:t>
      </w:r>
      <w:r>
        <w:rPr>
          <w:rFonts w:eastAsia="方正仿宋简体"/>
          <w:sz w:val="32"/>
          <w:szCs w:val="32"/>
        </w:rPr>
        <w:t>“</w:t>
      </w:r>
      <w:r>
        <w:rPr>
          <w:rFonts w:eastAsia="方正仿宋简体" w:hint="eastAsia"/>
          <w:sz w:val="32"/>
          <w:szCs w:val="32"/>
        </w:rPr>
        <w:t>再婚夫妻一方没有子女，一方再婚前已有一个子女</w:t>
      </w:r>
      <w:r>
        <w:rPr>
          <w:rFonts w:eastAsia="方正仿宋简体"/>
          <w:sz w:val="32"/>
          <w:szCs w:val="32"/>
        </w:rPr>
        <w:t>”</w:t>
      </w:r>
      <w:r>
        <w:rPr>
          <w:rFonts w:eastAsia="方正仿宋简体" w:hint="eastAsia"/>
          <w:sz w:val="32"/>
          <w:szCs w:val="32"/>
        </w:rPr>
        <w:t>和第十一条第二款第三项</w:t>
      </w:r>
      <w:r>
        <w:rPr>
          <w:rFonts w:eastAsia="方正仿宋简体"/>
          <w:sz w:val="32"/>
          <w:szCs w:val="32"/>
        </w:rPr>
        <w:t>“</w:t>
      </w:r>
      <w:r>
        <w:rPr>
          <w:rFonts w:eastAsia="方正仿宋简体" w:hint="eastAsia"/>
          <w:sz w:val="32"/>
          <w:szCs w:val="32"/>
        </w:rPr>
        <w:t>再婚夫妻再婚前双方符合本条例规定合计有两个子女</w:t>
      </w:r>
      <w:r>
        <w:rPr>
          <w:rFonts w:eastAsia="方正仿宋简体"/>
          <w:sz w:val="32"/>
          <w:szCs w:val="32"/>
        </w:rPr>
        <w:t>”</w:t>
      </w:r>
      <w:r>
        <w:rPr>
          <w:rFonts w:eastAsia="方正仿宋简体" w:hint="eastAsia"/>
          <w:sz w:val="32"/>
          <w:szCs w:val="32"/>
        </w:rPr>
        <w:t>申请的，需提供一方（双方）离婚协议书或法院判决书（调解书）。</w:t>
      </w:r>
    </w:p>
    <w:p w:rsidR="002707B3" w:rsidRDefault="002707B3" w:rsidP="002707B3">
      <w:pPr>
        <w:autoSpaceDN w:val="0"/>
        <w:spacing w:line="560" w:lineRule="exact"/>
        <w:ind w:firstLineChars="192" w:firstLine="614"/>
        <w:rPr>
          <w:rFonts w:eastAsia="方正仿宋简体" w:hint="eastAsia"/>
          <w:sz w:val="32"/>
          <w:szCs w:val="32"/>
        </w:rPr>
      </w:pPr>
      <w:r>
        <w:rPr>
          <w:rFonts w:eastAsia="方正仿宋简体"/>
          <w:sz w:val="32"/>
          <w:szCs w:val="32"/>
        </w:rPr>
        <w:t>8.</w:t>
      </w:r>
      <w:r>
        <w:rPr>
          <w:rFonts w:eastAsia="方正仿宋简体" w:hint="eastAsia"/>
          <w:sz w:val="32"/>
          <w:szCs w:val="32"/>
        </w:rPr>
        <w:t>根据《条例》第九条第二款</w:t>
      </w:r>
      <w:r>
        <w:rPr>
          <w:rFonts w:eastAsia="方正仿宋简体"/>
          <w:sz w:val="32"/>
          <w:szCs w:val="32"/>
        </w:rPr>
        <w:t>“</w:t>
      </w:r>
      <w:r>
        <w:rPr>
          <w:rFonts w:eastAsia="方正仿宋简体" w:hint="eastAsia"/>
          <w:sz w:val="32"/>
          <w:szCs w:val="32"/>
        </w:rPr>
        <w:t>一方丧偶后再婚，再婚前双方符合本条例规定合计有两个子女</w:t>
      </w:r>
      <w:r>
        <w:rPr>
          <w:rFonts w:eastAsia="方正仿宋简体"/>
          <w:sz w:val="32"/>
          <w:szCs w:val="32"/>
        </w:rPr>
        <w:t>”</w:t>
      </w:r>
      <w:r>
        <w:rPr>
          <w:rFonts w:eastAsia="方正仿宋简体" w:hint="eastAsia"/>
          <w:sz w:val="32"/>
          <w:szCs w:val="32"/>
        </w:rPr>
        <w:t>申请的，需提供丧偶方原配偶的死亡证明。</w:t>
      </w:r>
    </w:p>
    <w:p w:rsidR="002707B3" w:rsidRDefault="002707B3" w:rsidP="002707B3">
      <w:pPr>
        <w:autoSpaceDN w:val="0"/>
        <w:spacing w:line="560" w:lineRule="exact"/>
        <w:ind w:firstLineChars="183" w:firstLine="586"/>
        <w:rPr>
          <w:rFonts w:eastAsia="方正仿宋简体" w:hint="eastAsia"/>
          <w:sz w:val="32"/>
          <w:szCs w:val="32"/>
        </w:rPr>
      </w:pPr>
      <w:r>
        <w:rPr>
          <w:rFonts w:eastAsia="方正仿宋简体"/>
          <w:sz w:val="32"/>
          <w:szCs w:val="32"/>
        </w:rPr>
        <w:t>9.</w:t>
      </w:r>
      <w:r>
        <w:rPr>
          <w:rFonts w:eastAsia="方正仿宋简体" w:hint="eastAsia"/>
          <w:sz w:val="32"/>
          <w:szCs w:val="32"/>
        </w:rPr>
        <w:t>根据《条例》第十条第一款第一项</w:t>
      </w:r>
      <w:r>
        <w:rPr>
          <w:rFonts w:eastAsia="方正仿宋简体"/>
          <w:sz w:val="32"/>
          <w:szCs w:val="32"/>
        </w:rPr>
        <w:t>“</w:t>
      </w:r>
      <w:r>
        <w:rPr>
          <w:rFonts w:eastAsia="方正仿宋简体" w:hint="eastAsia"/>
          <w:sz w:val="32"/>
          <w:szCs w:val="32"/>
        </w:rPr>
        <w:t>男方的兄弟均无子女且已丧失生育能力</w:t>
      </w:r>
      <w:r>
        <w:rPr>
          <w:rFonts w:eastAsia="方正仿宋简体"/>
          <w:sz w:val="32"/>
          <w:szCs w:val="32"/>
        </w:rPr>
        <w:t>”</w:t>
      </w:r>
      <w:r>
        <w:rPr>
          <w:rFonts w:eastAsia="方正仿宋简体" w:hint="eastAsia"/>
          <w:sz w:val="32"/>
          <w:szCs w:val="32"/>
        </w:rPr>
        <w:t>申请的，需提供：</w:t>
      </w:r>
      <w:r>
        <w:rPr>
          <w:rFonts w:ascii="宋体" w:hAnsi="宋体" w:cs="宋体" w:hint="eastAsia"/>
          <w:sz w:val="32"/>
          <w:szCs w:val="32"/>
        </w:rPr>
        <w:t>①</w:t>
      </w:r>
      <w:r>
        <w:rPr>
          <w:rFonts w:eastAsia="方正仿宋简体" w:hint="eastAsia"/>
          <w:sz w:val="32"/>
          <w:szCs w:val="32"/>
        </w:rPr>
        <w:t>男方兄弟婚后不育且有县级以上医疗和计生服务机构鉴定丧失生育能力的证明；</w:t>
      </w:r>
      <w:r>
        <w:rPr>
          <w:rFonts w:ascii="宋体" w:hAnsi="宋体" w:cs="宋体" w:hint="eastAsia"/>
          <w:sz w:val="32"/>
          <w:szCs w:val="32"/>
        </w:rPr>
        <w:t>②</w:t>
      </w:r>
      <w:r>
        <w:rPr>
          <w:rFonts w:eastAsia="方正仿宋简体" w:hint="eastAsia"/>
          <w:sz w:val="32"/>
          <w:szCs w:val="32"/>
        </w:rPr>
        <w:t>禁止生育的，提供已施行绝育手术的证明；</w:t>
      </w:r>
      <w:r>
        <w:rPr>
          <w:rFonts w:ascii="宋体" w:hAnsi="宋体" w:cs="宋体" w:hint="eastAsia"/>
          <w:sz w:val="32"/>
          <w:szCs w:val="32"/>
        </w:rPr>
        <w:t>③</w:t>
      </w:r>
      <w:r>
        <w:rPr>
          <w:rFonts w:eastAsia="方正仿宋简体" w:hint="eastAsia"/>
          <w:sz w:val="32"/>
          <w:szCs w:val="32"/>
        </w:rPr>
        <w:t>法律规定不宜结婚的，提供相应证明；</w:t>
      </w:r>
      <w:r>
        <w:rPr>
          <w:rFonts w:ascii="宋体" w:hAnsi="宋体" w:cs="宋体" w:hint="eastAsia"/>
          <w:sz w:val="32"/>
          <w:szCs w:val="32"/>
        </w:rPr>
        <w:t>④</w:t>
      </w:r>
      <w:r>
        <w:rPr>
          <w:rFonts w:eastAsia="方正仿宋简体" w:hint="eastAsia"/>
          <w:sz w:val="32"/>
          <w:szCs w:val="32"/>
        </w:rPr>
        <w:t>男方兄弟共同保证不生育、</w:t>
      </w:r>
      <w:r>
        <w:rPr>
          <w:rFonts w:eastAsia="方正仿宋简体" w:hint="eastAsia"/>
          <w:sz w:val="32"/>
          <w:szCs w:val="32"/>
        </w:rPr>
        <w:lastRenderedPageBreak/>
        <w:t>不收养的协议书。</w:t>
      </w:r>
    </w:p>
    <w:p w:rsidR="002707B3" w:rsidRDefault="002707B3" w:rsidP="002707B3">
      <w:pPr>
        <w:autoSpaceDN w:val="0"/>
        <w:spacing w:line="560" w:lineRule="exact"/>
        <w:ind w:firstLineChars="175" w:firstLine="560"/>
        <w:rPr>
          <w:rFonts w:eastAsia="方正仿宋简体" w:hint="eastAsia"/>
          <w:sz w:val="32"/>
          <w:szCs w:val="32"/>
        </w:rPr>
      </w:pPr>
      <w:r>
        <w:rPr>
          <w:rFonts w:eastAsia="方正仿宋简体"/>
          <w:sz w:val="32"/>
          <w:szCs w:val="32"/>
        </w:rPr>
        <w:t>10.</w:t>
      </w:r>
      <w:r>
        <w:rPr>
          <w:rFonts w:eastAsia="方正仿宋简体" w:hint="eastAsia"/>
          <w:sz w:val="32"/>
          <w:szCs w:val="32"/>
        </w:rPr>
        <w:t>根据《条例》第十条第一款第二项</w:t>
      </w:r>
      <w:r>
        <w:rPr>
          <w:rFonts w:eastAsia="方正仿宋简体"/>
          <w:sz w:val="32"/>
          <w:szCs w:val="32"/>
        </w:rPr>
        <w:t>“</w:t>
      </w:r>
      <w:r>
        <w:rPr>
          <w:rFonts w:eastAsia="方正仿宋简体" w:hint="eastAsia"/>
          <w:sz w:val="32"/>
          <w:szCs w:val="32"/>
        </w:rPr>
        <w:t>女方无兄弟且只有一个姐妹，男方到女方家结婚落户，赡养女方父母</w:t>
      </w:r>
      <w:r>
        <w:rPr>
          <w:rFonts w:eastAsia="方正仿宋简体"/>
          <w:sz w:val="32"/>
          <w:szCs w:val="32"/>
        </w:rPr>
        <w:t>”</w:t>
      </w:r>
      <w:r>
        <w:rPr>
          <w:rFonts w:eastAsia="方正仿宋简体" w:hint="eastAsia"/>
          <w:sz w:val="32"/>
          <w:szCs w:val="32"/>
        </w:rPr>
        <w:t>申请的，需提供：</w:t>
      </w:r>
      <w:r>
        <w:rPr>
          <w:rFonts w:ascii="宋体" w:hAnsi="宋体" w:cs="宋体" w:hint="eastAsia"/>
          <w:sz w:val="32"/>
          <w:szCs w:val="32"/>
        </w:rPr>
        <w:t>①</w:t>
      </w:r>
      <w:r>
        <w:rPr>
          <w:rFonts w:eastAsia="方正仿宋简体" w:hint="eastAsia"/>
          <w:sz w:val="32"/>
          <w:szCs w:val="32"/>
        </w:rPr>
        <w:t>男方户口迁往并且事实常住女方家落户证明；</w:t>
      </w:r>
      <w:r>
        <w:rPr>
          <w:rFonts w:ascii="宋体" w:hAnsi="宋体" w:cs="宋体" w:hint="eastAsia"/>
          <w:sz w:val="32"/>
          <w:szCs w:val="32"/>
        </w:rPr>
        <w:t>②</w:t>
      </w:r>
      <w:r>
        <w:rPr>
          <w:rFonts w:eastAsia="方正仿宋简体" w:hint="eastAsia"/>
          <w:sz w:val="32"/>
          <w:szCs w:val="32"/>
        </w:rPr>
        <w:t>赡养女方父母的协议书或公证书。</w:t>
      </w:r>
    </w:p>
    <w:p w:rsidR="002707B3" w:rsidRDefault="002707B3" w:rsidP="002707B3">
      <w:pPr>
        <w:autoSpaceDN w:val="0"/>
        <w:spacing w:line="560" w:lineRule="exact"/>
        <w:ind w:firstLineChars="196" w:firstLine="627"/>
        <w:rPr>
          <w:rFonts w:eastAsia="方正仿宋简体" w:hint="eastAsia"/>
          <w:sz w:val="32"/>
          <w:szCs w:val="32"/>
        </w:rPr>
      </w:pPr>
      <w:r>
        <w:rPr>
          <w:rFonts w:eastAsia="方正仿宋简体"/>
          <w:sz w:val="32"/>
          <w:szCs w:val="32"/>
        </w:rPr>
        <w:t>11.</w:t>
      </w:r>
      <w:r>
        <w:rPr>
          <w:rFonts w:eastAsia="方正仿宋简体" w:hint="eastAsia"/>
          <w:sz w:val="32"/>
          <w:szCs w:val="32"/>
        </w:rPr>
        <w:t>根据《条例》第十条第二款</w:t>
      </w:r>
      <w:r>
        <w:rPr>
          <w:rFonts w:eastAsia="方正仿宋简体"/>
          <w:sz w:val="32"/>
          <w:szCs w:val="32"/>
        </w:rPr>
        <w:t>“</w:t>
      </w:r>
      <w:r>
        <w:rPr>
          <w:rFonts w:eastAsia="方正仿宋简体" w:hint="eastAsia"/>
          <w:sz w:val="32"/>
          <w:szCs w:val="32"/>
        </w:rPr>
        <w:t>夫妻双方均为渔民</w:t>
      </w:r>
      <w:r>
        <w:rPr>
          <w:rFonts w:eastAsia="方正仿宋简体"/>
          <w:sz w:val="32"/>
          <w:szCs w:val="32"/>
        </w:rPr>
        <w:t>”</w:t>
      </w:r>
      <w:r>
        <w:rPr>
          <w:rFonts w:eastAsia="方正仿宋简体" w:hint="eastAsia"/>
          <w:sz w:val="32"/>
          <w:szCs w:val="32"/>
        </w:rPr>
        <w:t>申请的，需提供：</w:t>
      </w:r>
      <w:r>
        <w:rPr>
          <w:rFonts w:ascii="宋体" w:hAnsi="宋体" w:cs="宋体" w:hint="eastAsia"/>
          <w:sz w:val="32"/>
          <w:szCs w:val="32"/>
        </w:rPr>
        <w:t>①</w:t>
      </w:r>
      <w:r>
        <w:rPr>
          <w:rFonts w:eastAsia="方正仿宋简体" w:hint="eastAsia"/>
          <w:sz w:val="32"/>
          <w:szCs w:val="32"/>
        </w:rPr>
        <w:t>双方户籍管理部门证明；</w:t>
      </w:r>
      <w:r>
        <w:rPr>
          <w:rFonts w:ascii="宋体" w:hAnsi="宋体" w:cs="宋体" w:hint="eastAsia"/>
          <w:sz w:val="32"/>
          <w:szCs w:val="32"/>
        </w:rPr>
        <w:t>②</w:t>
      </w:r>
      <w:r>
        <w:rPr>
          <w:rFonts w:eastAsia="方正仿宋简体" w:hint="eastAsia"/>
          <w:sz w:val="32"/>
          <w:szCs w:val="32"/>
        </w:rPr>
        <w:t>乡级政府或相关部门出具的双方从事渔业生产的证明。</w:t>
      </w:r>
    </w:p>
    <w:p w:rsidR="002707B3" w:rsidRDefault="002707B3" w:rsidP="002707B3">
      <w:pPr>
        <w:autoSpaceDN w:val="0"/>
        <w:spacing w:line="560" w:lineRule="exact"/>
        <w:ind w:firstLineChars="196" w:firstLine="627"/>
        <w:rPr>
          <w:rFonts w:eastAsia="方正仿宋简体" w:hint="eastAsia"/>
          <w:sz w:val="32"/>
          <w:szCs w:val="32"/>
        </w:rPr>
      </w:pPr>
      <w:r>
        <w:rPr>
          <w:rFonts w:eastAsia="方正仿宋简体"/>
          <w:sz w:val="32"/>
          <w:szCs w:val="32"/>
        </w:rPr>
        <w:t>12.</w:t>
      </w:r>
      <w:r>
        <w:rPr>
          <w:rFonts w:eastAsia="方正仿宋简体" w:hint="eastAsia"/>
          <w:sz w:val="32"/>
          <w:szCs w:val="32"/>
        </w:rPr>
        <w:t>根据《条例》第十条第二款</w:t>
      </w:r>
      <w:r>
        <w:rPr>
          <w:rFonts w:eastAsia="方正仿宋简体"/>
          <w:sz w:val="32"/>
          <w:szCs w:val="32"/>
        </w:rPr>
        <w:t>“</w:t>
      </w:r>
      <w:r>
        <w:rPr>
          <w:rFonts w:eastAsia="方正仿宋简体" w:hint="eastAsia"/>
          <w:sz w:val="32"/>
          <w:szCs w:val="32"/>
        </w:rPr>
        <w:t>夫妻一方连续从事井下采掘作业五年以上现仍然继续在井下采掘作业，只有一个女孩的</w:t>
      </w:r>
      <w:r>
        <w:rPr>
          <w:rFonts w:eastAsia="方正仿宋简体"/>
          <w:sz w:val="32"/>
          <w:szCs w:val="32"/>
        </w:rPr>
        <w:t>”</w:t>
      </w:r>
      <w:r>
        <w:rPr>
          <w:rFonts w:eastAsia="方正仿宋简体" w:hint="eastAsia"/>
          <w:sz w:val="32"/>
          <w:szCs w:val="32"/>
        </w:rPr>
        <w:t>申请的，需提供从事井下采掘一方所在单位的工种和从事劳动时间的证明。</w:t>
      </w:r>
    </w:p>
    <w:p w:rsidR="002707B3" w:rsidRDefault="002707B3" w:rsidP="002707B3">
      <w:pPr>
        <w:autoSpaceDN w:val="0"/>
        <w:spacing w:line="560" w:lineRule="exact"/>
        <w:ind w:firstLineChars="196" w:firstLine="627"/>
        <w:rPr>
          <w:rFonts w:eastAsia="方正仿宋简体" w:hint="eastAsia"/>
          <w:sz w:val="32"/>
          <w:szCs w:val="32"/>
        </w:rPr>
      </w:pPr>
      <w:r>
        <w:rPr>
          <w:rFonts w:eastAsia="方正仿宋简体"/>
          <w:sz w:val="32"/>
          <w:szCs w:val="32"/>
        </w:rPr>
        <w:t>13.</w:t>
      </w:r>
      <w:r>
        <w:rPr>
          <w:rFonts w:eastAsia="方正仿宋简体" w:hint="eastAsia"/>
          <w:sz w:val="32"/>
          <w:szCs w:val="32"/>
        </w:rPr>
        <w:t>根据《条例》第十二条规定申请的，需提供户籍管理部门（或侨务部门）的证明。</w:t>
      </w:r>
    </w:p>
    <w:p w:rsidR="002707B3" w:rsidRDefault="002707B3" w:rsidP="002707B3">
      <w:pPr>
        <w:autoSpaceDN w:val="0"/>
        <w:spacing w:line="560" w:lineRule="exact"/>
        <w:ind w:firstLineChars="201" w:firstLine="643"/>
        <w:rPr>
          <w:rFonts w:eastAsia="方正仿宋简体" w:hint="eastAsia"/>
          <w:sz w:val="32"/>
          <w:szCs w:val="32"/>
        </w:rPr>
      </w:pPr>
      <w:r>
        <w:rPr>
          <w:rFonts w:eastAsia="方正仿宋简体"/>
          <w:sz w:val="32"/>
          <w:szCs w:val="32"/>
        </w:rPr>
        <w:t>14.</w:t>
      </w:r>
      <w:r>
        <w:rPr>
          <w:rFonts w:eastAsia="方正仿宋简体" w:hint="eastAsia"/>
          <w:sz w:val="32"/>
          <w:szCs w:val="32"/>
        </w:rPr>
        <w:t>根据《条例》第十一条第三款规定申请的，需提供：</w:t>
      </w:r>
      <w:r>
        <w:rPr>
          <w:rFonts w:ascii="宋体" w:hAnsi="宋体" w:cs="宋体" w:hint="eastAsia"/>
          <w:sz w:val="32"/>
          <w:szCs w:val="32"/>
        </w:rPr>
        <w:t>①</w:t>
      </w:r>
      <w:r>
        <w:rPr>
          <w:rFonts w:eastAsia="方正仿宋简体" w:hint="eastAsia"/>
          <w:sz w:val="32"/>
          <w:szCs w:val="32"/>
        </w:rPr>
        <w:t>汉族一方户口迁往少数民族一方落户并居住在少数民族乡、村的证明；</w:t>
      </w:r>
      <w:r>
        <w:rPr>
          <w:rFonts w:ascii="宋体" w:hAnsi="宋体" w:cs="宋体" w:hint="eastAsia"/>
          <w:sz w:val="32"/>
          <w:szCs w:val="32"/>
        </w:rPr>
        <w:t>②</w:t>
      </w:r>
      <w:r>
        <w:rPr>
          <w:rFonts w:eastAsia="方正仿宋简体" w:hint="eastAsia"/>
          <w:sz w:val="32"/>
          <w:szCs w:val="32"/>
        </w:rPr>
        <w:t>户籍管理部门出具的已生育子女民族成份的证明。</w:t>
      </w:r>
    </w:p>
    <w:p w:rsidR="002707B3" w:rsidRDefault="002707B3" w:rsidP="002707B3">
      <w:pPr>
        <w:autoSpaceDN w:val="0"/>
        <w:spacing w:line="560" w:lineRule="exact"/>
        <w:ind w:firstLineChars="225" w:firstLine="473"/>
        <w:rPr>
          <w:rFonts w:eastAsia="方正仿宋简体"/>
          <w:szCs w:val="21"/>
        </w:rPr>
      </w:pPr>
    </w:p>
    <w:p w:rsidR="000B5C86" w:rsidRPr="002707B3" w:rsidRDefault="000B5C86">
      <w:pPr>
        <w:rPr>
          <w:rFonts w:hint="eastAsia"/>
        </w:rPr>
      </w:pPr>
    </w:p>
    <w:sectPr w:rsidR="000B5C86" w:rsidRPr="002707B3"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07B3"/>
    <w:rsid w:val="000B5C86"/>
    <w:rsid w:val="002707B3"/>
    <w:rsid w:val="003F453B"/>
    <w:rsid w:val="004F6570"/>
    <w:rsid w:val="00561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2015-07-21T07:21:00Z</dcterms:created>
  <dcterms:modified xsi:type="dcterms:W3CDTF">2015-07-21T07:22:00Z</dcterms:modified>
</cp:coreProperties>
</file>