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06E42">
      <w:pPr>
        <w:rPr>
          <w:rFonts w:hint="eastAsia" w:ascii="Times New Roman" w:hAnsi="Times New Roman" w:eastAsia="仿宋_GB2312" w:cs="Times New Roman"/>
          <w:color w:val="auto"/>
          <w:kern w:val="2"/>
          <w:sz w:val="32"/>
          <w:szCs w:val="32"/>
          <w:highlight w:val="none"/>
          <w:lang w:val="en-US" w:eastAsia="zh-CN"/>
          <w14:ligatures w14:val="none"/>
        </w:rPr>
      </w:pPr>
      <w:bookmarkStart w:id="1" w:name="_GoBack"/>
      <w:r>
        <w:rPr>
          <w:rFonts w:hint="eastAsia" w:ascii="Times New Roman" w:hAnsi="Times New Roman" w:eastAsia="仿宋_GB2312" w:cs="Times New Roman"/>
          <w:color w:val="auto"/>
          <w:kern w:val="2"/>
          <w:sz w:val="32"/>
          <w:szCs w:val="32"/>
          <w:highlight w:val="none"/>
          <w:lang w:val="en-US" w:eastAsia="zh-CN"/>
          <w14:ligatures w14:val="none"/>
        </w:rPr>
        <w:t xml:space="preserve">附件4 </w:t>
      </w:r>
    </w:p>
    <w:p w14:paraId="73F48F2B">
      <w:pPr>
        <w:pStyle w:val="2"/>
        <w:rPr>
          <w:rFonts w:hint="eastAsia"/>
          <w:color w:val="auto"/>
          <w:highlight w:val="none"/>
          <w:lang w:val="en-US" w:eastAsia="zh-CN"/>
        </w:rPr>
      </w:pPr>
    </w:p>
    <w:p w14:paraId="07491F3B">
      <w:pPr>
        <w:pStyle w:val="9"/>
        <w:jc w:val="center"/>
        <w:rPr>
          <w:rFonts w:hint="eastAsia" w:ascii="Times New Roman" w:hAnsi="Times New Roman" w:eastAsia="方正小标宋简体" w:cs="Times New Roman"/>
          <w:color w:val="auto"/>
          <w:w w:val="100"/>
          <w:kern w:val="0"/>
          <w:sz w:val="44"/>
          <w:szCs w:val="44"/>
          <w:highlight w:val="none"/>
          <w:lang w:val="en-US" w:eastAsia="zh-CN" w:bidi="ar-SA"/>
          <w14:ligatures w14:val="none"/>
        </w:rPr>
      </w:pPr>
      <w:r>
        <w:rPr>
          <w:rFonts w:hint="eastAsia" w:ascii="Times New Roman" w:hAnsi="Times New Roman" w:eastAsia="方正小标宋简体" w:cs="Times New Roman"/>
          <w:color w:val="auto"/>
          <w:w w:val="100"/>
          <w:kern w:val="0"/>
          <w:sz w:val="44"/>
          <w:szCs w:val="44"/>
          <w:highlight w:val="none"/>
          <w:lang w:val="en-US" w:eastAsia="zh-CN" w:bidi="ar-SA"/>
          <w14:ligatures w14:val="none"/>
        </w:rPr>
        <w:t>1.5T MR（高端临床应用型）参数</w:t>
      </w:r>
    </w:p>
    <w:p w14:paraId="5E62A6A8">
      <w:pPr>
        <w:pStyle w:val="9"/>
        <w:jc w:val="center"/>
        <w:rPr>
          <w:rFonts w:hint="eastAsia" w:ascii="Times New Roman" w:hAnsi="Times New Roman" w:eastAsia="方正小标宋简体" w:cs="Times New Roman"/>
          <w:color w:val="auto"/>
          <w:w w:val="100"/>
          <w:kern w:val="0"/>
          <w:sz w:val="44"/>
          <w:szCs w:val="44"/>
          <w:highlight w:val="none"/>
          <w:lang w:val="en-US" w:eastAsia="zh-CN" w:bidi="ar-SA"/>
          <w14:ligatures w14:val="none"/>
        </w:rPr>
      </w:pPr>
      <w:r>
        <w:rPr>
          <w:rFonts w:hint="eastAsia" w:ascii="Times New Roman" w:hAnsi="Times New Roman" w:eastAsia="方正小标宋简体" w:cs="Times New Roman"/>
          <w:color w:val="auto"/>
          <w:w w:val="100"/>
          <w:kern w:val="0"/>
          <w:sz w:val="44"/>
          <w:szCs w:val="44"/>
          <w:highlight w:val="none"/>
          <w:lang w:val="en-US" w:eastAsia="zh-CN" w:bidi="ar-SA"/>
          <w14:ligatures w14:val="none"/>
        </w:rPr>
        <w:t>（征求意见稿）</w:t>
      </w:r>
    </w:p>
    <w:p w14:paraId="060CA3BD">
      <w:pPr>
        <w:pStyle w:val="9"/>
        <w:ind w:firstLine="480"/>
        <w:jc w:val="both"/>
        <w:outlineLvl w:val="2"/>
        <w:rPr>
          <w:b/>
          <w:color w:val="auto"/>
          <w:sz w:val="28"/>
          <w:highlight w:val="none"/>
        </w:rPr>
      </w:pPr>
    </w:p>
    <w:p w14:paraId="5590675C">
      <w:pPr>
        <w:pStyle w:val="9"/>
        <w:ind w:firstLine="480"/>
        <w:jc w:val="both"/>
        <w:outlineLvl w:val="2"/>
        <w:rPr>
          <w:color w:val="auto"/>
          <w:highlight w:val="none"/>
        </w:rPr>
      </w:pPr>
      <w:r>
        <w:rPr>
          <w:rFonts w:hint="eastAsia"/>
          <w:b/>
          <w:color w:val="auto"/>
          <w:sz w:val="28"/>
          <w:highlight w:val="none"/>
          <w:lang w:val="en-US" w:eastAsia="zh-CN"/>
        </w:rPr>
        <w:t>一</w:t>
      </w:r>
      <w:r>
        <w:rPr>
          <w:b/>
          <w:color w:val="auto"/>
          <w:sz w:val="28"/>
          <w:highlight w:val="none"/>
        </w:rPr>
        <w:t>、技术和服务要求（以“★”标示的内容为不允许负偏离的实质性要求）</w:t>
      </w:r>
    </w:p>
    <w:p w14:paraId="1FDA27AA">
      <w:pPr>
        <w:pStyle w:val="9"/>
        <w:ind w:firstLine="480"/>
        <w:jc w:val="both"/>
        <w:rPr>
          <w:rFonts w:ascii="宋体" w:hAnsi="宋体" w:eastAsia="宋体" w:cs="宋体"/>
          <w:b/>
          <w:color w:val="auto"/>
          <w:sz w:val="24"/>
          <w:highlight w:val="none"/>
          <w:shd w:val="clear" w:color="auto" w:fill="FFFFFF"/>
          <w:lang w:eastAsia="zh-CN"/>
        </w:rPr>
      </w:pPr>
      <w:r>
        <w:rPr>
          <w:rFonts w:ascii="宋体" w:hAnsi="宋体" w:eastAsia="宋体" w:cs="宋体"/>
          <w:b/>
          <w:color w:val="auto"/>
          <w:sz w:val="24"/>
          <w:highlight w:val="none"/>
          <w:shd w:val="clear" w:color="auto" w:fill="FFFFFF"/>
        </w:rPr>
        <w:t>包：1  医用磁共振设备（</w:t>
      </w:r>
      <w:r>
        <w:rPr>
          <w:rFonts w:ascii="宋体" w:hAnsi="宋体" w:eastAsia="宋体" w:cs="宋体"/>
          <w:b/>
          <w:color w:val="auto"/>
          <w:sz w:val="24"/>
          <w:highlight w:val="none"/>
          <w:shd w:val="clear" w:color="auto" w:fill="FFFFFF"/>
          <w:lang w:eastAsia="zh-CN"/>
        </w:rPr>
        <w:t>1</w:t>
      </w:r>
      <w:r>
        <w:rPr>
          <w:rFonts w:ascii="宋体" w:hAnsi="宋体" w:eastAsia="宋体" w:cs="宋体"/>
          <w:b/>
          <w:color w:val="auto"/>
          <w:sz w:val="24"/>
          <w:highlight w:val="none"/>
          <w:shd w:val="clear" w:color="auto" w:fill="FFFFFF"/>
        </w:rPr>
        <w:t>.</w:t>
      </w:r>
      <w:r>
        <w:rPr>
          <w:rFonts w:ascii="宋体" w:hAnsi="宋体" w:eastAsia="宋体" w:cs="宋体"/>
          <w:b/>
          <w:color w:val="auto"/>
          <w:sz w:val="24"/>
          <w:highlight w:val="none"/>
          <w:shd w:val="clear" w:color="auto" w:fill="FFFFFF"/>
          <w:lang w:eastAsia="zh-CN"/>
        </w:rPr>
        <w:t>5</w:t>
      </w:r>
      <w:r>
        <w:rPr>
          <w:rFonts w:ascii="宋体" w:hAnsi="宋体" w:eastAsia="宋体" w:cs="宋体"/>
          <w:b/>
          <w:color w:val="auto"/>
          <w:sz w:val="24"/>
          <w:highlight w:val="none"/>
          <w:shd w:val="clear" w:color="auto" w:fill="FFFFFF"/>
        </w:rPr>
        <w:t>T及以上MR</w:t>
      </w:r>
      <w:r>
        <w:rPr>
          <w:rFonts w:ascii="宋体" w:hAnsi="宋体" w:eastAsia="宋体" w:cs="宋体"/>
          <w:b/>
          <w:color w:val="auto"/>
          <w:sz w:val="24"/>
          <w:highlight w:val="none"/>
          <w:shd w:val="clear" w:color="auto" w:fill="FFFFFF"/>
          <w:lang w:eastAsia="zh-CN"/>
        </w:rPr>
        <w:t xml:space="preserve"> </w:t>
      </w:r>
      <w:r>
        <w:rPr>
          <w:rFonts w:ascii="宋体" w:hAnsi="宋体" w:eastAsia="宋体" w:cs="宋体"/>
          <w:b/>
          <w:color w:val="auto"/>
          <w:sz w:val="24"/>
          <w:highlight w:val="none"/>
          <w:shd w:val="clear" w:color="auto" w:fill="FFFFFF"/>
        </w:rPr>
        <w:t>中高</w:t>
      </w:r>
      <w:r>
        <w:rPr>
          <w:rFonts w:ascii="宋体" w:hAnsi="宋体" w:eastAsia="宋体" w:cs="宋体"/>
          <w:b/>
          <w:color w:val="auto"/>
          <w:sz w:val="24"/>
          <w:highlight w:val="none"/>
          <w:shd w:val="clear" w:color="auto" w:fill="FFFFFF"/>
          <w:lang w:eastAsia="zh-CN"/>
        </w:rPr>
        <w:t>型</w:t>
      </w:r>
      <w:r>
        <w:rPr>
          <w:rFonts w:ascii="宋体" w:hAnsi="宋体" w:eastAsia="宋体" w:cs="宋体"/>
          <w:b/>
          <w:color w:val="auto"/>
          <w:sz w:val="24"/>
          <w:highlight w:val="none"/>
          <w:shd w:val="clear" w:color="auto" w:fill="FFFFFF"/>
        </w:rPr>
        <w:t>）</w:t>
      </w:r>
    </w:p>
    <w:tbl>
      <w:tblPr>
        <w:tblStyle w:val="5"/>
        <w:tblW w:w="9380" w:type="dxa"/>
        <w:tblInd w:w="0" w:type="dxa"/>
        <w:tblLayout w:type="autofit"/>
        <w:tblCellMar>
          <w:top w:w="0" w:type="dxa"/>
          <w:left w:w="108" w:type="dxa"/>
          <w:bottom w:w="0" w:type="dxa"/>
          <w:right w:w="108" w:type="dxa"/>
        </w:tblCellMar>
      </w:tblPr>
      <w:tblGrid>
        <w:gridCol w:w="6440"/>
        <w:gridCol w:w="2940"/>
      </w:tblGrid>
      <w:tr w14:paraId="13DB0FA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30662C">
            <w:pPr>
              <w:jc w:val="left"/>
              <w:rPr>
                <w:rFonts w:hint="eastAsia" w:ascii="宋体" w:hAnsi="宋体" w:eastAsia="宋体" w:cs="宋体"/>
                <w:b/>
                <w:bCs/>
                <w:color w:val="auto"/>
                <w:kern w:val="0"/>
                <w:sz w:val="22"/>
                <w:szCs w:val="22"/>
                <w:highlight w:val="none"/>
                <w14:ligatures w14:val="none"/>
              </w:rPr>
            </w:pPr>
            <w:bookmarkStart w:id="0" w:name="_Hlk178534228"/>
            <w:r>
              <w:rPr>
                <w:rFonts w:ascii="宋体" w:hAnsi="宋体" w:eastAsia="宋体" w:cs="宋体"/>
                <w:b/>
                <w:bCs/>
                <w:color w:val="auto"/>
                <w:kern w:val="0"/>
                <w:sz w:val="22"/>
                <w:szCs w:val="22"/>
                <w:highlight w:val="none"/>
                <w14:ligatures w14:val="none"/>
              </w:rPr>
              <w:t>技术和性能参数名称</w:t>
            </w:r>
          </w:p>
        </w:tc>
        <w:tc>
          <w:tcPr>
            <w:tcW w:w="2940" w:type="dxa"/>
            <w:tcBorders>
              <w:top w:val="single" w:color="auto" w:sz="4" w:space="0"/>
              <w:left w:val="nil"/>
              <w:bottom w:val="single" w:color="auto" w:sz="4" w:space="0"/>
              <w:right w:val="single" w:color="auto" w:sz="4" w:space="0"/>
            </w:tcBorders>
            <w:shd w:val="clear" w:color="auto" w:fill="auto"/>
            <w:vAlign w:val="center"/>
          </w:tcPr>
          <w:p w14:paraId="4ECC6F6A">
            <w:pPr>
              <w:widowControl/>
              <w:jc w:val="center"/>
              <w:rPr>
                <w:rFonts w:ascii="Sabon Next LT" w:hAnsi="Sabon Next LT" w:eastAsia="宋体" w:cs="Sabon Next LT"/>
                <w:color w:val="auto"/>
                <w:kern w:val="0"/>
                <w:sz w:val="22"/>
                <w:szCs w:val="22"/>
                <w:highlight w:val="none"/>
                <w14:ligatures w14:val="none"/>
              </w:rPr>
            </w:pPr>
            <w:r>
              <w:rPr>
                <w:rFonts w:ascii="Sabon Next LT" w:hAnsi="Sabon Next LT" w:eastAsia="宋体" w:cs="Sabon Next LT"/>
                <w:color w:val="auto"/>
                <w:kern w:val="0"/>
                <w:sz w:val="22"/>
                <w:szCs w:val="22"/>
                <w:highlight w:val="none"/>
                <w14:ligatures w14:val="none"/>
              </w:rPr>
              <w:t>招标要求</w:t>
            </w:r>
          </w:p>
        </w:tc>
      </w:tr>
      <w:tr w14:paraId="3CFE512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F41A7C">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★总体要求：</w:t>
            </w:r>
          </w:p>
        </w:tc>
        <w:tc>
          <w:tcPr>
            <w:tcW w:w="2940" w:type="dxa"/>
            <w:tcBorders>
              <w:top w:val="single" w:color="auto" w:sz="4" w:space="0"/>
              <w:left w:val="nil"/>
              <w:bottom w:val="single" w:color="auto" w:sz="4" w:space="0"/>
              <w:right w:val="single" w:color="auto" w:sz="4" w:space="0"/>
            </w:tcBorders>
            <w:shd w:val="clear" w:color="auto" w:fill="auto"/>
            <w:vAlign w:val="center"/>
          </w:tcPr>
          <w:p w14:paraId="10A8F652">
            <w:pPr>
              <w:widowControl/>
              <w:jc w:val="center"/>
              <w:rPr>
                <w:rFonts w:ascii="Sabon Next LT" w:hAnsi="Sabon Next LT" w:eastAsia="宋体" w:cs="Sabon Next LT"/>
                <w:color w:val="auto"/>
                <w:kern w:val="0"/>
                <w:sz w:val="22"/>
                <w:szCs w:val="22"/>
                <w:highlight w:val="none"/>
                <w14:ligatures w14:val="none"/>
              </w:rPr>
            </w:pPr>
          </w:p>
        </w:tc>
      </w:tr>
      <w:tr w14:paraId="04AA5B9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7C02D7">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1.1除对该技术参数偏离表所涉的技术要求外，所投设备经CFDA注册的所有后处理技术、线圈、序列及其他技术、功能和配置等若采购单位需要均应免费提供（提供技术白皮书)；</w:t>
            </w:r>
          </w:p>
          <w:p w14:paraId="47859206">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1.2 整机（含磁体、线圈、液氦以及所配置的第三方产品等）免费维保≥2年；</w:t>
            </w:r>
          </w:p>
          <w:p w14:paraId="6A3FD88D">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1.3维保期结束后应承诺整机维保（含磁体、线圈、液氦以及所配置的第三方产品等）的年维保费原则</w:t>
            </w:r>
            <w:r>
              <w:rPr>
                <w:rFonts w:hint="eastAsia" w:ascii="宋体" w:hAnsi="宋体" w:eastAsia="宋体" w:cs="宋体"/>
                <w:b/>
                <w:bCs/>
                <w:color w:val="auto"/>
                <w:kern w:val="0"/>
                <w:sz w:val="22"/>
                <w:szCs w:val="22"/>
                <w:highlight w:val="none"/>
                <w14:ligatures w14:val="none"/>
              </w:rPr>
              <w:t>上控制价</w:t>
            </w:r>
            <w:r>
              <w:rPr>
                <w:rFonts w:ascii="宋体" w:hAnsi="宋体" w:eastAsia="宋体" w:cs="宋体"/>
                <w:b/>
                <w:bCs/>
                <w:color w:val="auto"/>
                <w:kern w:val="0"/>
                <w:sz w:val="22"/>
                <w:szCs w:val="22"/>
                <w:highlight w:val="none"/>
                <w14:ligatures w14:val="none"/>
              </w:rPr>
              <w:t>不得高于</w:t>
            </w:r>
            <w:r>
              <w:rPr>
                <w:rFonts w:hint="eastAsia" w:ascii="宋体" w:hAnsi="宋体" w:eastAsia="宋体" w:cs="宋体"/>
                <w:b/>
                <w:bCs/>
                <w:color w:val="auto"/>
                <w:kern w:val="0"/>
                <w:sz w:val="22"/>
                <w:szCs w:val="22"/>
                <w:highlight w:val="none"/>
                <w14:ligatures w14:val="none"/>
              </w:rPr>
              <w:t>50万元</w:t>
            </w:r>
            <w:r>
              <w:rPr>
                <w:rFonts w:ascii="宋体" w:hAnsi="宋体" w:eastAsia="宋体" w:cs="宋体"/>
                <w:b/>
                <w:bCs/>
                <w:color w:val="auto"/>
                <w:kern w:val="0"/>
                <w:sz w:val="22"/>
                <w:szCs w:val="22"/>
                <w:highlight w:val="none"/>
                <w14:ligatures w14:val="none"/>
              </w:rPr>
              <w:t>，提供承诺函并根据各家医院实际需求与中标商自行协商,但须按照相关法律法规及流程执行</w:t>
            </w:r>
            <w:r>
              <w:rPr>
                <w:rFonts w:hint="eastAsia" w:ascii="宋体" w:hAnsi="宋体" w:eastAsia="宋体" w:cs="宋体"/>
                <w:b/>
                <w:bCs/>
                <w:color w:val="auto"/>
                <w:kern w:val="0"/>
                <w:sz w:val="22"/>
                <w:szCs w:val="22"/>
                <w:highlight w:val="none"/>
                <w14:ligatures w14:val="none"/>
              </w:rPr>
              <w:t>。</w:t>
            </w:r>
          </w:p>
          <w:p w14:paraId="2E639A67">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1.4须提供与所投产品医疗器械注册证一致的最新的原厂Data Sheet技术资料（中文版技术白皮书）或国家认可的具备检测资质的检测机构出具的合法有效的检测报告复印件，加盖投标人公章，以佐证技术参数。</w:t>
            </w:r>
          </w:p>
          <w:p w14:paraId="3E271A9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w:t>
            </w:r>
            <w:r>
              <w:rPr>
                <w:rFonts w:ascii="宋体" w:hAnsi="宋体" w:eastAsia="宋体" w:cs="宋体"/>
                <w:b/>
                <w:bCs/>
                <w:color w:val="auto"/>
                <w:kern w:val="0"/>
                <w:sz w:val="22"/>
                <w:szCs w:val="22"/>
                <w:highlight w:val="none"/>
                <w14:ligatures w14:val="none"/>
              </w:rPr>
              <w:t>5技术平台先 进性：为保证技术先进性和技术平台前沿性，各厂家须提供基于最新平台的双源独立射频放大器配置的机型，且此机型在NMPA/CFDA首次注册时间应为2020年1月1日之后。</w:t>
            </w:r>
          </w:p>
          <w:p w14:paraId="7D33DD0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1.6所投设备终身免费软件升级，保修期内免费提供所有软件升级所需配套硬件设施，并对标书中的要求的软件功能终身免费开放，且必须在制造商出具的售后服务承诺书中体现本条款</w:t>
            </w:r>
          </w:p>
        </w:tc>
        <w:tc>
          <w:tcPr>
            <w:tcW w:w="2940" w:type="dxa"/>
            <w:tcBorders>
              <w:top w:val="single" w:color="auto" w:sz="4" w:space="0"/>
              <w:left w:val="nil"/>
              <w:bottom w:val="single" w:color="auto" w:sz="4" w:space="0"/>
              <w:right w:val="single" w:color="auto" w:sz="4" w:space="0"/>
            </w:tcBorders>
            <w:shd w:val="clear" w:color="auto" w:fill="auto"/>
            <w:vAlign w:val="center"/>
          </w:tcPr>
          <w:p w14:paraId="49B3755D">
            <w:pPr>
              <w:widowControl/>
              <w:jc w:val="center"/>
              <w:rPr>
                <w:rFonts w:ascii="Sabon Next LT" w:hAnsi="Sabon Next LT" w:eastAsia="宋体" w:cs="Sabon Next LT"/>
                <w:color w:val="auto"/>
                <w:kern w:val="0"/>
                <w:sz w:val="22"/>
                <w:szCs w:val="22"/>
                <w:highlight w:val="none"/>
                <w14:ligatures w14:val="none"/>
              </w:rPr>
            </w:pPr>
          </w:p>
        </w:tc>
      </w:tr>
      <w:bookmarkEnd w:id="0"/>
      <w:tr w14:paraId="0D40A24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F57EF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磁体系统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4314BA6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02DE2E7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9DED2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2.1磁场强度≥1.5T</w:t>
            </w:r>
          </w:p>
        </w:tc>
        <w:tc>
          <w:tcPr>
            <w:tcW w:w="2940" w:type="dxa"/>
            <w:tcBorders>
              <w:top w:val="single" w:color="auto" w:sz="4" w:space="0"/>
              <w:left w:val="nil"/>
              <w:bottom w:val="single" w:color="auto" w:sz="4" w:space="0"/>
              <w:right w:val="single" w:color="auto" w:sz="4" w:space="0"/>
            </w:tcBorders>
            <w:shd w:val="clear" w:color="auto" w:fill="auto"/>
            <w:vAlign w:val="center"/>
          </w:tcPr>
          <w:p w14:paraId="5CA00B4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1C8C2E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A851A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2.2磁体类型：超导磁体</w:t>
            </w:r>
          </w:p>
        </w:tc>
        <w:tc>
          <w:tcPr>
            <w:tcW w:w="2940" w:type="dxa"/>
            <w:tcBorders>
              <w:top w:val="single" w:color="auto" w:sz="4" w:space="0"/>
              <w:left w:val="nil"/>
              <w:bottom w:val="single" w:color="auto" w:sz="4" w:space="0"/>
              <w:right w:val="single" w:color="auto" w:sz="4" w:space="0"/>
            </w:tcBorders>
            <w:shd w:val="clear" w:color="auto" w:fill="auto"/>
            <w:vAlign w:val="center"/>
          </w:tcPr>
          <w:p w14:paraId="7450909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CBF30D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EB13E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2.3磁体屏蔽方式</w:t>
            </w:r>
          </w:p>
        </w:tc>
        <w:tc>
          <w:tcPr>
            <w:tcW w:w="2940" w:type="dxa"/>
            <w:tcBorders>
              <w:top w:val="single" w:color="auto" w:sz="4" w:space="0"/>
              <w:left w:val="nil"/>
              <w:bottom w:val="single" w:color="auto" w:sz="4" w:space="0"/>
              <w:right w:val="single" w:color="auto" w:sz="4" w:space="0"/>
            </w:tcBorders>
            <w:shd w:val="clear" w:color="auto" w:fill="auto"/>
            <w:vAlign w:val="center"/>
          </w:tcPr>
          <w:p w14:paraId="5E667C6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B0B33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C1958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2.3.1：主动屏蔽</w:t>
            </w:r>
          </w:p>
        </w:tc>
        <w:tc>
          <w:tcPr>
            <w:tcW w:w="2940" w:type="dxa"/>
            <w:tcBorders>
              <w:top w:val="single" w:color="auto" w:sz="4" w:space="0"/>
              <w:left w:val="nil"/>
              <w:bottom w:val="single" w:color="auto" w:sz="4" w:space="0"/>
              <w:right w:val="single" w:color="auto" w:sz="4" w:space="0"/>
            </w:tcBorders>
            <w:shd w:val="clear" w:color="auto" w:fill="auto"/>
            <w:vAlign w:val="center"/>
          </w:tcPr>
          <w:p w14:paraId="369130D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CFF40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C07A1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2.3.2：被动屏蔽</w:t>
            </w:r>
          </w:p>
        </w:tc>
        <w:tc>
          <w:tcPr>
            <w:tcW w:w="2940" w:type="dxa"/>
            <w:tcBorders>
              <w:top w:val="single" w:color="auto" w:sz="4" w:space="0"/>
              <w:left w:val="nil"/>
              <w:bottom w:val="single" w:color="auto" w:sz="4" w:space="0"/>
              <w:right w:val="single" w:color="auto" w:sz="4" w:space="0"/>
            </w:tcBorders>
            <w:shd w:val="clear" w:color="auto" w:fill="auto"/>
            <w:vAlign w:val="center"/>
          </w:tcPr>
          <w:p w14:paraId="2E19C09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7DCB5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5FCC3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2.4匀场方式（具备主动+被动匀场）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112A1E6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A317F9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3CFA0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2.5磁场稳定度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50B4B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 xml:space="preserve"> 0.1 ppm/h</w:t>
            </w:r>
          </w:p>
        </w:tc>
      </w:tr>
      <w:tr w14:paraId="7B5383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F9672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2.6三维动态匀场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65F8229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057B88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F8CDC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2.7 磁场均匀度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5CFA107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62EC558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04DAA3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2.7.1 40cmDSV </w:t>
            </w:r>
          </w:p>
        </w:tc>
        <w:tc>
          <w:tcPr>
            <w:tcW w:w="2940" w:type="dxa"/>
            <w:tcBorders>
              <w:top w:val="single" w:color="auto" w:sz="4" w:space="0"/>
              <w:left w:val="nil"/>
              <w:bottom w:val="single" w:color="auto" w:sz="4" w:space="0"/>
              <w:right w:val="single" w:color="auto" w:sz="4" w:space="0"/>
            </w:tcBorders>
            <w:shd w:val="clear" w:color="auto" w:fill="auto"/>
            <w:vAlign w:val="center"/>
          </w:tcPr>
          <w:p w14:paraId="7E88D8A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0.4ppm</w:t>
            </w:r>
          </w:p>
        </w:tc>
      </w:tr>
      <w:tr w14:paraId="5F7067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994A2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2.7.2 30cmDSV </w:t>
            </w:r>
          </w:p>
        </w:tc>
        <w:tc>
          <w:tcPr>
            <w:tcW w:w="2940" w:type="dxa"/>
            <w:tcBorders>
              <w:top w:val="single" w:color="auto" w:sz="4" w:space="0"/>
              <w:left w:val="nil"/>
              <w:bottom w:val="single" w:color="auto" w:sz="4" w:space="0"/>
              <w:right w:val="single" w:color="auto" w:sz="4" w:space="0"/>
            </w:tcBorders>
            <w:shd w:val="clear" w:color="auto" w:fill="auto"/>
            <w:vAlign w:val="center"/>
          </w:tcPr>
          <w:p w14:paraId="56BE593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0.1ppm</w:t>
            </w:r>
          </w:p>
        </w:tc>
      </w:tr>
      <w:tr w14:paraId="7D8389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4F884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2.7.3 20cmDSV  </w:t>
            </w:r>
          </w:p>
        </w:tc>
        <w:tc>
          <w:tcPr>
            <w:tcW w:w="2940" w:type="dxa"/>
            <w:tcBorders>
              <w:top w:val="single" w:color="auto" w:sz="4" w:space="0"/>
              <w:left w:val="nil"/>
              <w:bottom w:val="single" w:color="auto" w:sz="4" w:space="0"/>
              <w:right w:val="single" w:color="auto" w:sz="4" w:space="0"/>
            </w:tcBorders>
            <w:shd w:val="clear" w:color="auto" w:fill="auto"/>
            <w:vAlign w:val="center"/>
          </w:tcPr>
          <w:p w14:paraId="642BC07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0.04ppm</w:t>
            </w:r>
          </w:p>
        </w:tc>
      </w:tr>
      <w:tr w14:paraId="727FBEE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48292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2.7.4 10cmDSV</w:t>
            </w:r>
          </w:p>
        </w:tc>
        <w:tc>
          <w:tcPr>
            <w:tcW w:w="2940" w:type="dxa"/>
            <w:tcBorders>
              <w:top w:val="single" w:color="auto" w:sz="4" w:space="0"/>
              <w:left w:val="nil"/>
              <w:bottom w:val="single" w:color="auto" w:sz="4" w:space="0"/>
              <w:right w:val="single" w:color="auto" w:sz="4" w:space="0"/>
            </w:tcBorders>
            <w:shd w:val="clear" w:color="auto" w:fill="auto"/>
            <w:vAlign w:val="center"/>
          </w:tcPr>
          <w:p w14:paraId="7D604D3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0.01ppm</w:t>
            </w:r>
          </w:p>
        </w:tc>
      </w:tr>
      <w:tr w14:paraId="56EE1A6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CA8DB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2.8裸磁体长度（不含外壳） </w:t>
            </w:r>
          </w:p>
        </w:tc>
        <w:tc>
          <w:tcPr>
            <w:tcW w:w="2940" w:type="dxa"/>
            <w:tcBorders>
              <w:top w:val="single" w:color="auto" w:sz="4" w:space="0"/>
              <w:left w:val="nil"/>
              <w:bottom w:val="single" w:color="auto" w:sz="4" w:space="0"/>
              <w:right w:val="single" w:color="auto" w:sz="4" w:space="0"/>
            </w:tcBorders>
            <w:shd w:val="clear" w:color="auto" w:fill="auto"/>
            <w:vAlign w:val="center"/>
          </w:tcPr>
          <w:p w14:paraId="5AAA6B95">
            <w:pPr>
              <w:widowControl/>
              <w:jc w:val="center"/>
              <w:rPr>
                <w:rFonts w:ascii="Sabon Next LT" w:hAnsi="Sabon Next LT" w:eastAsia="宋体" w:cs="Sabon Next LT"/>
                <w:color w:val="auto"/>
                <w:kern w:val="0"/>
                <w:sz w:val="22"/>
                <w:szCs w:val="22"/>
                <w:highlight w:val="none"/>
                <w14:ligatures w14:val="none"/>
              </w:rPr>
            </w:pPr>
            <w:r>
              <w:rPr>
                <w:rFonts w:ascii="Sabon Next LT" w:hAnsi="Sabon Next LT" w:eastAsia="宋体" w:cs="Sabon Next LT"/>
                <w:color w:val="auto"/>
                <w:kern w:val="0"/>
                <w:sz w:val="22"/>
                <w:szCs w:val="22"/>
                <w:highlight w:val="none"/>
                <w14:ligatures w14:val="none"/>
              </w:rPr>
              <w:t>≤1.65m</w:t>
            </w:r>
          </w:p>
        </w:tc>
      </w:tr>
      <w:tr w14:paraId="21B950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76E09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2.9 裸磁体宽度 </w:t>
            </w:r>
          </w:p>
        </w:tc>
        <w:tc>
          <w:tcPr>
            <w:tcW w:w="2940" w:type="dxa"/>
            <w:tcBorders>
              <w:top w:val="single" w:color="auto" w:sz="4" w:space="0"/>
              <w:left w:val="nil"/>
              <w:bottom w:val="single" w:color="auto" w:sz="4" w:space="0"/>
              <w:right w:val="single" w:color="auto" w:sz="4" w:space="0"/>
            </w:tcBorders>
            <w:shd w:val="clear" w:color="auto" w:fill="auto"/>
            <w:vAlign w:val="center"/>
          </w:tcPr>
          <w:p w14:paraId="7693DE0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2.3m</w:t>
            </w:r>
          </w:p>
        </w:tc>
      </w:tr>
      <w:tr w14:paraId="6E3C920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5B444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2.10 裸磁体高度 </w:t>
            </w:r>
          </w:p>
        </w:tc>
        <w:tc>
          <w:tcPr>
            <w:tcW w:w="2940" w:type="dxa"/>
            <w:tcBorders>
              <w:top w:val="single" w:color="auto" w:sz="4" w:space="0"/>
              <w:left w:val="nil"/>
              <w:bottom w:val="single" w:color="auto" w:sz="4" w:space="0"/>
              <w:right w:val="single" w:color="auto" w:sz="4" w:space="0"/>
            </w:tcBorders>
            <w:shd w:val="clear" w:color="auto" w:fill="auto"/>
            <w:vAlign w:val="center"/>
          </w:tcPr>
          <w:p w14:paraId="1157BEB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2.4m</w:t>
            </w:r>
          </w:p>
        </w:tc>
      </w:tr>
      <w:tr w14:paraId="53CC25C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B9FF3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2.11 冷头类型 </w:t>
            </w:r>
          </w:p>
        </w:tc>
        <w:tc>
          <w:tcPr>
            <w:tcW w:w="2940" w:type="dxa"/>
            <w:tcBorders>
              <w:top w:val="single" w:color="auto" w:sz="4" w:space="0"/>
              <w:left w:val="nil"/>
              <w:bottom w:val="single" w:color="auto" w:sz="4" w:space="0"/>
              <w:right w:val="single" w:color="auto" w:sz="4" w:space="0"/>
            </w:tcBorders>
            <w:shd w:val="clear" w:color="auto" w:fill="auto"/>
            <w:vAlign w:val="center"/>
          </w:tcPr>
          <w:p w14:paraId="0E7FB194">
            <w:pPr>
              <w:widowControl/>
              <w:jc w:val="center"/>
              <w:rPr>
                <w:rFonts w:ascii="Sabon Next LT" w:hAnsi="Sabon Next LT" w:eastAsia="宋体" w:cs="Sabon Next LT"/>
                <w:color w:val="auto"/>
                <w:kern w:val="0"/>
                <w:sz w:val="22"/>
                <w:szCs w:val="22"/>
                <w:highlight w:val="none"/>
                <w14:ligatures w14:val="none"/>
              </w:rPr>
            </w:pPr>
            <w:r>
              <w:rPr>
                <w:rFonts w:ascii="Sabon Next LT" w:hAnsi="Sabon Next LT" w:eastAsia="宋体" w:cs="Sabon Next LT"/>
                <w:color w:val="auto"/>
                <w:kern w:val="0"/>
                <w:sz w:val="22"/>
                <w:szCs w:val="22"/>
                <w:highlight w:val="none"/>
                <w14:ligatures w14:val="none"/>
              </w:rPr>
              <w:t>≥4k</w:t>
            </w:r>
            <w:r>
              <w:rPr>
                <w:rFonts w:hint="eastAsia" w:ascii="Sabon Next LT" w:hAnsi="Sabon Next LT" w:eastAsia="宋体" w:cs="Sabon Next LT"/>
                <w:color w:val="auto"/>
                <w:kern w:val="0"/>
                <w:sz w:val="22"/>
                <w:szCs w:val="22"/>
                <w:highlight w:val="none"/>
                <w14:ligatures w14:val="none"/>
              </w:rPr>
              <w:t>冷头</w:t>
            </w:r>
          </w:p>
        </w:tc>
      </w:tr>
      <w:tr w14:paraId="0DB52BE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D200C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★2.12磁体孔径（患者检查孔道内径）大小 </w:t>
            </w:r>
          </w:p>
        </w:tc>
        <w:tc>
          <w:tcPr>
            <w:tcW w:w="2940" w:type="dxa"/>
            <w:tcBorders>
              <w:top w:val="single" w:color="auto" w:sz="4" w:space="0"/>
              <w:left w:val="nil"/>
              <w:bottom w:val="single" w:color="auto" w:sz="4" w:space="0"/>
              <w:right w:val="single" w:color="auto" w:sz="4" w:space="0"/>
            </w:tcBorders>
            <w:shd w:val="clear" w:color="auto" w:fill="auto"/>
            <w:vAlign w:val="center"/>
          </w:tcPr>
          <w:p w14:paraId="6875E3E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60cm</w:t>
            </w:r>
          </w:p>
        </w:tc>
      </w:tr>
      <w:tr w14:paraId="5A631AE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61F09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2.13液氦容量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1A58C3F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1000</w:t>
            </w:r>
            <w:r>
              <w:rPr>
                <w:rFonts w:hint="eastAsia" w:ascii="Sabon Next LT" w:hAnsi="Sabon Next LT" w:eastAsia="宋体" w:cs="Sabon Next LT"/>
                <w:color w:val="auto"/>
                <w:kern w:val="0"/>
                <w:sz w:val="22"/>
                <w:szCs w:val="22"/>
                <w:highlight w:val="none"/>
                <w14:ligatures w14:val="none"/>
              </w:rPr>
              <w:t>升或具备无液氦技术</w:t>
            </w:r>
          </w:p>
        </w:tc>
      </w:tr>
      <w:tr w14:paraId="7CB6C76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0CA60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2.14液氦年消耗（正常使用零消耗或无液氦技术）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B4B242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AC37D5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0DA9F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2.15五高斯磁力线X、Y轴 、Z 轴</w:t>
            </w:r>
          </w:p>
        </w:tc>
        <w:tc>
          <w:tcPr>
            <w:tcW w:w="2940" w:type="dxa"/>
            <w:tcBorders>
              <w:top w:val="single" w:color="auto" w:sz="4" w:space="0"/>
              <w:left w:val="nil"/>
              <w:bottom w:val="single" w:color="auto" w:sz="4" w:space="0"/>
              <w:right w:val="single" w:color="auto" w:sz="4" w:space="0"/>
            </w:tcBorders>
            <w:shd w:val="clear" w:color="auto" w:fill="auto"/>
            <w:vAlign w:val="center"/>
          </w:tcPr>
          <w:p w14:paraId="263D5A7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2.5mX2.5mX4m</w:t>
            </w:r>
          </w:p>
        </w:tc>
      </w:tr>
      <w:tr w14:paraId="7AC318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AD2A3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2.16磁体重量(含液氦)</w:t>
            </w:r>
          </w:p>
        </w:tc>
        <w:tc>
          <w:tcPr>
            <w:tcW w:w="2940" w:type="dxa"/>
            <w:tcBorders>
              <w:top w:val="single" w:color="auto" w:sz="4" w:space="0"/>
              <w:left w:val="nil"/>
              <w:bottom w:val="single" w:color="auto" w:sz="4" w:space="0"/>
              <w:right w:val="single" w:color="auto" w:sz="4" w:space="0"/>
            </w:tcBorders>
            <w:shd w:val="clear" w:color="auto" w:fill="auto"/>
            <w:vAlign w:val="center"/>
          </w:tcPr>
          <w:p w14:paraId="063A044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w:t>
            </w:r>
            <w:r>
              <w:rPr>
                <w:rFonts w:hint="eastAsia" w:ascii="Sabon Next LT" w:hAnsi="Sabon Next LT" w:eastAsia="宋体" w:cs="Sabon Next LT"/>
                <w:color w:val="auto"/>
                <w:kern w:val="0"/>
                <w:sz w:val="22"/>
                <w:szCs w:val="22"/>
                <w:highlight w:val="none"/>
                <w14:ligatures w14:val="none"/>
              </w:rPr>
              <w:t>吨</w:t>
            </w:r>
          </w:p>
        </w:tc>
      </w:tr>
      <w:tr w14:paraId="02E40D9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99220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2.17具备氦压可视监功能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72BAC9F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336FC7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EAE8B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梯度系统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2BEECCE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32DA43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80824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3.1梯度场强（X,Y,Z轴，非有效值）</w:t>
            </w:r>
          </w:p>
        </w:tc>
        <w:tc>
          <w:tcPr>
            <w:tcW w:w="2940" w:type="dxa"/>
            <w:tcBorders>
              <w:top w:val="single" w:color="auto" w:sz="4" w:space="0"/>
              <w:left w:val="nil"/>
              <w:bottom w:val="single" w:color="auto" w:sz="4" w:space="0"/>
              <w:right w:val="single" w:color="auto" w:sz="4" w:space="0"/>
            </w:tcBorders>
            <w:shd w:val="clear" w:color="auto" w:fill="auto"/>
            <w:vAlign w:val="center"/>
          </w:tcPr>
          <w:p w14:paraId="3011B85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33mT/m</w:t>
            </w:r>
          </w:p>
        </w:tc>
      </w:tr>
      <w:tr w14:paraId="1DFCA45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516BB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3.2梯度切换率（X,Y,Z轴，非有效值）</w:t>
            </w:r>
          </w:p>
        </w:tc>
        <w:tc>
          <w:tcPr>
            <w:tcW w:w="2940" w:type="dxa"/>
            <w:tcBorders>
              <w:top w:val="single" w:color="auto" w:sz="4" w:space="0"/>
              <w:left w:val="nil"/>
              <w:bottom w:val="single" w:color="auto" w:sz="4" w:space="0"/>
              <w:right w:val="single" w:color="auto" w:sz="4" w:space="0"/>
            </w:tcBorders>
            <w:shd w:val="clear" w:color="auto" w:fill="auto"/>
            <w:vAlign w:val="center"/>
          </w:tcPr>
          <w:p w14:paraId="209F654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130T/m/s</w:t>
            </w:r>
          </w:p>
        </w:tc>
      </w:tr>
      <w:tr w14:paraId="77C95E7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387D4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3.3梯度单轴最快最短爬升时间</w:t>
            </w:r>
          </w:p>
        </w:tc>
        <w:tc>
          <w:tcPr>
            <w:tcW w:w="2940" w:type="dxa"/>
            <w:tcBorders>
              <w:top w:val="single" w:color="auto" w:sz="4" w:space="0"/>
              <w:left w:val="nil"/>
              <w:bottom w:val="single" w:color="auto" w:sz="4" w:space="0"/>
              <w:right w:val="single" w:color="auto" w:sz="4" w:space="0"/>
            </w:tcBorders>
            <w:shd w:val="clear" w:color="auto" w:fill="auto"/>
            <w:vAlign w:val="center"/>
          </w:tcPr>
          <w:p w14:paraId="122A31E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0.28ms</w:t>
            </w:r>
          </w:p>
        </w:tc>
      </w:tr>
      <w:tr w14:paraId="3337217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399A2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3.4最大FOV(X、Y、Z轴)</w:t>
            </w:r>
          </w:p>
        </w:tc>
        <w:tc>
          <w:tcPr>
            <w:tcW w:w="2940" w:type="dxa"/>
            <w:tcBorders>
              <w:top w:val="single" w:color="auto" w:sz="4" w:space="0"/>
              <w:left w:val="nil"/>
              <w:bottom w:val="single" w:color="auto" w:sz="4" w:space="0"/>
              <w:right w:val="single" w:color="auto" w:sz="4" w:space="0"/>
            </w:tcBorders>
            <w:shd w:val="clear" w:color="auto" w:fill="auto"/>
            <w:vAlign w:val="center"/>
          </w:tcPr>
          <w:p w14:paraId="53DBD2E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500mm</w:t>
            </w:r>
          </w:p>
        </w:tc>
      </w:tr>
      <w:tr w14:paraId="1AA1A3C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0AD30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3.5梯度控制技术方式：全数字实时发射接收</w:t>
            </w:r>
          </w:p>
        </w:tc>
        <w:tc>
          <w:tcPr>
            <w:tcW w:w="2940" w:type="dxa"/>
            <w:tcBorders>
              <w:top w:val="single" w:color="auto" w:sz="4" w:space="0"/>
              <w:left w:val="nil"/>
              <w:bottom w:val="single" w:color="auto" w:sz="4" w:space="0"/>
              <w:right w:val="single" w:color="auto" w:sz="4" w:space="0"/>
            </w:tcBorders>
            <w:shd w:val="clear" w:color="auto" w:fill="auto"/>
            <w:vAlign w:val="center"/>
          </w:tcPr>
          <w:p w14:paraId="6B4D96D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48855B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140C8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3.6 具有梯度放大器冷却功能 </w:t>
            </w:r>
          </w:p>
        </w:tc>
        <w:tc>
          <w:tcPr>
            <w:tcW w:w="2940" w:type="dxa"/>
            <w:tcBorders>
              <w:top w:val="single" w:color="auto" w:sz="4" w:space="0"/>
              <w:left w:val="nil"/>
              <w:bottom w:val="single" w:color="auto" w:sz="4" w:space="0"/>
              <w:right w:val="single" w:color="auto" w:sz="4" w:space="0"/>
            </w:tcBorders>
            <w:shd w:val="clear" w:color="auto" w:fill="auto"/>
            <w:vAlign w:val="center"/>
          </w:tcPr>
          <w:p w14:paraId="0A31D36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08EAF8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4CF68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射频系统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3C9AFAA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9A5C0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EFFC1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4.1信号传输技术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A6235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全数字传输</w:t>
            </w:r>
          </w:p>
        </w:tc>
      </w:tr>
      <w:tr w14:paraId="651810C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6C4B21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4.2射频功率</w:t>
            </w:r>
          </w:p>
        </w:tc>
        <w:tc>
          <w:tcPr>
            <w:tcW w:w="2940" w:type="dxa"/>
            <w:tcBorders>
              <w:top w:val="single" w:color="auto" w:sz="4" w:space="0"/>
              <w:left w:val="nil"/>
              <w:bottom w:val="single" w:color="auto" w:sz="4" w:space="0"/>
              <w:right w:val="single" w:color="auto" w:sz="4" w:space="0"/>
            </w:tcBorders>
            <w:shd w:val="clear" w:color="auto" w:fill="auto"/>
            <w:vAlign w:val="center"/>
          </w:tcPr>
          <w:p w14:paraId="52F03B1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18kw</w:t>
            </w:r>
          </w:p>
        </w:tc>
      </w:tr>
      <w:tr w14:paraId="3286BB2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47EB2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4.3发射带宽</w:t>
            </w:r>
          </w:p>
        </w:tc>
        <w:tc>
          <w:tcPr>
            <w:tcW w:w="2940" w:type="dxa"/>
            <w:tcBorders>
              <w:top w:val="single" w:color="auto" w:sz="4" w:space="0"/>
              <w:left w:val="nil"/>
              <w:bottom w:val="single" w:color="auto" w:sz="4" w:space="0"/>
              <w:right w:val="single" w:color="auto" w:sz="4" w:space="0"/>
            </w:tcBorders>
            <w:shd w:val="clear" w:color="auto" w:fill="auto"/>
            <w:vAlign w:val="center"/>
          </w:tcPr>
          <w:p w14:paraId="4D14D04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600KHz</w:t>
            </w:r>
          </w:p>
        </w:tc>
      </w:tr>
      <w:tr w14:paraId="7AC8208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C5FFE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4.4接收带宽</w:t>
            </w:r>
          </w:p>
        </w:tc>
        <w:tc>
          <w:tcPr>
            <w:tcW w:w="2940" w:type="dxa"/>
            <w:tcBorders>
              <w:top w:val="single" w:color="auto" w:sz="4" w:space="0"/>
              <w:left w:val="nil"/>
              <w:bottom w:val="single" w:color="auto" w:sz="4" w:space="0"/>
              <w:right w:val="single" w:color="auto" w:sz="4" w:space="0"/>
            </w:tcBorders>
            <w:shd w:val="clear" w:color="auto" w:fill="auto"/>
            <w:vAlign w:val="center"/>
          </w:tcPr>
          <w:p w14:paraId="47F7717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1MHz</w:t>
            </w:r>
          </w:p>
        </w:tc>
      </w:tr>
      <w:tr w14:paraId="2B0852C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945CB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4.5用户可调节接收带宽技术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58B4CC2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091741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5B692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4.6系统最大通道数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42DD584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32</w:t>
            </w:r>
          </w:p>
        </w:tc>
      </w:tr>
      <w:tr w14:paraId="41C4085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1F625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4.7单个扫描野内一次扫描最大通道数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7A0C37C2">
            <w:pPr>
              <w:widowControl/>
              <w:jc w:val="center"/>
              <w:rPr>
                <w:rFonts w:ascii="Sabon Next LT" w:hAnsi="Sabon Next LT" w:eastAsia="宋体" w:cs="Sabon Next LT"/>
                <w:color w:val="auto"/>
                <w:kern w:val="0"/>
                <w:sz w:val="22"/>
                <w:szCs w:val="22"/>
                <w:highlight w:val="none"/>
                <w14:ligatures w14:val="none"/>
              </w:rPr>
            </w:pPr>
            <w:r>
              <w:rPr>
                <w:rFonts w:ascii="Sabon Next LT" w:hAnsi="Sabon Next LT" w:eastAsia="宋体" w:cs="Sabon Next LT"/>
                <w:color w:val="auto"/>
                <w:kern w:val="0"/>
                <w:sz w:val="22"/>
                <w:szCs w:val="22"/>
                <w:highlight w:val="none"/>
                <w14:ligatures w14:val="none"/>
              </w:rPr>
              <w:t>≥24</w:t>
            </w:r>
          </w:p>
        </w:tc>
      </w:tr>
      <w:tr w14:paraId="4DF131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8187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4.8全部线圈具备免调谐技术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3C27624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3BA73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08C08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射频线圈（注明线圈技术及通道数）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1FCFD8B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57FC9CE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E5092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5.1正交发射/接收体线圈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479C733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4F3F34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1B61C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5.2头颈联合线圈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628289F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22</w:t>
            </w:r>
            <w:r>
              <w:rPr>
                <w:rFonts w:hint="eastAsia" w:ascii="Sabon Next LT" w:hAnsi="Sabon Next LT" w:eastAsia="宋体" w:cs="Sabon Next LT"/>
                <w:color w:val="auto"/>
                <w:kern w:val="0"/>
                <w:sz w:val="22"/>
                <w:szCs w:val="22"/>
                <w:highlight w:val="none"/>
                <w14:ligatures w14:val="none"/>
              </w:rPr>
              <w:t>通道</w:t>
            </w:r>
          </w:p>
        </w:tc>
      </w:tr>
      <w:tr w14:paraId="3C54E2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C8616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5.3体部线圈(可覆盖全腹)</w:t>
            </w:r>
          </w:p>
        </w:tc>
        <w:tc>
          <w:tcPr>
            <w:tcW w:w="2940" w:type="dxa"/>
            <w:tcBorders>
              <w:top w:val="single" w:color="auto" w:sz="4" w:space="0"/>
              <w:left w:val="nil"/>
              <w:bottom w:val="single" w:color="auto" w:sz="4" w:space="0"/>
              <w:right w:val="single" w:color="auto" w:sz="4" w:space="0"/>
            </w:tcBorders>
            <w:shd w:val="clear" w:color="auto" w:fill="auto"/>
            <w:vAlign w:val="center"/>
          </w:tcPr>
          <w:p w14:paraId="6B4E77C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12</w:t>
            </w:r>
            <w:r>
              <w:rPr>
                <w:rFonts w:hint="eastAsia" w:ascii="Sabon Next LT" w:hAnsi="Sabon Next LT" w:eastAsia="宋体" w:cs="Sabon Next LT"/>
                <w:color w:val="auto"/>
                <w:kern w:val="0"/>
                <w:sz w:val="22"/>
                <w:szCs w:val="22"/>
                <w:highlight w:val="none"/>
                <w14:ligatures w14:val="none"/>
              </w:rPr>
              <w:t>通道</w:t>
            </w:r>
          </w:p>
        </w:tc>
      </w:tr>
      <w:tr w14:paraId="662158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8ED66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5.4脊柱线圈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45C3084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18</w:t>
            </w:r>
            <w:r>
              <w:rPr>
                <w:rFonts w:hint="eastAsia" w:ascii="Sabon Next LT" w:hAnsi="Sabon Next LT" w:eastAsia="宋体" w:cs="Sabon Next LT"/>
                <w:color w:val="auto"/>
                <w:kern w:val="0"/>
                <w:sz w:val="22"/>
                <w:szCs w:val="22"/>
                <w:highlight w:val="none"/>
                <w14:ligatures w14:val="none"/>
              </w:rPr>
              <w:t>通道</w:t>
            </w:r>
          </w:p>
        </w:tc>
      </w:tr>
      <w:tr w14:paraId="117AE4E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565FC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5.5大柔性多功能线圈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14A4CDE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7AE27A7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ABC27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5.6小柔性多功能线圈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0251101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76031B2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8252E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5.7乳腺线圈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6BB4112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7E0A6D2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3659B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5.8膝关节专用线圈（选配）</w:t>
            </w:r>
          </w:p>
        </w:tc>
        <w:tc>
          <w:tcPr>
            <w:tcW w:w="2940" w:type="dxa"/>
            <w:tcBorders>
              <w:top w:val="single" w:color="auto" w:sz="4" w:space="0"/>
              <w:left w:val="nil"/>
              <w:bottom w:val="single" w:color="auto" w:sz="4" w:space="0"/>
              <w:right w:val="single" w:color="auto" w:sz="4" w:space="0"/>
            </w:tcBorders>
            <w:shd w:val="clear" w:color="auto" w:fill="auto"/>
            <w:vAlign w:val="center"/>
          </w:tcPr>
          <w:p w14:paraId="701C057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167022B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0BA4E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5.9肩关节专用线圈（选配）</w:t>
            </w:r>
          </w:p>
        </w:tc>
        <w:tc>
          <w:tcPr>
            <w:tcW w:w="2940" w:type="dxa"/>
            <w:tcBorders>
              <w:top w:val="single" w:color="auto" w:sz="4" w:space="0"/>
              <w:left w:val="nil"/>
              <w:bottom w:val="single" w:color="auto" w:sz="4" w:space="0"/>
              <w:right w:val="single" w:color="auto" w:sz="4" w:space="0"/>
            </w:tcBorders>
            <w:shd w:val="clear" w:color="auto" w:fill="auto"/>
            <w:vAlign w:val="center"/>
          </w:tcPr>
          <w:p w14:paraId="66C1088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0E286D9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EFB45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5.10 头部专用线圈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14E772B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w:t>
            </w:r>
            <w:r>
              <w:rPr>
                <w:rFonts w:hint="eastAsia" w:ascii="Sabon Next LT" w:hAnsi="Sabon Next LT" w:eastAsia="宋体" w:cs="Sabon Next LT"/>
                <w:color w:val="auto"/>
                <w:kern w:val="0"/>
                <w:sz w:val="22"/>
                <w:szCs w:val="22"/>
                <w:highlight w:val="none"/>
                <w14:ligatures w14:val="none"/>
              </w:rPr>
              <w:t>通道</w:t>
            </w:r>
          </w:p>
        </w:tc>
      </w:tr>
      <w:tr w14:paraId="17B398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FFDEB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5.11线圈其他技术要求</w:t>
            </w:r>
          </w:p>
        </w:tc>
        <w:tc>
          <w:tcPr>
            <w:tcW w:w="2940" w:type="dxa"/>
            <w:tcBorders>
              <w:top w:val="single" w:color="auto" w:sz="4" w:space="0"/>
              <w:left w:val="nil"/>
              <w:bottom w:val="single" w:color="auto" w:sz="4" w:space="0"/>
              <w:right w:val="single" w:color="auto" w:sz="4" w:space="0"/>
            </w:tcBorders>
            <w:shd w:val="clear" w:color="auto" w:fill="auto"/>
            <w:vAlign w:val="center"/>
          </w:tcPr>
          <w:p w14:paraId="560EFAA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E7016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EFA9D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5.11.1一次摆位完成全部线圈扫描</w:t>
            </w:r>
          </w:p>
        </w:tc>
        <w:tc>
          <w:tcPr>
            <w:tcW w:w="2940" w:type="dxa"/>
            <w:tcBorders>
              <w:top w:val="single" w:color="auto" w:sz="4" w:space="0"/>
              <w:left w:val="nil"/>
              <w:bottom w:val="single" w:color="auto" w:sz="4" w:space="0"/>
              <w:right w:val="single" w:color="auto" w:sz="4" w:space="0"/>
            </w:tcBorders>
            <w:shd w:val="clear" w:color="auto" w:fill="auto"/>
            <w:vAlign w:val="center"/>
          </w:tcPr>
          <w:p w14:paraId="08548B4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5B271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2117A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5.11.2线圈组合扫描</w:t>
            </w:r>
          </w:p>
        </w:tc>
        <w:tc>
          <w:tcPr>
            <w:tcW w:w="2940" w:type="dxa"/>
            <w:tcBorders>
              <w:top w:val="single" w:color="auto" w:sz="4" w:space="0"/>
              <w:left w:val="nil"/>
              <w:bottom w:val="single" w:color="auto" w:sz="4" w:space="0"/>
              <w:right w:val="single" w:color="auto" w:sz="4" w:space="0"/>
            </w:tcBorders>
            <w:shd w:val="clear" w:color="auto" w:fill="auto"/>
            <w:vAlign w:val="center"/>
          </w:tcPr>
          <w:p w14:paraId="19950A2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F50C9A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AAAA0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5.11.3同时组合扫描的线圈个数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13487F8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w:t>
            </w:r>
          </w:p>
        </w:tc>
      </w:tr>
      <w:tr w14:paraId="5A3108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55490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5.11.4设备提供线圈接口数量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17DED22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w:t>
            </w:r>
          </w:p>
        </w:tc>
      </w:tr>
      <w:tr w14:paraId="5C56FA1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29546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5.11.5独立射频采集通道数，非系统最大线圈单元数或系统最大通道数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1A9835D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24</w:t>
            </w:r>
          </w:p>
        </w:tc>
      </w:tr>
      <w:tr w14:paraId="082EDEB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C5DF1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主控计算机系统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350B28F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65365A7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224C8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6.1计算机主频</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DD8B5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3.2GHz</w:t>
            </w:r>
          </w:p>
        </w:tc>
      </w:tr>
      <w:tr w14:paraId="2DED7D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39A8B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6.2计算机内存</w:t>
            </w:r>
          </w:p>
        </w:tc>
        <w:tc>
          <w:tcPr>
            <w:tcW w:w="2940" w:type="dxa"/>
            <w:tcBorders>
              <w:top w:val="single" w:color="auto" w:sz="4" w:space="0"/>
              <w:left w:val="nil"/>
              <w:bottom w:val="single" w:color="auto" w:sz="4" w:space="0"/>
              <w:right w:val="single" w:color="auto" w:sz="4" w:space="0"/>
            </w:tcBorders>
            <w:shd w:val="clear" w:color="auto" w:fill="auto"/>
            <w:vAlign w:val="center"/>
          </w:tcPr>
          <w:p w14:paraId="4C09C59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32GB</w:t>
            </w:r>
          </w:p>
        </w:tc>
      </w:tr>
      <w:tr w14:paraId="437A85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F9728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6.3图像重建速度(256×256，阵全 FOV)</w:t>
            </w:r>
          </w:p>
        </w:tc>
        <w:tc>
          <w:tcPr>
            <w:tcW w:w="2940" w:type="dxa"/>
            <w:tcBorders>
              <w:top w:val="single" w:color="auto" w:sz="4" w:space="0"/>
              <w:left w:val="nil"/>
              <w:bottom w:val="single" w:color="auto" w:sz="4" w:space="0"/>
              <w:right w:val="single" w:color="auto" w:sz="4" w:space="0"/>
            </w:tcBorders>
            <w:shd w:val="clear" w:color="auto" w:fill="auto"/>
            <w:vAlign w:val="center"/>
          </w:tcPr>
          <w:p w14:paraId="1EABE4F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12000</w:t>
            </w:r>
            <w:r>
              <w:rPr>
                <w:rFonts w:hint="eastAsia" w:ascii="Sabon Next LT" w:hAnsi="Sabon Next LT" w:eastAsia="宋体" w:cs="Sabon Next LT"/>
                <w:color w:val="auto"/>
                <w:kern w:val="0"/>
                <w:sz w:val="22"/>
                <w:szCs w:val="22"/>
                <w:highlight w:val="none"/>
                <w14:ligatures w14:val="none"/>
              </w:rPr>
              <w:t>幅</w:t>
            </w:r>
            <w:r>
              <w:rPr>
                <w:rFonts w:ascii="Sabon Next LT" w:hAnsi="Sabon Next LT" w:eastAsia="宋体" w:cs="Sabon Next LT"/>
                <w:color w:val="auto"/>
                <w:kern w:val="0"/>
                <w:sz w:val="22"/>
                <w:szCs w:val="22"/>
                <w:highlight w:val="none"/>
                <w14:ligatures w14:val="none"/>
              </w:rPr>
              <w:t>/</w:t>
            </w:r>
            <w:r>
              <w:rPr>
                <w:rFonts w:hint="eastAsia" w:ascii="Sabon Next LT" w:hAnsi="Sabon Next LT" w:eastAsia="宋体" w:cs="Sabon Next LT"/>
                <w:color w:val="auto"/>
                <w:kern w:val="0"/>
                <w:sz w:val="22"/>
                <w:szCs w:val="22"/>
                <w:highlight w:val="none"/>
                <w14:ligatures w14:val="none"/>
              </w:rPr>
              <w:t>秒</w:t>
            </w:r>
          </w:p>
        </w:tc>
      </w:tr>
      <w:tr w14:paraId="6B5DA7C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65656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6.4主机硬盘容量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2EFFA2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1T</w:t>
            </w:r>
          </w:p>
        </w:tc>
      </w:tr>
      <w:tr w14:paraId="468F55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FA5AC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6.5最大重建矩阵</w:t>
            </w:r>
          </w:p>
        </w:tc>
        <w:tc>
          <w:tcPr>
            <w:tcW w:w="2940" w:type="dxa"/>
            <w:tcBorders>
              <w:top w:val="single" w:color="auto" w:sz="4" w:space="0"/>
              <w:left w:val="nil"/>
              <w:bottom w:val="single" w:color="auto" w:sz="4" w:space="0"/>
              <w:right w:val="single" w:color="auto" w:sz="4" w:space="0"/>
            </w:tcBorders>
            <w:shd w:val="clear" w:color="auto" w:fill="auto"/>
            <w:vAlign w:val="center"/>
          </w:tcPr>
          <w:p w14:paraId="597A5EA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p>
        </w:tc>
      </w:tr>
      <w:tr w14:paraId="6C3B625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C4F03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操作台、扫描床及其环境调节系统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353FD0D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6C3F590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38206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7.1自动步进式扫描床</w:t>
            </w:r>
          </w:p>
        </w:tc>
        <w:tc>
          <w:tcPr>
            <w:tcW w:w="2940" w:type="dxa"/>
            <w:tcBorders>
              <w:top w:val="single" w:color="auto" w:sz="4" w:space="0"/>
              <w:left w:val="nil"/>
              <w:bottom w:val="single" w:color="auto" w:sz="4" w:space="0"/>
              <w:right w:val="single" w:color="auto" w:sz="4" w:space="0"/>
            </w:tcBorders>
            <w:shd w:val="clear" w:color="auto" w:fill="auto"/>
            <w:vAlign w:val="center"/>
          </w:tcPr>
          <w:p w14:paraId="2D3F30C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2C6ECF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480CE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7.2扫描床水平精度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482306C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1mm</w:t>
            </w:r>
          </w:p>
        </w:tc>
      </w:tr>
      <w:tr w14:paraId="2209938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7E555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7.3扫描床最大承重量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1D9CC3A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200Kg</w:t>
            </w:r>
          </w:p>
        </w:tc>
      </w:tr>
      <w:tr w14:paraId="03357AF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6CDFE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7.4磁体双侧具备控制面板</w:t>
            </w:r>
          </w:p>
        </w:tc>
        <w:tc>
          <w:tcPr>
            <w:tcW w:w="2940" w:type="dxa"/>
            <w:tcBorders>
              <w:top w:val="single" w:color="auto" w:sz="4" w:space="0"/>
              <w:left w:val="nil"/>
              <w:bottom w:val="single" w:color="auto" w:sz="4" w:space="0"/>
              <w:right w:val="single" w:color="auto" w:sz="4" w:space="0"/>
            </w:tcBorders>
            <w:shd w:val="clear" w:color="auto" w:fill="auto"/>
            <w:vAlign w:val="center"/>
          </w:tcPr>
          <w:p w14:paraId="3FD5AC0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3A1910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BAF0D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7.5病人通道环境</w:t>
            </w:r>
          </w:p>
        </w:tc>
        <w:tc>
          <w:tcPr>
            <w:tcW w:w="2940" w:type="dxa"/>
            <w:tcBorders>
              <w:top w:val="single" w:color="auto" w:sz="4" w:space="0"/>
              <w:left w:val="nil"/>
              <w:bottom w:val="single" w:color="auto" w:sz="4" w:space="0"/>
              <w:right w:val="single" w:color="auto" w:sz="4" w:space="0"/>
            </w:tcBorders>
            <w:shd w:val="clear" w:color="auto" w:fill="auto"/>
            <w:vAlign w:val="center"/>
          </w:tcPr>
          <w:p w14:paraId="5FB6D1F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7FDA4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45780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7.6专用防磁耳机、呼叫按钮</w:t>
            </w:r>
          </w:p>
        </w:tc>
        <w:tc>
          <w:tcPr>
            <w:tcW w:w="2940" w:type="dxa"/>
            <w:tcBorders>
              <w:top w:val="single" w:color="auto" w:sz="4" w:space="0"/>
              <w:left w:val="nil"/>
              <w:bottom w:val="single" w:color="auto" w:sz="4" w:space="0"/>
              <w:right w:val="single" w:color="auto" w:sz="4" w:space="0"/>
            </w:tcBorders>
            <w:shd w:val="clear" w:color="auto" w:fill="auto"/>
            <w:vAlign w:val="center"/>
          </w:tcPr>
          <w:p w14:paraId="4C1AB77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2CFF9E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A5528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7.7病人状况监视、对讲系统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195AFE0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4C580D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B2147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7.8远程遥控定位系统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C6F58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07F15B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ECF20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7.9最大进出床速度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580CDCC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20cm/s</w:t>
            </w:r>
          </w:p>
        </w:tc>
      </w:tr>
      <w:tr w14:paraId="5323E3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70C94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7.10扫描床紧急制动功能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4FE65A5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46E68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DF6B0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7.11一键升床功能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7018D9F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6F590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B03C5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7.12一键进床自动定位功能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7608496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ED8A9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AE7CC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具备静音技术并做出描述</w:t>
            </w:r>
          </w:p>
        </w:tc>
        <w:tc>
          <w:tcPr>
            <w:tcW w:w="2940" w:type="dxa"/>
            <w:tcBorders>
              <w:top w:val="single" w:color="auto" w:sz="4" w:space="0"/>
              <w:left w:val="nil"/>
              <w:bottom w:val="single" w:color="auto" w:sz="4" w:space="0"/>
              <w:right w:val="single" w:color="auto" w:sz="4" w:space="0"/>
            </w:tcBorders>
            <w:shd w:val="clear" w:color="auto" w:fill="auto"/>
            <w:vAlign w:val="center"/>
          </w:tcPr>
          <w:p w14:paraId="11F5696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5F11FA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FC7E7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图像拷贝方式与网络功能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798D1F2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008FD8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57B5C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9.1软件控制照相技术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5E6C13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12E59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64940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9.2光盘刻录机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128FC96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4CA38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2228B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9.3可同时回读至主机和PC机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6B8051A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6F21B3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E8903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9.4具备完整DICOM3.0接口及 与PACS   网络连接（包括Query/Retrieve、Send/Receive、Print、Worklist）的功能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10F0F4F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845DE7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0B006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9.5远程遥控检修技术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E1A0BD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778B0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B74A2F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扫描参数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349DDEC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10D494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0B31B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10.1最小扫描野</w:t>
            </w:r>
          </w:p>
        </w:tc>
        <w:tc>
          <w:tcPr>
            <w:tcW w:w="2940" w:type="dxa"/>
            <w:tcBorders>
              <w:top w:val="single" w:color="auto" w:sz="4" w:space="0"/>
              <w:left w:val="nil"/>
              <w:bottom w:val="single" w:color="auto" w:sz="4" w:space="0"/>
              <w:right w:val="single" w:color="auto" w:sz="4" w:space="0"/>
            </w:tcBorders>
            <w:shd w:val="clear" w:color="auto" w:fill="auto"/>
            <w:vAlign w:val="center"/>
          </w:tcPr>
          <w:p w14:paraId="347F405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 mm</w:t>
            </w:r>
          </w:p>
        </w:tc>
      </w:tr>
      <w:tr w14:paraId="6FB2AF6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5ADA8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10.2最大扫描野</w:t>
            </w:r>
          </w:p>
        </w:tc>
        <w:tc>
          <w:tcPr>
            <w:tcW w:w="2940" w:type="dxa"/>
            <w:tcBorders>
              <w:top w:val="single" w:color="auto" w:sz="4" w:space="0"/>
              <w:left w:val="nil"/>
              <w:bottom w:val="single" w:color="auto" w:sz="4" w:space="0"/>
              <w:right w:val="single" w:color="auto" w:sz="4" w:space="0"/>
            </w:tcBorders>
            <w:shd w:val="clear" w:color="auto" w:fill="auto"/>
            <w:vAlign w:val="center"/>
          </w:tcPr>
          <w:p w14:paraId="267EF61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500mm</w:t>
            </w:r>
          </w:p>
        </w:tc>
      </w:tr>
      <w:tr w14:paraId="6222E7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0022B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10.3最小二维采集层厚（2D)</w:t>
            </w:r>
          </w:p>
        </w:tc>
        <w:tc>
          <w:tcPr>
            <w:tcW w:w="2940" w:type="dxa"/>
            <w:tcBorders>
              <w:top w:val="single" w:color="auto" w:sz="4" w:space="0"/>
              <w:left w:val="nil"/>
              <w:bottom w:val="single" w:color="auto" w:sz="4" w:space="0"/>
              <w:right w:val="single" w:color="auto" w:sz="4" w:space="0"/>
            </w:tcBorders>
            <w:shd w:val="clear" w:color="auto" w:fill="auto"/>
            <w:vAlign w:val="center"/>
          </w:tcPr>
          <w:p w14:paraId="613FA82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0.1mm</w:t>
            </w:r>
          </w:p>
        </w:tc>
      </w:tr>
      <w:tr w14:paraId="28F5D98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23016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10.4最小三维采集层厚（3D)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09F8CDA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0.1mm</w:t>
            </w:r>
          </w:p>
        </w:tc>
      </w:tr>
      <w:tr w14:paraId="75E970E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A6FEC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10.5最大采集矩阵</w:t>
            </w:r>
          </w:p>
        </w:tc>
        <w:tc>
          <w:tcPr>
            <w:tcW w:w="2940" w:type="dxa"/>
            <w:tcBorders>
              <w:top w:val="single" w:color="auto" w:sz="4" w:space="0"/>
              <w:left w:val="nil"/>
              <w:bottom w:val="single" w:color="auto" w:sz="4" w:space="0"/>
              <w:right w:val="single" w:color="auto" w:sz="4" w:space="0"/>
            </w:tcBorders>
            <w:shd w:val="clear" w:color="auto" w:fill="auto"/>
            <w:vAlign w:val="center"/>
          </w:tcPr>
          <w:p w14:paraId="738950B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p>
        </w:tc>
      </w:tr>
      <w:tr w14:paraId="3048F8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9CA58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10.6最大采集弥散加权B值</w:t>
            </w:r>
          </w:p>
        </w:tc>
        <w:tc>
          <w:tcPr>
            <w:tcW w:w="2940" w:type="dxa"/>
            <w:tcBorders>
              <w:top w:val="single" w:color="auto" w:sz="4" w:space="0"/>
              <w:left w:val="nil"/>
              <w:bottom w:val="single" w:color="auto" w:sz="4" w:space="0"/>
              <w:right w:val="single" w:color="auto" w:sz="4" w:space="0"/>
            </w:tcBorders>
            <w:shd w:val="clear" w:color="auto" w:fill="auto"/>
            <w:vAlign w:val="center"/>
          </w:tcPr>
          <w:p w14:paraId="6F872FF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10000</w:t>
            </w:r>
          </w:p>
        </w:tc>
      </w:tr>
      <w:tr w14:paraId="6B46D7B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627BD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10.7快速自旋回波最大回波链</w:t>
            </w:r>
          </w:p>
        </w:tc>
        <w:tc>
          <w:tcPr>
            <w:tcW w:w="2940" w:type="dxa"/>
            <w:tcBorders>
              <w:top w:val="single" w:color="auto" w:sz="4" w:space="0"/>
              <w:left w:val="nil"/>
              <w:bottom w:val="single" w:color="auto" w:sz="4" w:space="0"/>
              <w:right w:val="single" w:color="auto" w:sz="4" w:space="0"/>
            </w:tcBorders>
            <w:shd w:val="clear" w:color="auto" w:fill="auto"/>
            <w:vAlign w:val="center"/>
          </w:tcPr>
          <w:p w14:paraId="2F36FAF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512</w:t>
            </w:r>
          </w:p>
        </w:tc>
      </w:tr>
      <w:tr w14:paraId="1CDC65E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CF006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10.8自旋回波序列最短TR时间(256×256)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7B4EE60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8ms</w:t>
            </w:r>
          </w:p>
        </w:tc>
      </w:tr>
      <w:tr w14:paraId="407BA2D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3D249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10.9自旋回波序列最短TE时间(256×256)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1AB22D2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3.5ms</w:t>
            </w:r>
          </w:p>
        </w:tc>
      </w:tr>
      <w:tr w14:paraId="7DC6BD7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21D76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10.10EPI序列最短TR(256×256)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4750B1E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6ms</w:t>
            </w:r>
          </w:p>
        </w:tc>
      </w:tr>
      <w:tr w14:paraId="530E543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5E8AE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10.11EPI序列最短TE(256×256)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62041E6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2ms</w:t>
            </w:r>
          </w:p>
        </w:tc>
      </w:tr>
      <w:tr w14:paraId="3572F73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C2A2A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10.12  3D GRE最短 TR(128×128)</w:t>
            </w:r>
          </w:p>
        </w:tc>
        <w:tc>
          <w:tcPr>
            <w:tcW w:w="2940" w:type="dxa"/>
            <w:tcBorders>
              <w:top w:val="single" w:color="auto" w:sz="4" w:space="0"/>
              <w:left w:val="nil"/>
              <w:bottom w:val="single" w:color="auto" w:sz="4" w:space="0"/>
              <w:right w:val="single" w:color="auto" w:sz="4" w:space="0"/>
            </w:tcBorders>
            <w:shd w:val="clear" w:color="auto" w:fill="auto"/>
            <w:vAlign w:val="center"/>
          </w:tcPr>
          <w:p w14:paraId="30E7534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1ms</w:t>
            </w:r>
          </w:p>
        </w:tc>
      </w:tr>
      <w:tr w14:paraId="6E10423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825E0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10.13  3D GRE最短 TE(128×128)</w:t>
            </w:r>
          </w:p>
        </w:tc>
        <w:tc>
          <w:tcPr>
            <w:tcW w:w="2940" w:type="dxa"/>
            <w:tcBorders>
              <w:top w:val="single" w:color="auto" w:sz="4" w:space="0"/>
              <w:left w:val="nil"/>
              <w:bottom w:val="single" w:color="auto" w:sz="4" w:space="0"/>
              <w:right w:val="single" w:color="auto" w:sz="4" w:space="0"/>
            </w:tcBorders>
            <w:shd w:val="clear" w:color="auto" w:fill="auto"/>
            <w:vAlign w:val="center"/>
          </w:tcPr>
          <w:p w14:paraId="225D3D9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0.4ms</w:t>
            </w:r>
          </w:p>
        </w:tc>
      </w:tr>
      <w:tr w14:paraId="7D48C6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C8FD9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10.14  3D GRE最短 TR(256×256)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39B559F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1.3ms</w:t>
            </w:r>
          </w:p>
        </w:tc>
      </w:tr>
      <w:tr w14:paraId="422F3C6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E6834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10.15  3D GRE最短 TE(256×256)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05484FE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0.5ms</w:t>
            </w:r>
          </w:p>
        </w:tc>
      </w:tr>
      <w:tr w14:paraId="1509C5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2CCDD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并行采集技术平台</w:t>
            </w:r>
          </w:p>
        </w:tc>
        <w:tc>
          <w:tcPr>
            <w:tcW w:w="2940" w:type="dxa"/>
            <w:tcBorders>
              <w:top w:val="single" w:color="auto" w:sz="4" w:space="0"/>
              <w:left w:val="nil"/>
              <w:bottom w:val="single" w:color="auto" w:sz="4" w:space="0"/>
              <w:right w:val="single" w:color="auto" w:sz="4" w:space="0"/>
            </w:tcBorders>
            <w:shd w:val="clear" w:color="auto" w:fill="auto"/>
            <w:vAlign w:val="center"/>
          </w:tcPr>
          <w:p w14:paraId="36E1F1E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47E2094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F9A4A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11.1全面自动校正部分并行采集技术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E2E78E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D735D9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8A687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11.2并行采集加速因子</w:t>
            </w:r>
          </w:p>
        </w:tc>
        <w:tc>
          <w:tcPr>
            <w:tcW w:w="2940" w:type="dxa"/>
            <w:tcBorders>
              <w:top w:val="single" w:color="auto" w:sz="4" w:space="0"/>
              <w:left w:val="nil"/>
              <w:bottom w:val="single" w:color="auto" w:sz="4" w:space="0"/>
              <w:right w:val="single" w:color="auto" w:sz="4" w:space="0"/>
            </w:tcBorders>
            <w:shd w:val="clear" w:color="auto" w:fill="auto"/>
            <w:vAlign w:val="center"/>
          </w:tcPr>
          <w:p w14:paraId="69D78E1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w:t>
            </w:r>
          </w:p>
        </w:tc>
      </w:tr>
      <w:tr w14:paraId="5950B48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DAB4D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11.3并行采集技术兼容的扫描序列（包括但不限于自旋回波、快速自旋回波、梯度回波等序列）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6A58520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A4DFD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2AB04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11.4并行采集自动校正技术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8B8883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842FA3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03ADD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11.5提供k空间双方向并行采集加速技术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131A2E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61577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C86E83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成像序列和技术，包括但不局限于：</w:t>
            </w:r>
          </w:p>
        </w:tc>
        <w:tc>
          <w:tcPr>
            <w:tcW w:w="2940" w:type="dxa"/>
            <w:tcBorders>
              <w:top w:val="single" w:color="auto" w:sz="4" w:space="0"/>
              <w:left w:val="nil"/>
              <w:bottom w:val="single" w:color="auto" w:sz="4" w:space="0"/>
              <w:right w:val="single" w:color="auto" w:sz="4" w:space="0"/>
            </w:tcBorders>
            <w:shd w:val="clear" w:color="auto" w:fill="auto"/>
            <w:vAlign w:val="center"/>
          </w:tcPr>
          <w:p w14:paraId="4E86D7E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4FF0EF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987D1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12.1自旋回波序列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1503DAE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3B8985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2BCA2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12.1.1 2D/3D快速自旋回波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4FF66B9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EF53C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C4E23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12.1.2快速自旋回波回波分享技术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D27E7D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9BAF46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2B6D2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12.1.3三维快速自旋回波序列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6A08413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542D00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40202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12.1.4单次激发自旋回波序列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5B1EBCE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17D344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326C2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12.1.5脂肪抑制序列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3C6C4AC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045EF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4BFB1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12.1.6频谱脂肪抑制序列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0CEC4CA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E0B907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F4530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12.1.7水抑制序列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392225A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CA64D3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B14D4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12.2反转恢复序列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48EDFA4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70CAE4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ECA99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12.2.1快速IR(脂肪、水抑制)</w:t>
            </w:r>
          </w:p>
        </w:tc>
        <w:tc>
          <w:tcPr>
            <w:tcW w:w="2940" w:type="dxa"/>
            <w:tcBorders>
              <w:top w:val="single" w:color="auto" w:sz="4" w:space="0"/>
              <w:left w:val="nil"/>
              <w:bottom w:val="single" w:color="auto" w:sz="4" w:space="0"/>
              <w:right w:val="single" w:color="auto" w:sz="4" w:space="0"/>
            </w:tcBorders>
            <w:shd w:val="clear" w:color="auto" w:fill="auto"/>
            <w:vAlign w:val="center"/>
          </w:tcPr>
          <w:p w14:paraId="0C320C4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C1A519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87522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12.2.2快速自由水抑制（T1、 T2FLAIR）</w:t>
            </w:r>
          </w:p>
        </w:tc>
        <w:tc>
          <w:tcPr>
            <w:tcW w:w="2940" w:type="dxa"/>
            <w:tcBorders>
              <w:top w:val="single" w:color="auto" w:sz="4" w:space="0"/>
              <w:left w:val="nil"/>
              <w:bottom w:val="single" w:color="auto" w:sz="4" w:space="0"/>
              <w:right w:val="single" w:color="auto" w:sz="4" w:space="0"/>
            </w:tcBorders>
            <w:shd w:val="clear" w:color="auto" w:fill="auto"/>
            <w:vAlign w:val="center"/>
          </w:tcPr>
          <w:p w14:paraId="2E688DF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FFBF73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B8A4B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12.2.3STIR短T1压脂序列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7E939D0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9333DA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4926B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12.2.4单次激发快速IR</w:t>
            </w:r>
          </w:p>
        </w:tc>
        <w:tc>
          <w:tcPr>
            <w:tcW w:w="2940" w:type="dxa"/>
            <w:tcBorders>
              <w:top w:val="single" w:color="auto" w:sz="4" w:space="0"/>
              <w:left w:val="nil"/>
              <w:bottom w:val="single" w:color="auto" w:sz="4" w:space="0"/>
              <w:right w:val="single" w:color="auto" w:sz="4" w:space="0"/>
            </w:tcBorders>
            <w:shd w:val="clear" w:color="auto" w:fill="auto"/>
            <w:vAlign w:val="center"/>
          </w:tcPr>
          <w:p w14:paraId="115E496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F3938F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D1F9B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12.2.5常规反转恢复序列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2B657B5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6BE15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4BCB8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12.2.6真实影像反转恢复（灰白质强对比）</w:t>
            </w:r>
          </w:p>
        </w:tc>
        <w:tc>
          <w:tcPr>
            <w:tcW w:w="2940" w:type="dxa"/>
            <w:tcBorders>
              <w:top w:val="single" w:color="auto" w:sz="4" w:space="0"/>
              <w:left w:val="nil"/>
              <w:bottom w:val="single" w:color="auto" w:sz="4" w:space="0"/>
              <w:right w:val="single" w:color="auto" w:sz="4" w:space="0"/>
            </w:tcBorders>
            <w:shd w:val="clear" w:color="auto" w:fill="auto"/>
            <w:vAlign w:val="center"/>
          </w:tcPr>
          <w:p w14:paraId="53CAD0E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5F6063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5448A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12.2.7频率选择性脂肪激发技术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D73FE7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48AD36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59C79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12.2.8频率选择性水激发技术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14AFAF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D99B6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DC47E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12.3梯度回波序列（2D/3D）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39BEF3B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16B7C27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FD736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12.3.1 2D/3D稳态进动梯度回波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6241F09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353F15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AB775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12.3.2 同相位和反相位成像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0E1BF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D9F449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5EF7F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12.3.3 多回波序列MEDIC</w:t>
            </w:r>
          </w:p>
        </w:tc>
        <w:tc>
          <w:tcPr>
            <w:tcW w:w="2940" w:type="dxa"/>
            <w:tcBorders>
              <w:top w:val="single" w:color="auto" w:sz="4" w:space="0"/>
              <w:left w:val="nil"/>
              <w:bottom w:val="single" w:color="auto" w:sz="4" w:space="0"/>
              <w:right w:val="single" w:color="auto" w:sz="4" w:space="0"/>
            </w:tcBorders>
            <w:shd w:val="clear" w:color="auto" w:fill="auto"/>
            <w:vAlign w:val="center"/>
          </w:tcPr>
          <w:p w14:paraId="245C8D2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778904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173CA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12.3.4 亚秒T1扫描序列（2D/3D）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407DDC4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C65846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447AC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12.3.5 亚秒T2扫描序列（2D/3D）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092786A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B6648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94D45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12.3.6 单次多平面梯度回波序列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01A393B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7738A9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E0821C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12.3.7 多回波梯度回波序列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3903F24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56A551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6982D5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12.3.8 除剩余磁化梯度回波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10AA8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D1B5E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4FCDC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12.3.9 利用剩余磁化梯度回波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5F95B3B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4DF98F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11901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12.4平面回波成像技术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32D2324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59AAA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FB5CD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12.4.1 单多次激发平面回波成像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5626B28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124E8C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7973A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12.4.2 EPI回波链</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55E45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608D19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0386C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12.4.3 自旋回波EPI</w:t>
            </w:r>
          </w:p>
        </w:tc>
        <w:tc>
          <w:tcPr>
            <w:tcW w:w="2940" w:type="dxa"/>
            <w:tcBorders>
              <w:top w:val="single" w:color="auto" w:sz="4" w:space="0"/>
              <w:left w:val="nil"/>
              <w:bottom w:val="single" w:color="auto" w:sz="4" w:space="0"/>
              <w:right w:val="single" w:color="auto" w:sz="4" w:space="0"/>
            </w:tcBorders>
            <w:shd w:val="clear" w:color="auto" w:fill="auto"/>
            <w:vAlign w:val="center"/>
          </w:tcPr>
          <w:p w14:paraId="3255F0E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23A686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5DAD1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12.4.4 梯度回波EPI</w:t>
            </w:r>
          </w:p>
        </w:tc>
        <w:tc>
          <w:tcPr>
            <w:tcW w:w="2940" w:type="dxa"/>
            <w:tcBorders>
              <w:top w:val="single" w:color="auto" w:sz="4" w:space="0"/>
              <w:left w:val="nil"/>
              <w:bottom w:val="single" w:color="auto" w:sz="4" w:space="0"/>
              <w:right w:val="single" w:color="auto" w:sz="4" w:space="0"/>
            </w:tcBorders>
            <w:shd w:val="clear" w:color="auto" w:fill="auto"/>
            <w:vAlign w:val="center"/>
          </w:tcPr>
          <w:p w14:paraId="13C5B19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9DDB02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C36DD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12.4.5 反转EPI</w:t>
            </w:r>
          </w:p>
        </w:tc>
        <w:tc>
          <w:tcPr>
            <w:tcW w:w="2940" w:type="dxa"/>
            <w:tcBorders>
              <w:top w:val="single" w:color="auto" w:sz="4" w:space="0"/>
              <w:left w:val="nil"/>
              <w:bottom w:val="single" w:color="auto" w:sz="4" w:space="0"/>
              <w:right w:val="single" w:color="auto" w:sz="4" w:space="0"/>
            </w:tcBorders>
            <w:shd w:val="clear" w:color="auto" w:fill="auto"/>
            <w:vAlign w:val="center"/>
          </w:tcPr>
          <w:p w14:paraId="25599CB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E33440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BBD7A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心血管成像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694D1BE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20A61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C5B0B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13.1 2D/3D时间飞越(TOF)血管成像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7E190CB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A9825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412C0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13.2 门控法TOF/PC血管成像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76425A8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0A04B2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ECD10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13.3 3D增强对比CE—MRA技术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1CB03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0E7943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6FDA9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13.4 超快速血管造影成像技术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E22321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F33B7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2DB3E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13.5 磁化转移（MTC）技术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775ABDE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61441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019AA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13.6 造影剂实时跟踪触发技术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E95DB8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29398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14775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13.7 导航技术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16324BD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0732D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52E3B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13.8 白血技术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DF739D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86713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A6328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13.9 黑血技术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BEDAF3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E5EA95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73D06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13.10 心肌灌注成像技术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0FA5F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2979FA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92E8F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13.11 心肌活性成像技术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F00F3D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17CC7D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D5938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13.12 心脏电影成像技术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58885A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26A39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0A567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13.13 心肌定量参数成像（T1 Mapping、T2 Mapping、T2* Mapping）</w:t>
            </w:r>
          </w:p>
        </w:tc>
        <w:tc>
          <w:tcPr>
            <w:tcW w:w="2940" w:type="dxa"/>
            <w:tcBorders>
              <w:top w:val="single" w:color="auto" w:sz="4" w:space="0"/>
              <w:left w:val="nil"/>
              <w:bottom w:val="single" w:color="auto" w:sz="4" w:space="0"/>
              <w:right w:val="single" w:color="auto" w:sz="4" w:space="0"/>
            </w:tcBorders>
            <w:shd w:val="clear" w:color="auto" w:fill="auto"/>
            <w:vAlign w:val="center"/>
          </w:tcPr>
          <w:p w14:paraId="26A4269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E514A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03BA60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体部成像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4B5D88A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A1621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AED71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14.1 全身弥散成像技术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17F421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485115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FFB7C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14.2 T1W 3D高分辨屏气容积成像技术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6396FD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C0326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F7A00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14.3 提供腹部增强扫描多对比技术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79C23F4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049112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F7E26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14.4 MR结肠造影技术（亮、暗腔）</w:t>
            </w:r>
          </w:p>
        </w:tc>
        <w:tc>
          <w:tcPr>
            <w:tcW w:w="2940" w:type="dxa"/>
            <w:tcBorders>
              <w:top w:val="single" w:color="auto" w:sz="4" w:space="0"/>
              <w:left w:val="nil"/>
              <w:bottom w:val="single" w:color="auto" w:sz="4" w:space="0"/>
              <w:right w:val="single" w:color="auto" w:sz="4" w:space="0"/>
            </w:tcBorders>
            <w:shd w:val="clear" w:color="auto" w:fill="auto"/>
            <w:vAlign w:val="center"/>
          </w:tcPr>
          <w:p w14:paraId="33B560A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39C73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E24BB8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14.5 MR胰胆管造影技术(2D/3D)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023AC4C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4C083D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0E2B6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14.6 单次激发2D/3D水成像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6EA32B4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34DC1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8D727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14.7 自由呼吸3D水成像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156C358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CA108C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1750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14.8 动态肾脏灌注成像技术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5E67512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8A95A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D9A7D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14.9 MR尿路造影技术（2D/3D）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210785E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9B7C19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FE90B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14.10 MR脊髓造影技术（2D/3D）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680382A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1C96F7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89B86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14.11 脂肪及铁质定量技术（含水脂分离技术）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3745AB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0AA47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C5A5D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14.12 肝脏定量参数成像（T1 Mapping、T2 Mapping、T2* Mapping）</w:t>
            </w:r>
          </w:p>
        </w:tc>
        <w:tc>
          <w:tcPr>
            <w:tcW w:w="2940" w:type="dxa"/>
            <w:tcBorders>
              <w:top w:val="single" w:color="auto" w:sz="4" w:space="0"/>
              <w:left w:val="nil"/>
              <w:bottom w:val="single" w:color="auto" w:sz="4" w:space="0"/>
              <w:right w:val="single" w:color="auto" w:sz="4" w:space="0"/>
            </w:tcBorders>
            <w:shd w:val="clear" w:color="auto" w:fill="auto"/>
            <w:vAlign w:val="center"/>
          </w:tcPr>
          <w:p w14:paraId="4477BD6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FB15DD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89AC5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关节软骨成像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3FA59E29">
            <w:pPr>
              <w:widowControl/>
              <w:jc w:val="center"/>
              <w:rPr>
                <w:rFonts w:ascii="Sabon Next LT" w:hAnsi="Sabon Next LT" w:eastAsia="宋体" w:cs="Sabon Next LT"/>
                <w:color w:val="auto"/>
                <w:kern w:val="0"/>
                <w:sz w:val="22"/>
                <w:szCs w:val="22"/>
                <w:highlight w:val="none"/>
                <w14:ligatures w14:val="none"/>
              </w:rPr>
            </w:pPr>
          </w:p>
        </w:tc>
      </w:tr>
      <w:tr w14:paraId="22DE40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69DDD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15.1 3D高分辨率扫描序列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1271628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035906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61CA3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15.2 3D软骨成像扫描序列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19983BA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5A2B71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F14FE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15.3 3D去金属伪影成像技术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193294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D9998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57FA8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15.4 骨关节定量参数成像（T1 Mapping、T2 Mapping、T2* Mapping）</w:t>
            </w:r>
          </w:p>
        </w:tc>
        <w:tc>
          <w:tcPr>
            <w:tcW w:w="2940" w:type="dxa"/>
            <w:tcBorders>
              <w:top w:val="single" w:color="auto" w:sz="4" w:space="0"/>
              <w:left w:val="nil"/>
              <w:bottom w:val="single" w:color="auto" w:sz="4" w:space="0"/>
              <w:right w:val="single" w:color="auto" w:sz="4" w:space="0"/>
            </w:tcBorders>
            <w:shd w:val="clear" w:color="auto" w:fill="auto"/>
            <w:vAlign w:val="center"/>
          </w:tcPr>
          <w:p w14:paraId="6033C85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A8B288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814F5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神经系统成像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3CD0024">
            <w:pPr>
              <w:widowControl/>
              <w:jc w:val="center"/>
              <w:rPr>
                <w:rFonts w:ascii="Sabon Next LT" w:hAnsi="Sabon Next LT" w:eastAsia="宋体" w:cs="Sabon Next LT"/>
                <w:color w:val="auto"/>
                <w:kern w:val="0"/>
                <w:sz w:val="22"/>
                <w:szCs w:val="22"/>
                <w:highlight w:val="none"/>
                <w14:ligatures w14:val="none"/>
              </w:rPr>
            </w:pPr>
          </w:p>
        </w:tc>
      </w:tr>
      <w:tr w14:paraId="599C619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9E15B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16.1 高分辨率内耳水成像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6B3C51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965AF0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57AE3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16.2 高分辨率颅脑成像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41C3A38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718C3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F7E3A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16.3 高分辨率神经成像（中枢及外周）</w:t>
            </w:r>
          </w:p>
        </w:tc>
        <w:tc>
          <w:tcPr>
            <w:tcW w:w="2940" w:type="dxa"/>
            <w:tcBorders>
              <w:top w:val="single" w:color="auto" w:sz="4" w:space="0"/>
              <w:left w:val="nil"/>
              <w:bottom w:val="single" w:color="auto" w:sz="4" w:space="0"/>
              <w:right w:val="single" w:color="auto" w:sz="4" w:space="0"/>
            </w:tcBorders>
            <w:shd w:val="clear" w:color="auto" w:fill="auto"/>
            <w:vAlign w:val="center"/>
          </w:tcPr>
          <w:p w14:paraId="6CE638A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B4C87B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08357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16.4 脑灌注成像及后处理软件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11F7D25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7C6EE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FEDE2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16.5 全脑不打药灌注成像（3D ASL）</w:t>
            </w:r>
          </w:p>
        </w:tc>
        <w:tc>
          <w:tcPr>
            <w:tcW w:w="2940" w:type="dxa"/>
            <w:tcBorders>
              <w:top w:val="single" w:color="auto" w:sz="4" w:space="0"/>
              <w:left w:val="nil"/>
              <w:bottom w:val="single" w:color="auto" w:sz="4" w:space="0"/>
              <w:right w:val="single" w:color="auto" w:sz="4" w:space="0"/>
            </w:tcBorders>
            <w:shd w:val="clear" w:color="auto" w:fill="auto"/>
            <w:vAlign w:val="center"/>
          </w:tcPr>
          <w:p w14:paraId="599D6F6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0C4C1B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AA0E3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16.6 脑波谱（单、多体素/2D、3D）成像及后处理软件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17EFACC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E7CD40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4928E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16.7 扩散加权成像（DWI）</w:t>
            </w:r>
          </w:p>
        </w:tc>
        <w:tc>
          <w:tcPr>
            <w:tcW w:w="2940" w:type="dxa"/>
            <w:tcBorders>
              <w:top w:val="single" w:color="auto" w:sz="4" w:space="0"/>
              <w:left w:val="nil"/>
              <w:bottom w:val="single" w:color="auto" w:sz="4" w:space="0"/>
              <w:right w:val="single" w:color="auto" w:sz="4" w:space="0"/>
            </w:tcBorders>
            <w:shd w:val="clear" w:color="auto" w:fill="auto"/>
            <w:vAlign w:val="center"/>
          </w:tcPr>
          <w:p w14:paraId="4CB31D6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0B7A0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DE42C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16.8 扩散张量成像（DTI）、扩散峰度成像（DKI）及扩散谱成像（DSI）技术及后处理软件（若有）</w:t>
            </w:r>
          </w:p>
        </w:tc>
        <w:tc>
          <w:tcPr>
            <w:tcW w:w="2940" w:type="dxa"/>
            <w:tcBorders>
              <w:top w:val="single" w:color="auto" w:sz="4" w:space="0"/>
              <w:left w:val="nil"/>
              <w:bottom w:val="single" w:color="auto" w:sz="4" w:space="0"/>
              <w:right w:val="single" w:color="auto" w:sz="4" w:space="0"/>
            </w:tcBorders>
            <w:shd w:val="clear" w:color="auto" w:fill="auto"/>
            <w:vAlign w:val="center"/>
          </w:tcPr>
          <w:p w14:paraId="1AB4449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BE0442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9189E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16.9 磁敏感加权成像及磁敏感定量成像（QSM）技术及后处理软件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65224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1EB327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A4320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16.10 磁化传递成像（MTC）及化学交换饱和成像（CEST）技术及后处理软件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57206C6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0E235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FBB58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16.11 神经系统弥散成像技术及后处理软件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0170D68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8890D3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3808D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16.12 脑功能成像及后处理软件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B80AF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0F6B4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CD5B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伪影校正消除技术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D2B4B5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A0FB1C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6565C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17.1 螺旋K空间伪影校正技术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FF73F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797313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24E9B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17.2 可用于全身每个扫描部位</w:t>
            </w:r>
          </w:p>
        </w:tc>
        <w:tc>
          <w:tcPr>
            <w:tcW w:w="2940" w:type="dxa"/>
            <w:tcBorders>
              <w:top w:val="single" w:color="auto" w:sz="4" w:space="0"/>
              <w:left w:val="nil"/>
              <w:bottom w:val="single" w:color="auto" w:sz="4" w:space="0"/>
              <w:right w:val="single" w:color="auto" w:sz="4" w:space="0"/>
            </w:tcBorders>
            <w:shd w:val="clear" w:color="auto" w:fill="auto"/>
            <w:vAlign w:val="center"/>
          </w:tcPr>
          <w:p w14:paraId="6E275FE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035288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48784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17.3 可用于任意对比度的检查序列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3B1F8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6C082D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609C8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17.4 可配合所有线圈使用</w:t>
            </w:r>
          </w:p>
        </w:tc>
        <w:tc>
          <w:tcPr>
            <w:tcW w:w="2940" w:type="dxa"/>
            <w:tcBorders>
              <w:top w:val="single" w:color="auto" w:sz="4" w:space="0"/>
              <w:left w:val="nil"/>
              <w:bottom w:val="single" w:color="auto" w:sz="4" w:space="0"/>
              <w:right w:val="single" w:color="auto" w:sz="4" w:space="0"/>
            </w:tcBorders>
            <w:shd w:val="clear" w:color="auto" w:fill="auto"/>
            <w:vAlign w:val="center"/>
          </w:tcPr>
          <w:p w14:paraId="3F60FC6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D9FDBB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694B0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17.5 可用于消除搏动、运动及金属伪影</w:t>
            </w:r>
          </w:p>
        </w:tc>
        <w:tc>
          <w:tcPr>
            <w:tcW w:w="2940" w:type="dxa"/>
            <w:tcBorders>
              <w:top w:val="single" w:color="auto" w:sz="4" w:space="0"/>
              <w:left w:val="nil"/>
              <w:bottom w:val="single" w:color="auto" w:sz="4" w:space="0"/>
              <w:right w:val="single" w:color="auto" w:sz="4" w:space="0"/>
            </w:tcBorders>
            <w:shd w:val="clear" w:color="auto" w:fill="auto"/>
            <w:vAlign w:val="center"/>
          </w:tcPr>
          <w:p w14:paraId="3C6F1C5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FEDA1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BC398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第三方设备（提供至少两个品牌产品供采购方选择）</w:t>
            </w:r>
          </w:p>
        </w:tc>
        <w:tc>
          <w:tcPr>
            <w:tcW w:w="2940" w:type="dxa"/>
            <w:tcBorders>
              <w:top w:val="single" w:color="auto" w:sz="4" w:space="0"/>
              <w:left w:val="nil"/>
              <w:bottom w:val="single" w:color="auto" w:sz="4" w:space="0"/>
              <w:right w:val="single" w:color="auto" w:sz="4" w:space="0"/>
            </w:tcBorders>
            <w:shd w:val="clear" w:color="auto" w:fill="auto"/>
            <w:vAlign w:val="center"/>
          </w:tcPr>
          <w:p w14:paraId="77F8695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16A5233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A5C20C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18.1 不间断电源ups ，断电后可继续运行≥1h</w:t>
            </w:r>
          </w:p>
        </w:tc>
        <w:tc>
          <w:tcPr>
            <w:tcW w:w="2940" w:type="dxa"/>
            <w:tcBorders>
              <w:top w:val="single" w:color="auto" w:sz="4" w:space="0"/>
              <w:left w:val="nil"/>
              <w:bottom w:val="single" w:color="auto" w:sz="4" w:space="0"/>
              <w:right w:val="single" w:color="auto" w:sz="4" w:space="0"/>
            </w:tcBorders>
            <w:shd w:val="clear" w:color="auto" w:fill="auto"/>
            <w:vAlign w:val="center"/>
          </w:tcPr>
          <w:p w14:paraId="2B632C3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EAA6D1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449C8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18.2 水冷机（一用一备）</w:t>
            </w:r>
          </w:p>
        </w:tc>
        <w:tc>
          <w:tcPr>
            <w:tcW w:w="2940" w:type="dxa"/>
            <w:tcBorders>
              <w:top w:val="single" w:color="auto" w:sz="4" w:space="0"/>
              <w:left w:val="nil"/>
              <w:bottom w:val="single" w:color="auto" w:sz="4" w:space="0"/>
              <w:right w:val="single" w:color="auto" w:sz="4" w:space="0"/>
            </w:tcBorders>
            <w:shd w:val="clear" w:color="auto" w:fill="auto"/>
            <w:vAlign w:val="center"/>
          </w:tcPr>
          <w:p w14:paraId="5B3656B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DA4473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291DA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18.3 适配信息化的双针筒式或蠕动泵高压注射器，耗材可开放</w:t>
            </w:r>
          </w:p>
        </w:tc>
        <w:tc>
          <w:tcPr>
            <w:tcW w:w="2940" w:type="dxa"/>
            <w:tcBorders>
              <w:top w:val="single" w:color="auto" w:sz="4" w:space="0"/>
              <w:left w:val="nil"/>
              <w:bottom w:val="single" w:color="auto" w:sz="4" w:space="0"/>
              <w:right w:val="single" w:color="auto" w:sz="4" w:space="0"/>
            </w:tcBorders>
            <w:shd w:val="clear" w:color="auto" w:fill="auto"/>
            <w:vAlign w:val="center"/>
          </w:tcPr>
          <w:p w14:paraId="7363258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79C1E0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4C333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18.4适配精密空调</w:t>
            </w:r>
          </w:p>
        </w:tc>
        <w:tc>
          <w:tcPr>
            <w:tcW w:w="2940" w:type="dxa"/>
            <w:tcBorders>
              <w:top w:val="single" w:color="auto" w:sz="4" w:space="0"/>
              <w:left w:val="nil"/>
              <w:bottom w:val="single" w:color="auto" w:sz="4" w:space="0"/>
              <w:right w:val="single" w:color="auto" w:sz="4" w:space="0"/>
            </w:tcBorders>
            <w:shd w:val="clear" w:color="auto" w:fill="auto"/>
            <w:vAlign w:val="center"/>
          </w:tcPr>
          <w:p w14:paraId="2054931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9838CC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395E6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18.5壁挂式铁磁性金属探测系统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12E8013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97CD4A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BD449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18.6机房屏蔽工程，含内装修（若有，提供屏蔽方案、屏蔽材料（种类、材质和数量）、照明光源（数量、种类和功率）、屏蔽门（种类、材质和数量））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55FCACC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选配（控制价</w:t>
            </w:r>
            <w:r>
              <w:rPr>
                <w:rFonts w:ascii="Sabon Next LT" w:hAnsi="Sabon Next LT" w:eastAsia="宋体" w:cs="Sabon Next LT"/>
                <w:color w:val="auto"/>
                <w:kern w:val="0"/>
                <w:sz w:val="22"/>
                <w:szCs w:val="22"/>
                <w:highlight w:val="none"/>
                <w14:ligatures w14:val="none"/>
              </w:rPr>
              <w:t>50</w:t>
            </w:r>
            <w:r>
              <w:rPr>
                <w:rFonts w:hint="eastAsia" w:ascii="Sabon Next LT" w:hAnsi="Sabon Next LT" w:eastAsia="宋体" w:cs="Sabon Next LT"/>
                <w:color w:val="auto"/>
                <w:kern w:val="0"/>
                <w:sz w:val="22"/>
                <w:szCs w:val="22"/>
                <w:highlight w:val="none"/>
                <w14:ligatures w14:val="none"/>
              </w:rPr>
              <w:t>万元）</w:t>
            </w:r>
          </w:p>
        </w:tc>
      </w:tr>
    </w:tbl>
    <w:p w14:paraId="246E781E">
      <w:pPr>
        <w:pStyle w:val="9"/>
        <w:ind w:firstLine="480"/>
        <w:jc w:val="both"/>
        <w:rPr>
          <w:rFonts w:ascii="宋体" w:hAnsi="宋体" w:eastAsia="宋体" w:cs="宋体"/>
          <w:b/>
          <w:color w:val="auto"/>
          <w:sz w:val="24"/>
          <w:highlight w:val="none"/>
          <w:shd w:val="clear" w:color="auto" w:fill="FFFFFF"/>
          <w:lang w:eastAsia="zh-CN"/>
        </w:rPr>
      </w:pPr>
    </w:p>
    <w:p w14:paraId="18D7501D">
      <w:pPr>
        <w:pStyle w:val="9"/>
        <w:ind w:firstLine="480"/>
        <w:jc w:val="both"/>
        <w:rPr>
          <w:b/>
          <w:color w:val="auto"/>
          <w:sz w:val="28"/>
          <w:highlight w:val="none"/>
        </w:rPr>
      </w:pPr>
      <w:r>
        <w:rPr>
          <w:rFonts w:hint="eastAsia"/>
          <w:b/>
          <w:color w:val="auto"/>
          <w:sz w:val="28"/>
          <w:highlight w:val="none"/>
          <w:lang w:val="en-US" w:eastAsia="zh-CN"/>
        </w:rPr>
        <w:t>二</w:t>
      </w:r>
      <w:r>
        <w:rPr>
          <w:b/>
          <w:color w:val="auto"/>
          <w:sz w:val="28"/>
          <w:highlight w:val="none"/>
        </w:rPr>
        <w:t>、商务要求（★）</w:t>
      </w:r>
    </w:p>
    <w:p w14:paraId="41EBE98B">
      <w:pPr>
        <w:pStyle w:val="9"/>
        <w:ind w:firstLine="480"/>
        <w:jc w:val="both"/>
        <w:rPr>
          <w:color w:val="auto"/>
          <w:highlight w:val="none"/>
        </w:rPr>
      </w:pPr>
    </w:p>
    <w:p w14:paraId="34A97688">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商务要求</w:t>
      </w:r>
    </w:p>
    <w:p w14:paraId="64351220">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包：1</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1、交付地点：福建省各设备配置医院指定地点</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2、交付时间：</w:t>
      </w:r>
      <w:r>
        <w:rPr>
          <w:rFonts w:ascii="宋体" w:hAnsi="宋体" w:eastAsia="宋体" w:cs="宋体"/>
          <w:b/>
          <w:color w:val="auto"/>
          <w:sz w:val="24"/>
          <w:highlight w:val="none"/>
          <w:shd w:val="clear" w:color="auto" w:fill="FFFFFF"/>
          <w:lang w:eastAsia="zh-CN"/>
        </w:rPr>
        <w:t>接到采购方通知后</w:t>
      </w:r>
      <w:r>
        <w:rPr>
          <w:rFonts w:ascii="宋体" w:hAnsi="宋体" w:eastAsia="宋体" w:cs="宋体"/>
          <w:b/>
          <w:color w:val="auto"/>
          <w:sz w:val="24"/>
          <w:highlight w:val="none"/>
          <w:shd w:val="clear" w:color="auto" w:fill="FFFFFF"/>
        </w:rPr>
        <w:t>( 60)天内交货</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3、交付条件：到货并安装、验收完毕付合同款</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4、是否收取履约保证金：否</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5、是否邀请投标人参与验收：否</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6、验收方式：按照国家相关标准、行业标准及招标文件要求执行。</w:t>
      </w:r>
    </w:p>
    <w:p w14:paraId="630543D8">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7、支付方式：</w:t>
      </w:r>
    </w:p>
    <w:p w14:paraId="5C0896B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（1）第一期：合同签订后，支付合同金额的10%，同时中标人应提供银行出具的100%预付款退款保函。</w:t>
      </w:r>
    </w:p>
    <w:p w14:paraId="508B2E9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2）第二期：签订合同，货物验收合格后，按照医院流程支付至合同金额的90%，医院付款进度原则上不超过验收合格后60天。（本项目为非专门面向中小企业的政府采购项目，若中标人提供的所有货物均由中小企业制造，并按招标文件要求在投标文件中提供合格的“中小企业声明函”的，医院应在验收合格之日起60日内支付至合同金额的100%。）</w:t>
      </w:r>
    </w:p>
    <w:p w14:paraId="06865815">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（3）第三期：验收合格一年后支付余款10%。（中标人提供的货物非中小企业制造的适用。）</w:t>
      </w:r>
    </w:p>
    <w:p w14:paraId="6AEDC43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履约保证金</w:t>
      </w:r>
      <w:r>
        <w:rPr>
          <w:rFonts w:ascii="宋体" w:hAnsi="宋体" w:eastAsia="宋体" w:cs="宋体"/>
          <w:b/>
          <w:color w:val="auto"/>
          <w:sz w:val="24"/>
          <w:highlight w:val="none"/>
          <w:shd w:val="clear" w:color="auto" w:fill="FFFFFF"/>
          <w:lang w:eastAsia="zh-CN"/>
        </w:rPr>
        <w:t xml:space="preserve">  </w:t>
      </w:r>
      <w:r>
        <w:rPr>
          <w:rFonts w:ascii="宋体" w:hAnsi="宋体" w:eastAsia="宋体" w:cs="宋体"/>
          <w:b/>
          <w:color w:val="auto"/>
          <w:sz w:val="24"/>
          <w:highlight w:val="none"/>
          <w:shd w:val="clear" w:color="auto" w:fill="FFFFFF"/>
        </w:rPr>
        <w:t>采购包1：不缴纳</w:t>
      </w:r>
    </w:p>
    <w:p w14:paraId="3E8D60B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其他商务要求：</w:t>
      </w:r>
    </w:p>
    <w:p w14:paraId="50C4850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以下为其他商务条件（各采购包均适用）</w:t>
      </w:r>
    </w:p>
    <w:p w14:paraId="1E3045F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8、货物包装方式</w:t>
      </w:r>
    </w:p>
    <w:p w14:paraId="3CFA030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8.1包装：货物交货时应按《商品包装政府采购需求标准（试行）》及国家有关标准要求进行包装。</w:t>
      </w:r>
    </w:p>
    <w:p w14:paraId="5E540B7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8.2方式：包装必须与运输方式相适应，包装方式的确定及包装费用均由中标人负责；由于不适当的包装而造成货物在运输过程中有任何损坏由中标人负责。</w:t>
      </w:r>
    </w:p>
    <w:p w14:paraId="5949F80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8.3包装应足以承受整个过程中的运输、转运、装卸、储存等，充分考虑到运输途中的各种情况(如暴露于恶劣气候等)和项目所在地的气候特点，以及露天存放的需要。</w:t>
      </w:r>
    </w:p>
    <w:p w14:paraId="05BE00A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9、安装与调试</w:t>
      </w:r>
    </w:p>
    <w:p w14:paraId="652C297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9.1安装与验收</w:t>
      </w:r>
    </w:p>
    <w:p w14:paraId="6A406EE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9.1.1安装</w:t>
      </w:r>
    </w:p>
    <w:p w14:paraId="44ECAE7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9.1.1.1合同签订后，由中标人负责将设备按签订合同的具体数量、具体地点运送到最终目的地。并负责派技术人员到现场进行安装、调试，并负责调试至验收合格交付配置医院使用。</w:t>
      </w:r>
    </w:p>
    <w:p w14:paraId="46ED53A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9.1.1.2中标人负责组织专业技术人员进行货物安装调试，配置医院应提供必须的基本条件和专人配合，保证各项安装工作顺利进行。</w:t>
      </w:r>
    </w:p>
    <w:p w14:paraId="19AE503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9.1.1.3中标人应在合同签订时，向配置医院提供安装及试运行的进度计划表。</w:t>
      </w:r>
    </w:p>
    <w:p w14:paraId="4F48D43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9.1.1.4设备到达最终采购人现场后，中标人的工程师到采购人的现场安装设备，同时应向配置医院介绍设备功能及特殊分析并进行现场演示。</w:t>
      </w:r>
    </w:p>
    <w:p w14:paraId="3802AB6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9.1.1.5设备进场后须在接到医院安装通知后在规定的时间内安装调试完毕并交付使用。</w:t>
      </w:r>
    </w:p>
    <w:p w14:paraId="5975A12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9.1.1.6中标人提供的配置应符合临床应用要求。</w:t>
      </w:r>
    </w:p>
    <w:p w14:paraId="10B4F545">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9.1.2验收</w:t>
      </w:r>
    </w:p>
    <w:p w14:paraId="09321B35">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9.1.2.1验收标准</w:t>
      </w:r>
    </w:p>
    <w:p w14:paraId="624A6A2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5BD6AF28">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9.1.2.2验收程序和方法</w:t>
      </w:r>
    </w:p>
    <w:p w14:paraId="560A87B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9.1.2.2.1出厂检验</w:t>
      </w:r>
    </w:p>
    <w:p w14:paraId="6D047C4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9.1.2.1款验收标准的要求。</w:t>
      </w:r>
    </w:p>
    <w:p w14:paraId="6021582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9.1.2.2.2初验收：</w:t>
      </w:r>
    </w:p>
    <w:p w14:paraId="7A3EF92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由中标人和配置医院共同对设备的数量、质量、外包装等根据本章节的有关规定逐项检验。</w:t>
      </w:r>
    </w:p>
    <w:p w14:paraId="5CEA119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9.1.2.2.3试运行：</w:t>
      </w:r>
    </w:p>
    <w:p w14:paraId="1AB254A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46657ED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9.1.2.2.4最终验收：</w:t>
      </w:r>
    </w:p>
    <w:p w14:paraId="3EC04D48">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7261A60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9.1.2.3中标人在配置医院安装现场进行最终验收所产生的一切费用由中标人承担（并入投标报价内）。</w:t>
      </w:r>
    </w:p>
    <w:p w14:paraId="272C84A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9.1.2.4若验收不能符合要求，设备配置医院将按合同条款的有关规定执行。</w:t>
      </w:r>
    </w:p>
    <w:p w14:paraId="71EA20E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9.1.2.5 若采购人或设备配置医院在项目验收环节要求中标人对所投产品提供经国家认可的具备检测资质的第三方检测机构出具的合法有效的检测报告，中标人应免费提供。</w:t>
      </w:r>
    </w:p>
    <w:p w14:paraId="3DFE4CF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9.2、技术资料要求:中标人需提供本项目全套设备配置清单（详列名 称、品 牌型号、数量、原 产地等）。中标人应向配置医院提供以下目录的技术资料壹套（各项指标和参数应符合验收标准，采购人有权委托中国 有资格单位或机构对设备性能、精度进行校核）。</w:t>
      </w:r>
    </w:p>
    <w:p w14:paraId="5FDC499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9.2.1出厂明细表(装箱单)；</w:t>
      </w:r>
    </w:p>
    <w:p w14:paraId="20FF40B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9.2.2出厂检验报告和合格证书；</w:t>
      </w:r>
    </w:p>
    <w:p w14:paraId="7B620AF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9.2.3使用说明书；</w:t>
      </w:r>
    </w:p>
    <w:p w14:paraId="7B4C5E5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9.2.4安装手册、操作手册、维修手册；</w:t>
      </w:r>
    </w:p>
    <w:p w14:paraId="3BCBB53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9.2.5零部件目录；</w:t>
      </w:r>
    </w:p>
    <w:p w14:paraId="10F43D8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9.2.6相关文件、支持程序软盘或光盘；</w:t>
      </w:r>
    </w:p>
    <w:p w14:paraId="04E9142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9.2.7提供原 产地制造商的产品证明；</w:t>
      </w:r>
    </w:p>
    <w:p w14:paraId="7CB6C0C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9.2.8合同中要求的其它文件资料。</w:t>
      </w:r>
    </w:p>
    <w:p w14:paraId="0A0F983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9.3、专用工具</w:t>
      </w:r>
    </w:p>
    <w:p w14:paraId="134F801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9.3.1中标人应向配置医院提供一套维修所需的专用工具及清单(清单附在投标文件中)。</w:t>
      </w:r>
    </w:p>
    <w:p w14:paraId="6BF129A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9.4、特殊工具</w:t>
      </w:r>
    </w:p>
    <w:p w14:paraId="1DD8A45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9.4.1中标人应向配置医院提供货物安装和维修所需的特殊工具及清单和中文说明书，其费用包括在投标总价内。</w:t>
      </w:r>
    </w:p>
    <w:p w14:paraId="1B259D5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10、售后服务要求</w:t>
      </w:r>
    </w:p>
    <w:p w14:paraId="0D12A0A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14:paraId="1EA9CC0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10.2为保障设备的维修及病人的利益，中标人在国内设置维修服务点且维修点至省内各设市区正常汽车车程不超过4个小时（提供路程说明及驻点的地址、照片、房产证或租赁合同复印件等可证明材料）。</w:t>
      </w:r>
    </w:p>
    <w:p w14:paraId="7306276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10.3为了保障设备的应急维修，中标人需提供驻维修服务点售后工程师不少于2人（投标人应提供工程师人员名单、身份证号、提供投标截止时间前六个月（不含投标截止时间的当月）中任一月份的在职社保证明、能维修所投设备工程师的相关证件或证明材料）。</w:t>
      </w:r>
    </w:p>
    <w:p w14:paraId="4E23617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10.4质量保证期结束后，中标人应在设备使用地区指 定有维修能力的代 理机构对设备在必要时进行定期维护和修理。</w:t>
      </w:r>
    </w:p>
    <w:p w14:paraId="3E5F804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10.5质量保证期后的服务要求</w:t>
      </w:r>
    </w:p>
    <w:p w14:paraId="70C9006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10.5.1质保期结束后，中标人仍应负责对设备提供售后 服务，并保障备品配件的供应。</w:t>
      </w:r>
    </w:p>
    <w:p w14:paraId="6A215CB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10.5.2投标人应在投标文件中详细提供售后 服务承诺、保障措施、保修期内的维保范围和内容、保修期后的维保服务内容，并在纸质投标文件报价部分中提供服务费用的报价清单。投标人须在投标文件中承诺质量保证期后的服务不收取上门服务人工及差旅费。</w:t>
      </w:r>
    </w:p>
    <w:p w14:paraId="1CEF991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10.6 中标人应免费提供远程维修诊断系统（根据设备配置单位需要）；终身免费提供故障及维修代码；提供免费保修电话；提供400或800报修电话号码。</w:t>
      </w:r>
    </w:p>
    <w:p w14:paraId="2ED1372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11、技术培训</w:t>
      </w:r>
    </w:p>
    <w:p w14:paraId="2B3D1880">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11.1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61E1B7B8">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12、备品备件</w:t>
      </w:r>
    </w:p>
    <w:p w14:paraId="2B520A2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12.1中标人应提供设备在质量保证期过后两年内所需的备品备件及清单（含价格清单，价格清单应在报价标部分列明，并说明此价格清单为该备品配件的最高限价）。</w:t>
      </w:r>
    </w:p>
    <w:p w14:paraId="055C3AC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12.2中标人应在中华人民共和国境内设有备品备件保税库（注明详细地址），且备品配件可保证供应10年以上。投标人应保证能迅速快捷地提供设备的备品备件。</w:t>
      </w:r>
    </w:p>
    <w:p w14:paraId="3E46EDF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13、违约责任</w:t>
      </w:r>
    </w:p>
    <w:p w14:paraId="4224974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13.1因中标人原因造成采购合同无法按时签订，视为中标人违约，中标人违约对采购人造成的损失的，需另行支付相应的赔偿。</w:t>
      </w:r>
    </w:p>
    <w:p w14:paraId="10CCDB4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13.2在签订采购合同之后，中标人要求解除合同的，视为中标人违约，对采购人造成的损失的，中标人需支付相应的赔偿。</w:t>
      </w:r>
    </w:p>
    <w:p w14:paraId="1E062EF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13.3因中标人原因发生重大质量事故，除依约承担赔偿责任外，还将按有关质量管理办法规定执行。同时，采购人有权保留更换中标人的权利，并报相关行政主管部门处罚。</w:t>
      </w:r>
    </w:p>
    <w:p w14:paraId="6E451F6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6CD1E86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13.5在明确违约责任后，中标人应在接到书面通知书起七天内支付违约金、赔偿金等。</w:t>
      </w:r>
    </w:p>
    <w:p w14:paraId="4BCD0C7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14、知识产权</w:t>
      </w:r>
    </w:p>
    <w:p w14:paraId="1464C7E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79553D4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15、仲裁、诉讼条款</w:t>
      </w:r>
    </w:p>
    <w:p w14:paraId="561DE47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因采购或与采购合同有关的一切事项发生争议，由采购人和中标人双方友好协商解决。协商不成的，任何一方均可选择以下方式解决：</w:t>
      </w:r>
    </w:p>
    <w:p w14:paraId="53D301F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(1)向采购人所在地仲裁委员会申请仲裁；</w:t>
      </w:r>
    </w:p>
    <w:p w14:paraId="4742AF01">
      <w:pPr>
        <w:pStyle w:val="9"/>
        <w:ind w:firstLine="480"/>
        <w:rPr>
          <w:rFonts w:hint="eastAsia"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(2)向有管辖权的人民法院提起诉讼。</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6D68F1AB-EE6E-47A9-A830-8D1059BE94C8}"/>
  </w:font>
  <w:font w:name="等线 Light">
    <w:panose1 w:val="02010600030101010101"/>
    <w:charset w:val="86"/>
    <w:family w:val="auto"/>
    <w:pitch w:val="default"/>
    <w:sig w:usb0="A00002BF" w:usb1="38CF7CFA" w:usb2="00000016" w:usb3="00000000" w:csb0="0004000F" w:csb1="00000000"/>
  </w:font>
  <w:font w:name="Sabon Next LT">
    <w:altName w:val="Segoe Print"/>
    <w:panose1 w:val="00000000000000000000"/>
    <w:charset w:val="00"/>
    <w:family w:val="auto"/>
    <w:pitch w:val="default"/>
    <w:sig w:usb0="00000000" w:usb1="00000000" w:usb2="00010000" w:usb3="00000000" w:csb0="0000019F" w:csb1="00000000"/>
    <w:embedRegular r:id="rId2" w:fontKey="{DD940EC5-81C8-47EE-BAB0-814D848B7AFF}"/>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3" w:fontKey="{09AEF274-A61C-4A3A-85F5-6BA40A9F30AD}"/>
  </w:font>
  <w:font w:name="方正小标宋简体">
    <w:panose1 w:val="02000000000000000000"/>
    <w:charset w:val="86"/>
    <w:family w:val="auto"/>
    <w:pitch w:val="default"/>
    <w:sig w:usb0="00000001" w:usb1="08000000" w:usb2="00000000" w:usb3="00000000" w:csb0="00040000" w:csb1="00000000"/>
    <w:embedRegular r:id="rId4" w:fontKey="{36457CDB-0C1D-4C23-B6D5-B97C4598FBBA}"/>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5E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378A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p w14:paraId="7D58FC43">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3378A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p w14:paraId="7D58FC43">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GRkNDIxODYxNzk5NmIzMGQ3YWYyNGYzMmZkYTkifQ=="/>
  </w:docVars>
  <w:rsids>
    <w:rsidRoot w:val="006616E0"/>
    <w:rsid w:val="000032AA"/>
    <w:rsid w:val="0002715A"/>
    <w:rsid w:val="000F58BF"/>
    <w:rsid w:val="00106085"/>
    <w:rsid w:val="001A23EF"/>
    <w:rsid w:val="001D0D0E"/>
    <w:rsid w:val="00221F5B"/>
    <w:rsid w:val="002D70EA"/>
    <w:rsid w:val="00344E3F"/>
    <w:rsid w:val="00374A6B"/>
    <w:rsid w:val="00392D68"/>
    <w:rsid w:val="00425880"/>
    <w:rsid w:val="00426D72"/>
    <w:rsid w:val="00461EBE"/>
    <w:rsid w:val="00486C4E"/>
    <w:rsid w:val="00496734"/>
    <w:rsid w:val="004C77E3"/>
    <w:rsid w:val="0053789D"/>
    <w:rsid w:val="00597050"/>
    <w:rsid w:val="00650272"/>
    <w:rsid w:val="006616E0"/>
    <w:rsid w:val="006F4B59"/>
    <w:rsid w:val="007067C5"/>
    <w:rsid w:val="00745254"/>
    <w:rsid w:val="0075526F"/>
    <w:rsid w:val="00783155"/>
    <w:rsid w:val="007A7123"/>
    <w:rsid w:val="0080588E"/>
    <w:rsid w:val="008541C3"/>
    <w:rsid w:val="00894155"/>
    <w:rsid w:val="008A313B"/>
    <w:rsid w:val="008C5C91"/>
    <w:rsid w:val="009212BD"/>
    <w:rsid w:val="00923E7F"/>
    <w:rsid w:val="00931E39"/>
    <w:rsid w:val="009C4950"/>
    <w:rsid w:val="00A75FDA"/>
    <w:rsid w:val="00A83154"/>
    <w:rsid w:val="00A90DE6"/>
    <w:rsid w:val="00B20D5D"/>
    <w:rsid w:val="00BC29A0"/>
    <w:rsid w:val="00C44EBF"/>
    <w:rsid w:val="00C67CCE"/>
    <w:rsid w:val="00CF6AFD"/>
    <w:rsid w:val="00D54F28"/>
    <w:rsid w:val="00DE2ED2"/>
    <w:rsid w:val="00E06350"/>
    <w:rsid w:val="00E37D05"/>
    <w:rsid w:val="00E622B2"/>
    <w:rsid w:val="00F23192"/>
    <w:rsid w:val="00F46C2F"/>
    <w:rsid w:val="17DF60AD"/>
    <w:rsid w:val="18331336"/>
    <w:rsid w:val="19A075E2"/>
    <w:rsid w:val="1E960812"/>
    <w:rsid w:val="24203417"/>
    <w:rsid w:val="26DC6FA2"/>
    <w:rsid w:val="3BD35DBE"/>
    <w:rsid w:val="3E385955"/>
    <w:rsid w:val="67D553EE"/>
    <w:rsid w:val="6FEF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null3"/>
    <w:hidden/>
    <w:qFormat/>
    <w:uiPriority w:val="0"/>
    <w:rPr>
      <w:rFonts w:hint="eastAsia" w:asciiTheme="minorHAnsi" w:hAnsiTheme="minorHAnsi" w:eastAsiaTheme="minorEastAsia" w:cstheme="minorBidi"/>
      <w:lang w:val="en-US" w:eastAsia="zh-Hans" w:bidi="ar-SA"/>
      <w14:ligatures w14:val="standardContextu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2"/>
      <w:szCs w:val="22"/>
      <w14:ligatures w14:val="none"/>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17">
    <w:name w:val="font9"/>
    <w:basedOn w:val="1"/>
    <w:qFormat/>
    <w:uiPriority w:val="0"/>
    <w:pPr>
      <w:widowControl/>
      <w:spacing w:before="100" w:beforeAutospacing="1" w:after="100" w:afterAutospacing="1"/>
      <w:jc w:val="left"/>
    </w:pPr>
    <w:rPr>
      <w:rFonts w:ascii="Sabon Next LT" w:hAnsi="Sabon Next LT" w:eastAsia="宋体" w:cs="Sabon Next LT"/>
      <w:kern w:val="0"/>
      <w:sz w:val="22"/>
      <w:szCs w:val="22"/>
      <w14:ligatures w14:val="none"/>
    </w:rPr>
  </w:style>
  <w:style w:type="paragraph" w:customStyle="1" w:styleId="18">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19">
    <w:name w:val="font11"/>
    <w:basedOn w:val="1"/>
    <w:qFormat/>
    <w:uiPriority w:val="0"/>
    <w:pPr>
      <w:widowControl/>
      <w:spacing w:before="100" w:beforeAutospacing="1" w:after="100" w:afterAutospacing="1"/>
      <w:jc w:val="left"/>
    </w:pPr>
    <w:rPr>
      <w:rFonts w:ascii="Sabon Next LT" w:hAnsi="Sabon Next LT" w:eastAsia="宋体" w:cs="Sabon Next LT"/>
      <w:color w:val="000000"/>
      <w:kern w:val="0"/>
      <w:sz w:val="22"/>
      <w:szCs w:val="22"/>
      <w14:ligatures w14:val="none"/>
    </w:rPr>
  </w:style>
  <w:style w:type="paragraph" w:customStyle="1" w:styleId="20">
    <w:name w:val="font12"/>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1">
    <w:name w:val="font13"/>
    <w:basedOn w:val="1"/>
    <w:qFormat/>
    <w:uiPriority w:val="0"/>
    <w:pPr>
      <w:widowControl/>
      <w:spacing w:before="100" w:beforeAutospacing="1" w:after="100" w:afterAutospacing="1"/>
      <w:jc w:val="left"/>
    </w:pPr>
    <w:rPr>
      <w:rFonts w:ascii="Times New Roman" w:hAnsi="Times New Roman" w:eastAsia="宋体" w:cs="Times New Roman"/>
      <w:b/>
      <w:bCs/>
      <w:kern w:val="0"/>
      <w:sz w:val="22"/>
      <w:szCs w:val="22"/>
      <w14:ligatures w14:val="none"/>
    </w:rPr>
  </w:style>
  <w:style w:type="paragraph" w:customStyle="1" w:styleId="22">
    <w:name w:val="font14"/>
    <w:basedOn w:val="1"/>
    <w:qFormat/>
    <w:uiPriority w:val="0"/>
    <w:pPr>
      <w:widowControl/>
      <w:spacing w:before="100" w:beforeAutospacing="1" w:after="100" w:afterAutospacing="1"/>
      <w:jc w:val="left"/>
    </w:pPr>
    <w:rPr>
      <w:rFonts w:ascii="宋体" w:hAnsi="宋体" w:eastAsia="宋体" w:cs="宋体"/>
      <w:color w:val="000000"/>
      <w:kern w:val="0"/>
      <w:sz w:val="22"/>
      <w:szCs w:val="22"/>
      <w14:ligatures w14:val="none"/>
    </w:rPr>
  </w:style>
  <w:style w:type="paragraph" w:customStyle="1" w:styleId="23">
    <w:name w:val="font15"/>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24">
    <w:name w:val="font16"/>
    <w:basedOn w:val="1"/>
    <w:qFormat/>
    <w:uiPriority w:val="0"/>
    <w:pPr>
      <w:widowControl/>
      <w:spacing w:before="100" w:beforeAutospacing="1" w:after="100" w:afterAutospacing="1"/>
      <w:jc w:val="left"/>
    </w:pPr>
    <w:rPr>
      <w:rFonts w:ascii="Arial" w:hAnsi="Arial" w:eastAsia="宋体" w:cs="Arial"/>
      <w:kern w:val="0"/>
      <w:sz w:val="22"/>
      <w:szCs w:val="22"/>
      <w14:ligatures w14:val="none"/>
    </w:rPr>
  </w:style>
  <w:style w:type="paragraph" w:customStyle="1" w:styleId="25">
    <w:name w:val="font17"/>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6">
    <w:name w:val="font1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27">
    <w:name w:val="font19"/>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28">
    <w:name w:val="font20"/>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9">
    <w:name w:val="font21"/>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0">
    <w:name w:val="font22"/>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1">
    <w:name w:val="font23"/>
    <w:basedOn w:val="1"/>
    <w:qFormat/>
    <w:uiPriority w:val="0"/>
    <w:pPr>
      <w:widowControl/>
      <w:spacing w:before="100" w:beforeAutospacing="1" w:after="100" w:afterAutospacing="1"/>
      <w:jc w:val="left"/>
    </w:pPr>
    <w:rPr>
      <w:rFonts w:ascii="微软雅黑" w:hAnsi="微软雅黑" w:eastAsia="微软雅黑" w:cs="宋体"/>
      <w:b/>
      <w:bCs/>
      <w:kern w:val="0"/>
      <w:sz w:val="22"/>
      <w:szCs w:val="22"/>
      <w14:ligatures w14:val="none"/>
    </w:rPr>
  </w:style>
  <w:style w:type="paragraph" w:customStyle="1" w:styleId="32">
    <w:name w:val="font24"/>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33">
    <w:name w:val="font25"/>
    <w:basedOn w:val="1"/>
    <w:qFormat/>
    <w:uiPriority w:val="0"/>
    <w:pPr>
      <w:widowControl/>
      <w:spacing w:before="100" w:beforeAutospacing="1" w:after="100" w:afterAutospacing="1"/>
      <w:jc w:val="left"/>
    </w:pPr>
    <w:rPr>
      <w:rFonts w:ascii="Sabon Next LT" w:hAnsi="Sabon Next LT" w:eastAsia="宋体" w:cs="Sabon Next LT"/>
      <w:color w:val="000000"/>
      <w:kern w:val="0"/>
      <w:sz w:val="25"/>
      <w:szCs w:val="25"/>
      <w14:ligatures w14:val="none"/>
    </w:rPr>
  </w:style>
  <w:style w:type="paragraph" w:customStyle="1" w:styleId="34">
    <w:name w:val="font26"/>
    <w:basedOn w:val="1"/>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paragraph" w:customStyle="1" w:styleId="35">
    <w:name w:val="xl65"/>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7">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28"/>
      <w:szCs w:val="28"/>
      <w14:ligatures w14:val="none"/>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4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36"/>
      <w:szCs w:val="36"/>
      <w14:ligatures w14:val="none"/>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b/>
      <w:bCs/>
      <w:kern w:val="0"/>
      <w:sz w:val="24"/>
      <w14:ligatures w14:val="none"/>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14:ligatures w14:val="none"/>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14:ligatures w14:val="none"/>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4"/>
      <w14:ligatures w14:val="none"/>
    </w:rPr>
  </w:style>
  <w:style w:type="paragraph" w:customStyle="1" w:styleId="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FF0000"/>
      <w:kern w:val="0"/>
      <w:sz w:val="24"/>
      <w14:ligatures w14:val="none"/>
    </w:rPr>
  </w:style>
  <w:style w:type="paragraph" w:customStyle="1" w:styleId="7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color w:val="FF0000"/>
      <w:kern w:val="0"/>
      <w:sz w:val="24"/>
      <w14:ligatures w14:val="none"/>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5">
    <w:name w:val="xl10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77">
    <w:name w:val="xl107"/>
    <w:basedOn w:val="1"/>
    <w:qFormat/>
    <w:uiPriority w:val="0"/>
    <w:pPr>
      <w:widowControl/>
      <w:shd w:val="clear" w:color="000000" w:fill="FFFFFF"/>
      <w:spacing w:before="100" w:beforeAutospacing="1" w:after="100" w:afterAutospacing="1"/>
      <w:jc w:val="left"/>
    </w:pPr>
    <w:rPr>
      <w:rFonts w:ascii="宋体" w:hAnsi="宋体" w:eastAsia="宋体" w:cs="宋体"/>
      <w:kern w:val="0"/>
      <w:sz w:val="24"/>
      <w14:ligatures w14:val="none"/>
    </w:rPr>
  </w:style>
  <w:style w:type="paragraph" w:customStyle="1" w:styleId="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Sabon Next LT" w:hAnsi="Sabon Next LT" w:eastAsia="宋体" w:cs="Sabon Next LT"/>
      <w:kern w:val="0"/>
      <w:sz w:val="24"/>
      <w14:ligatures w14:val="none"/>
    </w:rPr>
  </w:style>
  <w:style w:type="paragraph" w:customStyle="1" w:styleId="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14:ligatures w14:val="none"/>
    </w:rPr>
  </w:style>
  <w:style w:type="paragraph" w:customStyle="1" w:styleId="81">
    <w:name w:val="xl111"/>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82">
    <w:name w:val="xl112"/>
    <w:basedOn w:val="1"/>
    <w:qFormat/>
    <w:uiPriority w:val="0"/>
    <w:pPr>
      <w:widowControl/>
      <w:spacing w:before="100" w:beforeAutospacing="1" w:after="100" w:afterAutospacing="1"/>
      <w:jc w:val="center"/>
    </w:pPr>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6772</Words>
  <Characters>8186</Characters>
  <Lines>93</Lines>
  <Paragraphs>26</Paragraphs>
  <TotalTime>0</TotalTime>
  <ScaleCrop>false</ScaleCrop>
  <LinksUpToDate>false</LinksUpToDate>
  <CharactersWithSpaces>8355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2024-10-03T15:19:00Z</dcterms:created>
  <dc:creator>DELL</dc:creator>
  <cp:lastModifiedBy>北极星</cp:lastModifiedBy>
  <cp:lastPrinted>2024-10-10T02:21:00Z</cp:lastPrinted>
  <dcterms:modified xsi:type="dcterms:W3CDTF">2024-10-10T03:06:17Z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2FB2E7E817684E08B79F1159035EADE7_12</vt:lpwstr>
  </property>
</Properties>
</file>