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第八批省级中医重点专科建设项目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135"/>
        <w:gridCol w:w="180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莆田市中医医院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87" w:bottom="1701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9112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2023-05-11T07:10:49Z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B7E93E74527143ABA9B9B97055DDB6F2_12</vt:lpwstr>
  </property>
</Properties>
</file>