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2021年新冠肺炎疫情防控知识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专项培训学习流程</w:t>
      </w:r>
    </w:p>
    <w:p>
      <w:pPr>
        <w:spacing w:line="590" w:lineRule="exact"/>
        <w:ind w:firstLine="643" w:firstLineChars="201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90" w:lineRule="exact"/>
        <w:ind w:firstLine="643" w:firstLineChars="201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一、华医网学习流程</w:t>
      </w:r>
    </w:p>
    <w:p>
      <w:pPr>
        <w:spacing w:line="590" w:lineRule="exact"/>
        <w:ind w:firstLine="627" w:firstLineChars="196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（一）手机端</w:t>
      </w:r>
    </w:p>
    <w:p>
      <w:pPr>
        <w:spacing w:line="590" w:lineRule="exact"/>
        <w:ind w:firstLine="642" w:firstLineChars="306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30480</wp:posOffset>
            </wp:positionV>
            <wp:extent cx="1085215" cy="1085215"/>
            <wp:effectExtent l="0" t="0" r="635" b="635"/>
            <wp:wrapSquare wrapText="bothSides"/>
            <wp:docPr id="1" name="图片 1" descr="C:\Users\shangzhiwei\Documents\Tencent Files\80788740\Image\C2C\70D61FC955BB875EC56E278F61B6FA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angzhiwei\Documents\Tencent Files\80788740\Image\C2C\70D61FC955BB875EC56E278F61B6FA0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手机下载“掌上华医”</w:t>
      </w:r>
      <w:r>
        <w:rPr>
          <w:rFonts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z w:val="32"/>
          <w:szCs w:val="32"/>
        </w:rPr>
        <w:t>或扫描下方二维码，安装进入。</w:t>
      </w:r>
    </w:p>
    <w:p>
      <w:pPr>
        <w:spacing w:line="590" w:lineRule="exact"/>
        <w:ind w:firstLine="604" w:firstLineChars="18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在右下角按钮栏点击“我”，完善个人信息。所填信息须真实有效，否则将影响培训考核达标和获得学分。</w:t>
      </w:r>
    </w:p>
    <w:p>
      <w:pPr>
        <w:spacing w:line="590" w:lineRule="exact"/>
        <w:ind w:firstLine="659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点击“继续教育”频道，选择“全员专项”，选择《2021年新冠肺炎疫情防控知识专项培训》项目进行学习。</w:t>
      </w:r>
    </w:p>
    <w:p>
      <w:pPr>
        <w:spacing w:line="590" w:lineRule="exact"/>
        <w:ind w:firstLine="646" w:firstLineChars="2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全部课件学习完毕并考试合格后点击“申请证书”，可获得电子培训合格证书。</w:t>
      </w:r>
    </w:p>
    <w:p>
      <w:pPr>
        <w:spacing w:line="590" w:lineRule="exact"/>
        <w:ind w:firstLine="652" w:firstLineChars="204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（二）电脑端</w:t>
      </w:r>
    </w:p>
    <w:p>
      <w:pPr>
        <w:spacing w:line="590" w:lineRule="exact"/>
        <w:ind w:firstLine="659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登录华医网电脑输入网址“</w:t>
      </w:r>
      <w:r>
        <w:rPr>
          <w:rFonts w:eastAsia="仿宋_GB2312"/>
          <w:sz w:val="32"/>
          <w:szCs w:val="32"/>
        </w:rPr>
        <w:t>www.91huayi.com</w:t>
      </w:r>
      <w:r>
        <w:rPr>
          <w:rFonts w:hint="eastAsia" w:ascii="仿宋_GB2312" w:hAnsi="仿宋_GB2312" w:eastAsia="仿宋_GB2312" w:cs="仿宋_GB2312"/>
          <w:sz w:val="32"/>
          <w:szCs w:val="32"/>
        </w:rPr>
        <w:t>”；</w:t>
      </w:r>
    </w:p>
    <w:p>
      <w:pPr>
        <w:spacing w:line="590" w:lineRule="exact"/>
        <w:ind w:firstLine="659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注册、登录（已注册会员无需注册直接登录）；</w:t>
      </w:r>
    </w:p>
    <w:p>
      <w:pPr>
        <w:spacing w:line="590" w:lineRule="exact"/>
        <w:ind w:firstLine="659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点击“全员专项”频道，选择《2021年新冠肺炎疫情防控知识专项培训》项目进行学习；</w:t>
      </w:r>
    </w:p>
    <w:p>
      <w:pPr>
        <w:spacing w:line="59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全部课件学习完毕并考试合格后点击“申请证书”。</w:t>
      </w:r>
    </w:p>
    <w:p>
      <w:pPr>
        <w:numPr>
          <w:ilvl w:val="0"/>
          <w:numId w:val="1"/>
        </w:numPr>
        <w:spacing w:line="590" w:lineRule="exact"/>
        <w:ind w:firstLine="640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技术支持联系方式</w:t>
      </w:r>
    </w:p>
    <w:p>
      <w:pPr>
        <w:ind w:firstLine="656" w:firstLineChars="20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t>40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宋体" w:hAnsi="宋体" w:cs="宋体"/>
          <w:sz w:val="32"/>
          <w:szCs w:val="32"/>
        </w:rPr>
        <w:t>–</w:t>
      </w:r>
      <w:r>
        <w:rPr>
          <w:rFonts w:eastAsia="仿宋_GB2312"/>
          <w:sz w:val="32"/>
          <w:szCs w:val="32"/>
        </w:rPr>
        <w:t>888</w:t>
      </w:r>
      <w:r>
        <w:rPr>
          <w:rFonts w:ascii="宋体" w:hAnsi="宋体" w:cs="宋体"/>
          <w:sz w:val="32"/>
          <w:szCs w:val="32"/>
        </w:rPr>
        <w:t>–</w:t>
      </w:r>
      <w:r>
        <w:rPr>
          <w:rFonts w:eastAsia="仿宋_GB2312"/>
          <w:sz w:val="32"/>
          <w:szCs w:val="32"/>
        </w:rPr>
        <w:t>0052</w:t>
      </w:r>
      <w:r>
        <w:rPr>
          <w:rFonts w:hint="eastAsia" w:hAnsi="仿宋_GB2312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0591</w:t>
      </w:r>
      <w:r>
        <w:rPr>
          <w:rFonts w:ascii="宋体" w:hAnsi="宋体" w:cs="宋体"/>
          <w:sz w:val="32"/>
          <w:szCs w:val="32"/>
        </w:rPr>
        <w:t>–</w:t>
      </w:r>
      <w:r>
        <w:rPr>
          <w:rFonts w:eastAsia="仿宋_GB2312"/>
          <w:sz w:val="32"/>
          <w:szCs w:val="32"/>
        </w:rPr>
        <w:t>88502813</w:t>
      </w:r>
      <w:r>
        <w:rPr>
          <w:rFonts w:hint="eastAsia" w:hAnsi="仿宋_GB2312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13705058751</w:t>
      </w:r>
      <w:r>
        <w:rPr>
          <w:rFonts w:hint="eastAsia" w:hAnsi="黑体" w:eastAsia="黑体"/>
          <w:sz w:val="32"/>
          <w:szCs w:val="32"/>
        </w:rPr>
        <w:t xml:space="preserve"> </w:t>
      </w:r>
    </w:p>
    <w:p>
      <w:pPr>
        <w:spacing w:line="590" w:lineRule="exact"/>
        <w:ind w:firstLine="656" w:firstLineChars="20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二、好医生网站学习流程</w:t>
      </w:r>
    </w:p>
    <w:p>
      <w:pPr>
        <w:spacing w:line="590" w:lineRule="exact"/>
        <w:ind w:firstLine="656" w:firstLineChars="205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（一）手机端</w:t>
      </w:r>
    </w:p>
    <w:p>
      <w:pPr>
        <w:spacing w:line="59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扫描下方二维码，可通过微信公众号或手机</w:t>
      </w:r>
      <w:r>
        <w:rPr>
          <w:rFonts w:eastAsia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学习。</w:t>
      </w:r>
    </w:p>
    <w:p>
      <w:pPr>
        <w:spacing w:line="590" w:lineRule="exact"/>
        <w:ind w:firstLine="352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153670</wp:posOffset>
            </wp:positionV>
            <wp:extent cx="1339850" cy="1358900"/>
            <wp:effectExtent l="0" t="0" r="12700" b="12700"/>
            <wp:wrapSquare wrapText="bothSides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303030"/>
          <w:kern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76200</wp:posOffset>
            </wp:positionV>
            <wp:extent cx="1492885" cy="1492885"/>
            <wp:effectExtent l="0" t="0" r="12065" b="12065"/>
            <wp:wrapSquare wrapText="bothSides"/>
            <wp:docPr id="3" name="图片 3" descr="微信图片_2020090719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9071936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590" w:lineRule="exact"/>
        <w:ind w:firstLine="826" w:firstLineChars="257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90" w:lineRule="exact"/>
        <w:ind w:firstLine="826" w:firstLineChars="257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90" w:lineRule="exact"/>
        <w:ind w:firstLine="826" w:firstLineChars="257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90" w:lineRule="exact"/>
        <w:ind w:firstLine="826" w:firstLineChars="257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90" w:lineRule="exact"/>
        <w:ind w:firstLine="656" w:firstLineChars="205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（二）电脑端</w:t>
      </w:r>
    </w:p>
    <w:p>
      <w:pPr>
        <w:spacing w:line="590" w:lineRule="exact"/>
        <w:ind w:firstLine="642" w:firstLineChars="22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在浏览器中登录网址好医生网址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http://www.cmechina.net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），左侧登陆框输入“用户名”和“密码”登陆，登录后点击“2021年新冠肺炎疫情防控知识专项培训”进行学习，完成学习考试通过后点击“申请学分”，获得学分。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（三）技术支持联系方式</w:t>
      </w:r>
    </w:p>
    <w:p>
      <w:pPr>
        <w:spacing w:line="59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办公室：</w:t>
      </w:r>
      <w:r>
        <w:rPr>
          <w:rFonts w:hint="eastAsia" w:ascii="仿宋_GB2312" w:eastAsia="仿宋_GB2312"/>
          <w:sz w:val="32"/>
          <w:szCs w:val="32"/>
        </w:rPr>
        <w:t>0591</w:t>
      </w:r>
      <w:r>
        <w:rPr>
          <w:rFonts w:hint="eastAsia" w:ascii="宋体" w:hAnsi="宋体" w:eastAsia="仿宋_GB2312" w:cs="宋体"/>
          <w:sz w:val="32"/>
          <w:szCs w:val="32"/>
        </w:rPr>
        <w:t>－</w:t>
      </w:r>
      <w:r>
        <w:rPr>
          <w:rFonts w:hint="eastAsia" w:ascii="仿宋_GB2312" w:eastAsia="仿宋_GB2312"/>
          <w:sz w:val="32"/>
          <w:szCs w:val="32"/>
        </w:rPr>
        <w:t>87849257，18059180825，18059180823，18059180826，18059180827</w:t>
      </w:r>
    </w:p>
    <w:p>
      <w:pPr>
        <w:spacing w:line="590" w:lineRule="exact"/>
        <w:ind w:firstLine="640"/>
        <w:rPr>
          <w:rFonts w:eastAsia="仿宋_GB2312"/>
          <w:sz w:val="32"/>
          <w:szCs w:val="32"/>
        </w:rPr>
      </w:pPr>
    </w:p>
    <w:p>
      <w:pPr>
        <w:snapToGrid w:val="0"/>
        <w:spacing w:line="120" w:lineRule="auto"/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eastAsia" w:eastAsia="仿宋_GB2312"/>
          <w:sz w:val="32"/>
          <w:szCs w:val="32"/>
        </w:rPr>
      </w:pPr>
    </w:p>
    <w:p>
      <w:r>
        <w:rPr>
          <w:rFonts w:hint="eastAsia" w:ascii="仿宋_GB2312" w:hAnsi="方正小标宋简体" w:eastAsia="仿宋_GB2312" w:cs="方正小标宋简体"/>
          <w:sz w:val="28"/>
          <w:szCs w:val="28"/>
        </w:rPr>
        <w:t xml:space="preserve">  抄送：各高等医学院校，福建省监狱管理局。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8" w:header="851" w:footer="1588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937" w:wrap="around" w:vAnchor="text" w:hAnchor="margin" w:xAlign="outside" w:y="1"/>
      <w:jc w:val="right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04168"/>
    <w:multiLevelType w:val="singleLevel"/>
    <w:tmpl w:val="5E304168"/>
    <w:lvl w:ilvl="0" w:tentative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A1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2021-08-12T01:00:50Z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798B6E62EF1B4622B5B164DD91E4FF7D</vt:lpwstr>
  </property>
</Properties>
</file>