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Style w:val="9"/>
          <w:rFonts w:hint="eastAsia" w:ascii="黑体" w:hAnsi="黑体" w:eastAsia="黑体" w:cs="黑体"/>
          <w:b w:val="0"/>
          <w:bCs/>
          <w:i w:val="0"/>
          <w:caps w:val="0"/>
          <w:color w:val="auto"/>
          <w:spacing w:val="0"/>
          <w:sz w:val="32"/>
          <w:szCs w:val="32"/>
          <w:u w:val="none"/>
          <w:lang w:val="en-US" w:eastAsia="zh-CN"/>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Style w:val="9"/>
          <w:rFonts w:hint="eastAsia" w:ascii="方正小标宋简体" w:hAnsi="方正小标宋简体" w:eastAsia="方正小标宋简体" w:cs="方正小标宋简体"/>
          <w:b w:val="0"/>
          <w:bCs/>
          <w:i w:val="0"/>
          <w:caps w:val="0"/>
          <w:color w:val="auto"/>
          <w:spacing w:val="0"/>
          <w:sz w:val="44"/>
          <w:szCs w:val="44"/>
          <w:u w:val="none"/>
        </w:rPr>
      </w:pPr>
      <w:r>
        <w:rPr>
          <w:rStyle w:val="9"/>
          <w:rFonts w:hint="eastAsia" w:ascii="方正小标宋简体" w:hAnsi="方正小标宋简体" w:eastAsia="方正小标宋简体" w:cs="方正小标宋简体"/>
          <w:b w:val="0"/>
          <w:bCs/>
          <w:i w:val="0"/>
          <w:caps w:val="0"/>
          <w:color w:val="auto"/>
          <w:spacing w:val="0"/>
          <w:sz w:val="44"/>
          <w:szCs w:val="44"/>
          <w:u w:val="none"/>
          <w:lang w:eastAsia="zh-CN"/>
        </w:rPr>
        <w:t>福建省</w:t>
      </w:r>
      <w:r>
        <w:rPr>
          <w:rStyle w:val="9"/>
          <w:rFonts w:hint="eastAsia" w:ascii="方正小标宋简体" w:hAnsi="方正小标宋简体" w:eastAsia="方正小标宋简体" w:cs="方正小标宋简体"/>
          <w:b w:val="0"/>
          <w:bCs/>
          <w:i w:val="0"/>
          <w:caps w:val="0"/>
          <w:color w:val="auto"/>
          <w:spacing w:val="0"/>
          <w:sz w:val="44"/>
          <w:szCs w:val="44"/>
          <w:u w:val="none"/>
        </w:rPr>
        <w:t>人体捐献器官获取收费和财务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val="0"/>
          <w:i w:val="0"/>
          <w:caps w:val="0"/>
          <w:color w:val="auto"/>
          <w:spacing w:val="0"/>
          <w:sz w:val="32"/>
          <w:szCs w:val="32"/>
          <w:u w:val="none"/>
        </w:rPr>
      </w:pPr>
      <w:r>
        <w:rPr>
          <w:rStyle w:val="9"/>
          <w:rFonts w:hint="eastAsia" w:ascii="方正小标宋简体" w:hAnsi="方正小标宋简体" w:eastAsia="方正小标宋简体" w:cs="方正小标宋简体"/>
          <w:b w:val="0"/>
          <w:bCs/>
          <w:i w:val="0"/>
          <w:caps w:val="0"/>
          <w:color w:val="auto"/>
          <w:spacing w:val="0"/>
          <w:sz w:val="44"/>
          <w:szCs w:val="44"/>
          <w:u w:val="none"/>
        </w:rPr>
        <w:t>管理办法</w:t>
      </w:r>
      <w:r>
        <w:rPr>
          <w:rStyle w:val="9"/>
          <w:rFonts w:hint="eastAsia" w:ascii="方正小标宋简体" w:hAnsi="方正小标宋简体" w:eastAsia="方正小标宋简体" w:cs="方正小标宋简体"/>
          <w:b w:val="0"/>
          <w:bCs/>
          <w:i w:val="0"/>
          <w:caps w:val="0"/>
          <w:color w:val="auto"/>
          <w:spacing w:val="0"/>
          <w:sz w:val="44"/>
          <w:szCs w:val="44"/>
          <w:u w:val="none"/>
          <w:lang w:eastAsia="zh-CN"/>
        </w:rPr>
        <w:t>实施细则（试行）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val="0"/>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bCs w:val="0"/>
          <w:i w:val="0"/>
          <w:caps w:val="0"/>
          <w:color w:val="auto"/>
          <w:spacing w:val="0"/>
          <w:sz w:val="32"/>
          <w:szCs w:val="32"/>
          <w:u w:val="none"/>
        </w:rPr>
      </w:pPr>
      <w:r>
        <w:rPr>
          <w:rStyle w:val="9"/>
          <w:rFonts w:hint="eastAsia" w:ascii="仿宋_GB2312" w:hAnsi="仿宋_GB2312" w:eastAsia="仿宋_GB2312" w:cs="仿宋_GB2312"/>
          <w:b/>
          <w:bCs w:val="0"/>
          <w:i w:val="0"/>
          <w:caps w:val="0"/>
          <w:color w:val="auto"/>
          <w:spacing w:val="0"/>
          <w:sz w:val="32"/>
          <w:szCs w:val="32"/>
          <w:u w:val="none"/>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_GB2312" w:hAnsi="仿宋_GB2312" w:eastAsia="仿宋_GB2312" w:cs="仿宋_GB2312"/>
          <w:b w:val="0"/>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51"/>
        <w:jc w:val="both"/>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rPr>
        <w:t>第一条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为推进人体器官捐献与移植工作，进一步规范人体捐献器官获取收费管理和财务管理，持续提升人体器官移植服务可及性，维护人体器官捐献公益性，促进人体器官捐献与移植事业高质量发展，根据《价格法》《人体器官移植条例》《人体捐献器官获取与分配管理规定》</w:t>
      </w:r>
      <w:r>
        <w:rPr>
          <w:rFonts w:hint="eastAsia" w:ascii="仿宋_GB2312" w:hAnsi="仿宋_GB2312" w:eastAsia="仿宋_GB2312" w:cs="仿宋_GB2312"/>
          <w:b w:val="0"/>
          <w:i w:val="0"/>
          <w:caps w:val="0"/>
          <w:color w:val="auto"/>
          <w:spacing w:val="0"/>
          <w:sz w:val="32"/>
          <w:szCs w:val="32"/>
          <w:u w:val="none"/>
          <w:lang w:eastAsia="zh-CN"/>
        </w:rPr>
        <w:t>《人体捐献器官获取收费和财务管理办法（试行）》</w:t>
      </w:r>
      <w:r>
        <w:rPr>
          <w:rFonts w:hint="eastAsia" w:ascii="仿宋_GB2312" w:hAnsi="仿宋_GB2312" w:eastAsia="仿宋_GB2312" w:cs="仿宋_GB2312"/>
          <w:b w:val="0"/>
          <w:i w:val="0"/>
          <w:caps w:val="0"/>
          <w:color w:val="auto"/>
          <w:spacing w:val="0"/>
          <w:sz w:val="32"/>
          <w:szCs w:val="32"/>
          <w:u w:val="none"/>
        </w:rPr>
        <w:t>等法律法规和规范性文件，结合工作实际，制定本</w:t>
      </w:r>
      <w:r>
        <w:rPr>
          <w:rFonts w:hint="eastAsia" w:ascii="仿宋_GB2312" w:hAnsi="仿宋_GB2312" w:eastAsia="仿宋_GB2312" w:cs="仿宋_GB2312"/>
          <w:b w:val="0"/>
          <w:i w:val="0"/>
          <w:caps w:val="0"/>
          <w:color w:val="auto"/>
          <w:spacing w:val="0"/>
          <w:sz w:val="32"/>
          <w:szCs w:val="32"/>
          <w:u w:val="none"/>
          <w:lang w:eastAsia="zh-CN"/>
        </w:rPr>
        <w:t>实施细则</w:t>
      </w:r>
      <w:r>
        <w:rPr>
          <w:rFonts w:hint="eastAsia" w:ascii="仿宋_GB2312" w:hAnsi="仿宋_GB2312" w:eastAsia="仿宋_GB2312" w:cs="仿宋_GB2312"/>
          <w:b w:val="0"/>
          <w:i w:val="0"/>
          <w:caps w:val="0"/>
          <w:color w:val="auto"/>
          <w:spacing w:val="0"/>
          <w:sz w:val="32"/>
          <w:szCs w:val="32"/>
          <w:u w:val="none"/>
        </w:rPr>
        <w:t>。</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第二条　本</w:t>
      </w:r>
      <w:r>
        <w:rPr>
          <w:rFonts w:hint="eastAsia" w:ascii="仿宋_GB2312" w:hAnsi="仿宋_GB2312" w:eastAsia="仿宋_GB2312" w:cs="仿宋_GB2312"/>
          <w:b w:val="0"/>
          <w:i w:val="0"/>
          <w:caps w:val="0"/>
          <w:color w:val="auto"/>
          <w:spacing w:val="0"/>
          <w:sz w:val="32"/>
          <w:szCs w:val="32"/>
          <w:u w:val="none"/>
          <w:lang w:eastAsia="zh-CN"/>
        </w:rPr>
        <w:t>实施细则</w:t>
      </w:r>
      <w:r>
        <w:rPr>
          <w:rFonts w:hint="eastAsia" w:ascii="仿宋_GB2312" w:hAnsi="仿宋_GB2312" w:eastAsia="仿宋_GB2312" w:cs="仿宋_GB2312"/>
          <w:b w:val="0"/>
          <w:i w:val="0"/>
          <w:caps w:val="0"/>
          <w:color w:val="auto"/>
          <w:spacing w:val="0"/>
          <w:sz w:val="32"/>
          <w:szCs w:val="32"/>
          <w:u w:val="none"/>
        </w:rPr>
        <w:t>适用于公民逝世后捐献器官（以下简称捐献器官，包括器官段）的获取收费管理和财务管理。角膜等人体组织获取收费管理和财务管理参照此办法执行。</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第三条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本</w:t>
      </w:r>
      <w:r>
        <w:rPr>
          <w:rFonts w:hint="eastAsia" w:ascii="仿宋_GB2312" w:hAnsi="仿宋_GB2312" w:eastAsia="仿宋_GB2312" w:cs="仿宋_GB2312"/>
          <w:b w:val="0"/>
          <w:i w:val="0"/>
          <w:caps w:val="0"/>
          <w:color w:val="auto"/>
          <w:spacing w:val="0"/>
          <w:sz w:val="32"/>
          <w:szCs w:val="32"/>
          <w:u w:val="none"/>
          <w:lang w:eastAsia="zh-CN"/>
        </w:rPr>
        <w:t>实施细则</w:t>
      </w:r>
      <w:r>
        <w:rPr>
          <w:rFonts w:hint="eastAsia" w:ascii="仿宋_GB2312" w:hAnsi="仿宋_GB2312" w:eastAsia="仿宋_GB2312" w:cs="仿宋_GB2312"/>
          <w:b w:val="0"/>
          <w:i w:val="0"/>
          <w:caps w:val="0"/>
          <w:color w:val="auto"/>
          <w:spacing w:val="0"/>
          <w:sz w:val="32"/>
          <w:szCs w:val="32"/>
          <w:u w:val="none"/>
        </w:rPr>
        <w:t>中捐献器官获取是指由人体器官获取组织（以下简称OPO）按照人体器官捐献、获取法定程序，根据人体器官获取标准流程和技术规范，进行器官评估、维护、获取、保存、修整、分配和转运等移植前相关工作的全过程。</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本办法中捐献器官获取收费管理，是指明确捐献器官获取成本的构成，合理测算捐献器官获取成本，规范收费标准形成机制并进行管理的过程。</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第四条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OPO运行应当坚持公益性，以非营利为原则，收费标准制定应当以成本补偿为基础，统筹考虑获取过程中的资源消耗、技术劳务价值和群众可承受程度。</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第五条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捐献器官获取过程中发生的服务和资源消耗，由OPO向服务主体付费，列入OPO获取捐献器官的成本。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Style w:val="9"/>
          <w:rFonts w:hint="eastAsia" w:ascii="仿宋_GB2312" w:hAnsi="仿宋_GB2312" w:eastAsia="仿宋_GB2312" w:cs="仿宋_GB2312"/>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val="0"/>
          <w:i w:val="0"/>
          <w:caps w:val="0"/>
          <w:color w:val="auto"/>
          <w:spacing w:val="0"/>
          <w:sz w:val="32"/>
          <w:szCs w:val="32"/>
          <w:u w:val="none"/>
        </w:rPr>
      </w:pPr>
      <w:r>
        <w:rPr>
          <w:rStyle w:val="9"/>
          <w:rFonts w:hint="eastAsia" w:ascii="仿宋_GB2312" w:hAnsi="仿宋_GB2312" w:eastAsia="仿宋_GB2312" w:cs="仿宋_GB2312"/>
          <w:i w:val="0"/>
          <w:caps w:val="0"/>
          <w:color w:val="auto"/>
          <w:spacing w:val="0"/>
          <w:sz w:val="32"/>
          <w:szCs w:val="32"/>
          <w:u w:val="none"/>
        </w:rPr>
        <w:t>第二章 获取成本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rPr>
        <w:t>第六条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捐献器官获取的直接成本主要包括：器官捐献者相关的成本、器官获取相关的成本、器官捐献者家属相关的成本等。</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第七条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器官捐献者相关的成本主要包括：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（一）捐献者医学支持成本。包括捐献者及潜在捐献者评估、器官功能维护、检验、检查、转运、死亡判定等成本。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（二）样本留存成本。主要为因医学需要，留存捐献者血液、尿液、淋巴结及其他组织标本等成本。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（三）遗体修复及善后成本。包括遗容修整、遗体转运、丧葬、尸检等成本。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（四）器官捐献管理成本。主要为完成器官捐献法定流程所付出的管理成本。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第八条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器官获取相关的成本主要包括：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（一）器官获取手术成本。包括捐献器官获取、器官劈离、手术室使用，以及与手术相关的医学检查检验等辅助性医疗服务。</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（二）器官医学支持成本。包括器官质量评估、器官保存、器官修整、器官灌注、病理评估、检查检验等。</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（三）器官转运成本。包括将获取后的器官转运至移植医院的人力、设备、交通及食宿等成本。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第九条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器官捐献者家属相关的成本主要包括器官捐献者家属在依法办理器官捐献事宜期间的交通、食宿、误工补贴等成本。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在测算捐献器官获取的直接成本时，</w:t>
      </w:r>
      <w:r>
        <w:rPr>
          <w:rFonts w:hint="eastAsia" w:ascii="仿宋_GB2312" w:hAnsi="仿宋_GB2312" w:eastAsia="仿宋_GB2312" w:cs="仿宋_GB2312"/>
          <w:b w:val="0"/>
          <w:i w:val="0"/>
          <w:caps w:val="0"/>
          <w:color w:val="auto"/>
          <w:spacing w:val="0"/>
          <w:sz w:val="32"/>
          <w:szCs w:val="32"/>
          <w:u w:val="none"/>
          <w:lang w:eastAsia="zh-CN"/>
        </w:rPr>
        <w:t>已</w:t>
      </w:r>
      <w:r>
        <w:rPr>
          <w:rFonts w:hint="eastAsia" w:ascii="仿宋_GB2312" w:hAnsi="仿宋_GB2312" w:eastAsia="仿宋_GB2312" w:cs="仿宋_GB2312"/>
          <w:b w:val="0"/>
          <w:i w:val="0"/>
          <w:caps w:val="0"/>
          <w:color w:val="auto"/>
          <w:spacing w:val="0"/>
          <w:sz w:val="32"/>
          <w:szCs w:val="32"/>
          <w:u w:val="none"/>
        </w:rPr>
        <w:t>涵盖捐献器官损失成本。器官损失率超过最近三年全省年平均水平的，超出部分不纳入捐献器官获取成本。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第十一条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捐献器官获取的间接成本指OPO运行和管理成本。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eastAsia" w:ascii="仿宋_GB2312" w:hAnsi="仿宋_GB2312" w:eastAsia="仿宋_GB2312" w:cs="仿宋_GB2312"/>
          <w:b w:val="0"/>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val="0"/>
          <w:i w:val="0"/>
          <w:caps w:val="0"/>
          <w:color w:val="auto"/>
          <w:spacing w:val="0"/>
          <w:sz w:val="32"/>
          <w:szCs w:val="32"/>
          <w:u w:val="none"/>
        </w:rPr>
      </w:pPr>
      <w:r>
        <w:rPr>
          <w:rStyle w:val="9"/>
          <w:rFonts w:hint="eastAsia" w:ascii="仿宋_GB2312" w:hAnsi="仿宋_GB2312" w:eastAsia="仿宋_GB2312" w:cs="仿宋_GB2312"/>
          <w:i w:val="0"/>
          <w:caps w:val="0"/>
          <w:color w:val="auto"/>
          <w:spacing w:val="0"/>
          <w:sz w:val="32"/>
          <w:szCs w:val="32"/>
          <w:u w:val="none"/>
        </w:rPr>
        <w:t>第三章 获取收费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rPr>
        <w:t>第十二条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省</w:t>
      </w:r>
      <w:r>
        <w:rPr>
          <w:rFonts w:hint="eastAsia" w:ascii="仿宋_GB2312" w:hAnsi="仿宋_GB2312" w:eastAsia="仿宋_GB2312" w:cs="仿宋_GB2312"/>
          <w:b w:val="0"/>
          <w:i w:val="0"/>
          <w:caps w:val="0"/>
          <w:color w:val="auto"/>
          <w:spacing w:val="0"/>
          <w:sz w:val="32"/>
          <w:szCs w:val="32"/>
          <w:u w:val="none"/>
          <w:lang w:eastAsia="zh-CN"/>
        </w:rPr>
        <w:t>卫生健康委员会会</w:t>
      </w:r>
      <w:r>
        <w:rPr>
          <w:rFonts w:hint="eastAsia" w:ascii="仿宋_GB2312" w:hAnsi="仿宋_GB2312" w:eastAsia="仿宋_GB2312" w:cs="仿宋_GB2312"/>
          <w:b w:val="0"/>
          <w:i w:val="0"/>
          <w:caps w:val="0"/>
          <w:color w:val="auto"/>
          <w:spacing w:val="0"/>
          <w:sz w:val="32"/>
          <w:szCs w:val="32"/>
          <w:u w:val="none"/>
        </w:rPr>
        <w:t>同</w:t>
      </w:r>
      <w:r>
        <w:rPr>
          <w:rFonts w:hint="eastAsia" w:ascii="仿宋_GB2312" w:hAnsi="仿宋_GB2312" w:eastAsia="仿宋_GB2312" w:cs="仿宋_GB2312"/>
          <w:b w:val="0"/>
          <w:i w:val="0"/>
          <w:caps w:val="0"/>
          <w:color w:val="auto"/>
          <w:spacing w:val="0"/>
          <w:sz w:val="32"/>
          <w:szCs w:val="32"/>
          <w:u w:val="none"/>
          <w:lang w:eastAsia="zh-CN"/>
        </w:rPr>
        <w:t>相关部门，按照</w:t>
      </w:r>
      <w:r>
        <w:rPr>
          <w:rFonts w:hint="eastAsia" w:ascii="仿宋_GB2312" w:hAnsi="仿宋_GB2312" w:eastAsia="仿宋_GB2312" w:cs="仿宋_GB2312"/>
          <w:b w:val="0"/>
          <w:i w:val="0"/>
          <w:caps w:val="0"/>
          <w:color w:val="auto"/>
          <w:spacing w:val="0"/>
          <w:sz w:val="32"/>
          <w:szCs w:val="32"/>
          <w:u w:val="none"/>
        </w:rPr>
        <w:t>不同类型捐献器官获取的资源消耗程度</w:t>
      </w:r>
      <w:r>
        <w:rPr>
          <w:rFonts w:hint="eastAsia" w:ascii="仿宋_GB2312" w:hAnsi="仿宋_GB2312" w:eastAsia="仿宋_GB2312" w:cs="仿宋_GB2312"/>
          <w:b w:val="0"/>
          <w:i w:val="0"/>
          <w:caps w:val="0"/>
          <w:color w:val="auto"/>
          <w:spacing w:val="0"/>
          <w:sz w:val="32"/>
          <w:szCs w:val="32"/>
          <w:u w:val="none"/>
          <w:lang w:eastAsia="zh-CN"/>
        </w:rPr>
        <w:t>，制定</w:t>
      </w:r>
      <w:r>
        <w:rPr>
          <w:rFonts w:hint="eastAsia" w:ascii="仿宋_GB2312" w:hAnsi="仿宋_GB2312" w:eastAsia="仿宋_GB2312" w:cs="仿宋_GB2312"/>
          <w:b w:val="0"/>
          <w:i w:val="0"/>
          <w:caps w:val="0"/>
          <w:color w:val="auto"/>
          <w:spacing w:val="0"/>
          <w:sz w:val="32"/>
          <w:szCs w:val="32"/>
          <w:u w:val="none"/>
        </w:rPr>
        <w:t>全省统一的捐献器官获取收费标准</w:t>
      </w:r>
      <w:r>
        <w:rPr>
          <w:rFonts w:hint="eastAsia" w:ascii="仿宋_GB2312" w:hAnsi="仿宋_GB2312" w:eastAsia="仿宋_GB2312" w:cs="仿宋_GB2312"/>
          <w:b w:val="0"/>
          <w:i w:val="0"/>
          <w:caps w:val="0"/>
          <w:color w:val="auto"/>
          <w:spacing w:val="0"/>
          <w:sz w:val="32"/>
          <w:szCs w:val="32"/>
          <w:u w:val="none"/>
          <w:lang w:eastAsia="zh-CN"/>
        </w:rPr>
        <w:t>（见附件）</w:t>
      </w:r>
      <w:r>
        <w:rPr>
          <w:rFonts w:hint="eastAsia" w:ascii="仿宋_GB2312" w:hAnsi="仿宋_GB2312" w:eastAsia="仿宋_GB2312" w:cs="仿宋_GB2312"/>
          <w:b w:val="0"/>
          <w:i w:val="0"/>
          <w:caps w:val="0"/>
          <w:color w:val="auto"/>
          <w:spacing w:val="0"/>
          <w:sz w:val="32"/>
          <w:szCs w:val="32"/>
          <w:u w:val="none"/>
        </w:rPr>
        <w:t>，</w:t>
      </w:r>
      <w:r>
        <w:rPr>
          <w:rFonts w:hint="eastAsia" w:ascii="仿宋_GB2312" w:hAnsi="仿宋_GB2312" w:eastAsia="仿宋_GB2312" w:cs="仿宋_GB2312"/>
          <w:b w:val="0"/>
          <w:i w:val="0"/>
          <w:caps w:val="0"/>
          <w:color w:val="auto"/>
          <w:spacing w:val="0"/>
          <w:sz w:val="32"/>
          <w:szCs w:val="32"/>
          <w:u w:val="none"/>
          <w:lang w:eastAsia="zh-CN"/>
        </w:rPr>
        <w:t>各医疗机构应当严格按照该收费标准执行</w:t>
      </w:r>
      <w:r>
        <w:rPr>
          <w:rFonts w:hint="eastAsia" w:ascii="仿宋_GB2312" w:hAnsi="仿宋_GB2312" w:eastAsia="仿宋_GB2312" w:cs="仿宋_GB2312"/>
          <w:b w:val="0"/>
          <w:i w:val="0"/>
          <w:caps w:val="0"/>
          <w:color w:val="auto"/>
          <w:spacing w:val="0"/>
          <w:sz w:val="32"/>
          <w:szCs w:val="32"/>
          <w:u w:val="none"/>
        </w:rPr>
        <w:t>。</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第十三条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捐献器官获取收费用于弥补OPO获取捐献器官的成本。捐献器官获取收费</w:t>
      </w:r>
      <w:r>
        <w:rPr>
          <w:rFonts w:hint="eastAsia" w:ascii="仿宋_GB2312" w:hAnsi="仿宋_GB2312" w:eastAsia="仿宋_GB2312" w:cs="仿宋_GB2312"/>
          <w:b w:val="0"/>
          <w:i w:val="0"/>
          <w:caps w:val="0"/>
          <w:color w:val="auto"/>
          <w:spacing w:val="0"/>
          <w:sz w:val="32"/>
          <w:szCs w:val="32"/>
          <w:u w:val="none"/>
          <w:lang w:eastAsia="zh-CN"/>
        </w:rPr>
        <w:t>涵盖本实施细则第二章内列出的直接和间接成本。</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第十四条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lang w:eastAsia="zh-CN"/>
        </w:rPr>
        <w:t>各</w:t>
      </w:r>
      <w:r>
        <w:rPr>
          <w:rFonts w:hint="eastAsia" w:ascii="仿宋_GB2312" w:hAnsi="仿宋_GB2312" w:eastAsia="仿宋_GB2312" w:cs="仿宋_GB2312"/>
          <w:b w:val="0"/>
          <w:i w:val="0"/>
          <w:caps w:val="0"/>
          <w:color w:val="auto"/>
          <w:spacing w:val="0"/>
          <w:sz w:val="32"/>
          <w:szCs w:val="32"/>
          <w:u w:val="none"/>
        </w:rPr>
        <w:t>OPO</w:t>
      </w:r>
      <w:r>
        <w:rPr>
          <w:rFonts w:hint="eastAsia" w:ascii="仿宋_GB2312" w:hAnsi="仿宋_GB2312" w:eastAsia="仿宋_GB2312" w:cs="仿宋_GB2312"/>
          <w:b w:val="0"/>
          <w:i w:val="0"/>
          <w:caps w:val="0"/>
          <w:color w:val="auto"/>
          <w:spacing w:val="0"/>
          <w:sz w:val="32"/>
          <w:szCs w:val="32"/>
          <w:u w:val="none"/>
          <w:lang w:eastAsia="zh-CN"/>
        </w:rPr>
        <w:t>应及时分析</w:t>
      </w:r>
      <w:r>
        <w:rPr>
          <w:rFonts w:hint="eastAsia" w:ascii="仿宋_GB2312" w:hAnsi="仿宋_GB2312" w:eastAsia="仿宋_GB2312" w:cs="仿宋_GB2312"/>
          <w:b w:val="0"/>
          <w:i w:val="0"/>
          <w:caps w:val="0"/>
          <w:color w:val="auto"/>
          <w:spacing w:val="0"/>
          <w:sz w:val="32"/>
          <w:szCs w:val="32"/>
          <w:u w:val="none"/>
        </w:rPr>
        <w:t>捐献器官获取成本</w:t>
      </w:r>
      <w:r>
        <w:rPr>
          <w:rFonts w:hint="eastAsia" w:ascii="仿宋_GB2312" w:hAnsi="仿宋_GB2312" w:eastAsia="仿宋_GB2312" w:cs="仿宋_GB2312"/>
          <w:b w:val="0"/>
          <w:i w:val="0"/>
          <w:caps w:val="0"/>
          <w:color w:val="auto"/>
          <w:spacing w:val="0"/>
          <w:sz w:val="32"/>
          <w:szCs w:val="32"/>
          <w:u w:val="none"/>
          <w:lang w:eastAsia="zh-CN"/>
        </w:rPr>
        <w:t>，当年度</w:t>
      </w:r>
      <w:r>
        <w:rPr>
          <w:rFonts w:hint="eastAsia" w:ascii="仿宋_GB2312" w:hAnsi="仿宋_GB2312" w:eastAsia="仿宋_GB2312" w:cs="仿宋_GB2312"/>
          <w:b w:val="0"/>
          <w:i w:val="0"/>
          <w:caps w:val="0"/>
          <w:color w:val="auto"/>
          <w:spacing w:val="0"/>
          <w:sz w:val="32"/>
          <w:szCs w:val="32"/>
          <w:u w:val="none"/>
        </w:rPr>
        <w:t>平均增幅或降幅超过5%时</w:t>
      </w:r>
      <w:r>
        <w:rPr>
          <w:rFonts w:hint="eastAsia" w:ascii="仿宋_GB2312" w:hAnsi="仿宋_GB2312" w:eastAsia="仿宋_GB2312" w:cs="仿宋_GB2312"/>
          <w:b w:val="0"/>
          <w:i w:val="0"/>
          <w:caps w:val="0"/>
          <w:color w:val="auto"/>
          <w:spacing w:val="0"/>
          <w:sz w:val="32"/>
          <w:szCs w:val="32"/>
          <w:u w:val="none"/>
          <w:lang w:eastAsia="zh-CN"/>
        </w:rPr>
        <w:t>，由</w:t>
      </w:r>
      <w:r>
        <w:rPr>
          <w:rFonts w:hint="eastAsia" w:ascii="仿宋_GB2312" w:hAnsi="仿宋_GB2312" w:eastAsia="仿宋_GB2312" w:cs="仿宋_GB2312"/>
          <w:b w:val="0"/>
          <w:i w:val="0"/>
          <w:caps w:val="0"/>
          <w:color w:val="auto"/>
          <w:spacing w:val="0"/>
          <w:sz w:val="32"/>
          <w:szCs w:val="32"/>
          <w:u w:val="none"/>
          <w:lang w:val="en-US" w:eastAsia="zh-CN"/>
        </w:rPr>
        <w:t>OPO牵头单位向</w:t>
      </w:r>
      <w:r>
        <w:rPr>
          <w:rFonts w:hint="eastAsia" w:ascii="仿宋_GB2312" w:hAnsi="仿宋_GB2312" w:eastAsia="仿宋_GB2312" w:cs="仿宋_GB2312"/>
          <w:b w:val="0"/>
          <w:i w:val="0"/>
          <w:caps w:val="0"/>
          <w:color w:val="auto"/>
          <w:spacing w:val="0"/>
          <w:sz w:val="32"/>
          <w:szCs w:val="32"/>
          <w:u w:val="none"/>
          <w:lang w:eastAsia="zh-CN"/>
        </w:rPr>
        <w:t>省卫生健康委员会提请调整收费标准。省卫生健康委员会</w:t>
      </w:r>
      <w:r>
        <w:rPr>
          <w:rFonts w:hint="eastAsia" w:ascii="仿宋_GB2312" w:hAnsi="仿宋_GB2312" w:eastAsia="仿宋_GB2312" w:cs="仿宋_GB2312"/>
          <w:b w:val="0"/>
          <w:i w:val="0"/>
          <w:caps w:val="0"/>
          <w:color w:val="auto"/>
          <w:spacing w:val="0"/>
          <w:sz w:val="32"/>
          <w:szCs w:val="32"/>
          <w:u w:val="none"/>
        </w:rPr>
        <w:t>会同相关部门组织</w:t>
      </w:r>
      <w:r>
        <w:rPr>
          <w:rFonts w:hint="eastAsia" w:ascii="仿宋_GB2312" w:hAnsi="仿宋_GB2312" w:eastAsia="仿宋_GB2312" w:cs="仿宋_GB2312"/>
          <w:b w:val="0"/>
          <w:i w:val="0"/>
          <w:caps w:val="0"/>
          <w:color w:val="auto"/>
          <w:spacing w:val="0"/>
          <w:sz w:val="32"/>
          <w:szCs w:val="32"/>
          <w:u w:val="none"/>
          <w:lang w:eastAsia="zh-CN"/>
        </w:rPr>
        <w:t>我省各</w:t>
      </w:r>
      <w:r>
        <w:rPr>
          <w:rFonts w:hint="eastAsia" w:ascii="仿宋_GB2312" w:hAnsi="仿宋_GB2312" w:eastAsia="仿宋_GB2312" w:cs="仿宋_GB2312"/>
          <w:b w:val="0"/>
          <w:i w:val="0"/>
          <w:caps w:val="0"/>
          <w:color w:val="auto"/>
          <w:spacing w:val="0"/>
          <w:sz w:val="32"/>
          <w:szCs w:val="32"/>
          <w:u w:val="none"/>
        </w:rPr>
        <w:t>OPO</w:t>
      </w:r>
      <w:r>
        <w:rPr>
          <w:rFonts w:hint="eastAsia" w:ascii="仿宋_GB2312" w:hAnsi="仿宋_GB2312" w:eastAsia="仿宋_GB2312" w:cs="仿宋_GB2312"/>
          <w:b w:val="0"/>
          <w:i w:val="0"/>
          <w:caps w:val="0"/>
          <w:color w:val="auto"/>
          <w:spacing w:val="0"/>
          <w:sz w:val="32"/>
          <w:szCs w:val="32"/>
          <w:u w:val="none"/>
          <w:lang w:eastAsia="zh-CN"/>
        </w:rPr>
        <w:t>及相关医疗机构</w:t>
      </w:r>
      <w:r>
        <w:rPr>
          <w:rFonts w:hint="eastAsia" w:ascii="仿宋_GB2312" w:hAnsi="仿宋_GB2312" w:eastAsia="仿宋_GB2312" w:cs="仿宋_GB2312"/>
          <w:b w:val="0"/>
          <w:i w:val="0"/>
          <w:caps w:val="0"/>
          <w:color w:val="auto"/>
          <w:spacing w:val="0"/>
          <w:sz w:val="32"/>
          <w:szCs w:val="32"/>
          <w:u w:val="none"/>
        </w:rPr>
        <w:t>测算捐献器官获取成本</w:t>
      </w:r>
      <w:r>
        <w:rPr>
          <w:rFonts w:hint="eastAsia" w:ascii="仿宋_GB2312" w:hAnsi="仿宋_GB2312" w:eastAsia="仿宋_GB2312" w:cs="仿宋_GB2312"/>
          <w:b w:val="0"/>
          <w:i w:val="0"/>
          <w:caps w:val="0"/>
          <w:color w:val="auto"/>
          <w:spacing w:val="0"/>
          <w:sz w:val="32"/>
          <w:szCs w:val="32"/>
          <w:u w:val="none"/>
          <w:lang w:eastAsia="zh-CN"/>
        </w:rPr>
        <w:t>（</w:t>
      </w:r>
      <w:r>
        <w:rPr>
          <w:rFonts w:hint="eastAsia" w:ascii="仿宋_GB2312" w:hAnsi="仿宋_GB2312" w:eastAsia="仿宋_GB2312" w:cs="仿宋_GB2312"/>
          <w:b w:val="0"/>
          <w:i w:val="0"/>
          <w:caps w:val="0"/>
          <w:color w:val="auto"/>
          <w:spacing w:val="0"/>
          <w:sz w:val="32"/>
          <w:szCs w:val="32"/>
          <w:u w:val="none"/>
        </w:rPr>
        <w:t>测算周期不超过2年</w:t>
      </w:r>
      <w:r>
        <w:rPr>
          <w:rFonts w:hint="eastAsia" w:ascii="仿宋_GB2312" w:hAnsi="仿宋_GB2312" w:eastAsia="仿宋_GB2312" w:cs="仿宋_GB2312"/>
          <w:b w:val="0"/>
          <w:i w:val="0"/>
          <w:caps w:val="0"/>
          <w:color w:val="auto"/>
          <w:spacing w:val="0"/>
          <w:sz w:val="32"/>
          <w:szCs w:val="32"/>
          <w:u w:val="none"/>
          <w:lang w:eastAsia="zh-CN"/>
        </w:rPr>
        <w:t>），根据测算结果</w:t>
      </w:r>
      <w:r>
        <w:rPr>
          <w:rFonts w:hint="eastAsia" w:ascii="仿宋_GB2312" w:hAnsi="仿宋_GB2312" w:eastAsia="仿宋_GB2312" w:cs="仿宋_GB2312"/>
          <w:b w:val="0"/>
          <w:i w:val="0"/>
          <w:caps w:val="0"/>
          <w:color w:val="auto"/>
          <w:spacing w:val="0"/>
          <w:sz w:val="32"/>
          <w:szCs w:val="32"/>
          <w:u w:val="none"/>
        </w:rPr>
        <w:t>动态调整捐献器官获取收费标准。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40"/>
        <w:jc w:val="both"/>
        <w:rPr>
          <w:rFonts w:hint="eastAsia" w:ascii="仿宋_GB2312" w:hAnsi="仿宋_GB2312" w:eastAsia="仿宋_GB2312" w:cs="仿宋_GB2312"/>
          <w:b w:val="0"/>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val="0"/>
          <w:i w:val="0"/>
          <w:caps w:val="0"/>
          <w:color w:val="auto"/>
          <w:spacing w:val="0"/>
          <w:sz w:val="32"/>
          <w:szCs w:val="32"/>
          <w:u w:val="none"/>
        </w:rPr>
      </w:pPr>
      <w:r>
        <w:rPr>
          <w:rStyle w:val="9"/>
          <w:rFonts w:hint="eastAsia" w:ascii="仿宋_GB2312" w:hAnsi="仿宋_GB2312" w:eastAsia="仿宋_GB2312" w:cs="仿宋_GB2312"/>
          <w:i w:val="0"/>
          <w:caps w:val="0"/>
          <w:color w:val="auto"/>
          <w:spacing w:val="0"/>
          <w:sz w:val="32"/>
          <w:szCs w:val="32"/>
          <w:u w:val="none"/>
        </w:rPr>
        <w:t>第四章</w:t>
      </w:r>
      <w:r>
        <w:rPr>
          <w:rStyle w:val="9"/>
          <w:rFonts w:hint="default" w:ascii="仿宋_GB2312" w:hAnsi="仿宋_GB2312" w:eastAsia="仿宋_GB2312" w:cs="仿宋_GB2312"/>
          <w:i w:val="0"/>
          <w:caps w:val="0"/>
          <w:color w:val="auto"/>
          <w:spacing w:val="0"/>
          <w:sz w:val="32"/>
          <w:szCs w:val="32"/>
          <w:u w:val="none"/>
          <w:lang w:val="en"/>
        </w:rPr>
        <w:t xml:space="preserve">  </w:t>
      </w:r>
      <w:r>
        <w:rPr>
          <w:rStyle w:val="9"/>
          <w:rFonts w:hint="eastAsia" w:ascii="仿宋_GB2312" w:hAnsi="仿宋_GB2312" w:eastAsia="仿宋_GB2312" w:cs="仿宋_GB2312"/>
          <w:i w:val="0"/>
          <w:caps w:val="0"/>
          <w:color w:val="auto"/>
          <w:spacing w:val="0"/>
          <w:sz w:val="32"/>
          <w:szCs w:val="32"/>
          <w:u w:val="none"/>
        </w:rPr>
        <w:t>财务管理</w:t>
      </w:r>
    </w:p>
    <w:p>
      <w:pPr>
        <w:spacing w:beforeLines="0" w:afterLines="0"/>
        <w:ind w:firstLine="640"/>
        <w:jc w:val="left"/>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rPr>
        <w:t>第十五条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OPO应当设立单独的OPO银行账户或在依托单位银行账户下进行独立核算，对捐献器官获取相关资金进行独立管理</w:t>
      </w:r>
      <w:r>
        <w:rPr>
          <w:rFonts w:hint="eastAsia" w:ascii="仿宋_GB2312" w:hAnsi="仿宋_GB2312" w:eastAsia="仿宋_GB2312" w:cs="仿宋_GB2312"/>
          <w:b w:val="0"/>
          <w:i w:val="0"/>
          <w:caps w:val="0"/>
          <w:color w:val="auto"/>
          <w:spacing w:val="0"/>
          <w:sz w:val="32"/>
          <w:szCs w:val="32"/>
          <w:u w:val="none"/>
          <w:lang w:eastAsia="zh-CN"/>
        </w:rPr>
        <w:t>，并设专人负责</w:t>
      </w:r>
      <w:r>
        <w:rPr>
          <w:rFonts w:hint="eastAsia" w:ascii="仿宋_GB2312" w:hAnsi="仿宋_GB2312" w:eastAsia="仿宋_GB2312" w:cs="仿宋_GB2312"/>
          <w:b w:val="0"/>
          <w:i w:val="0"/>
          <w:caps w:val="0"/>
          <w:color w:val="auto"/>
          <w:spacing w:val="0"/>
          <w:sz w:val="32"/>
          <w:szCs w:val="32"/>
          <w:u w:val="none"/>
          <w:lang w:val="en-US" w:eastAsia="zh-CN"/>
        </w:rPr>
        <w:t>OPO相关财务工作。</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第十六条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移植医院</w:t>
      </w:r>
      <w:r>
        <w:rPr>
          <w:rFonts w:hint="eastAsia" w:ascii="仿宋_GB2312" w:hAnsi="仿宋_GB2312" w:eastAsia="仿宋_GB2312" w:cs="仿宋_GB2312"/>
          <w:b w:val="0"/>
          <w:i w:val="0"/>
          <w:caps w:val="0"/>
          <w:color w:val="auto"/>
          <w:spacing w:val="0"/>
          <w:sz w:val="32"/>
          <w:szCs w:val="32"/>
          <w:u w:val="none"/>
          <w:lang w:eastAsia="zh-CN"/>
        </w:rPr>
        <w:t>根据</w:t>
      </w:r>
      <w:r>
        <w:rPr>
          <w:rFonts w:hint="eastAsia" w:ascii="仿宋_GB2312" w:hAnsi="仿宋_GB2312" w:eastAsia="仿宋_GB2312" w:cs="仿宋_GB2312"/>
          <w:b w:val="0"/>
          <w:i w:val="0"/>
          <w:caps w:val="0"/>
          <w:color w:val="auto"/>
          <w:spacing w:val="0"/>
          <w:sz w:val="32"/>
          <w:szCs w:val="32"/>
          <w:u w:val="none"/>
        </w:rPr>
        <w:t>提供器官的OPO所在省份执行的捐献器官获取收费标准代收捐献器官获取费用，不得加</w:t>
      </w:r>
      <w:r>
        <w:rPr>
          <w:rFonts w:hint="eastAsia" w:ascii="仿宋_GB2312" w:hAnsi="仿宋_GB2312" w:eastAsia="仿宋_GB2312" w:cs="仿宋_GB2312"/>
          <w:b w:val="0"/>
          <w:i w:val="0"/>
          <w:caps w:val="0"/>
          <w:color w:val="auto"/>
          <w:spacing w:val="0"/>
          <w:sz w:val="32"/>
          <w:szCs w:val="32"/>
          <w:u w:val="none"/>
          <w:lang w:eastAsia="zh-CN"/>
        </w:rPr>
        <w:t>价，</w:t>
      </w:r>
      <w:r>
        <w:rPr>
          <w:rFonts w:hint="eastAsia" w:ascii="仿宋_GB2312" w:hAnsi="仿宋_GB2312" w:eastAsia="仿宋_GB2312" w:cs="仿宋_GB2312"/>
          <w:b w:val="0"/>
          <w:i w:val="0"/>
          <w:caps w:val="0"/>
          <w:color w:val="auto"/>
          <w:spacing w:val="0"/>
          <w:sz w:val="32"/>
          <w:szCs w:val="32"/>
          <w:u w:val="none"/>
          <w:lang w:val="en-US" w:eastAsia="zh-CN"/>
        </w:rPr>
        <w:t>不得在捐献器官获取收费目录外擅自向患者收取其他任何费用</w:t>
      </w:r>
      <w:r>
        <w:rPr>
          <w:rFonts w:hint="eastAsia" w:ascii="仿宋_GB2312" w:hAnsi="仿宋_GB2312" w:eastAsia="仿宋_GB2312" w:cs="仿宋_GB2312"/>
          <w:b w:val="0"/>
          <w:i w:val="0"/>
          <w:caps w:val="0"/>
          <w:color w:val="auto"/>
          <w:spacing w:val="0"/>
          <w:sz w:val="32"/>
          <w:szCs w:val="32"/>
          <w:u w:val="none"/>
        </w:rPr>
        <w:t>。</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移植医院应当将代收的捐献器官获取费用全部纳入本院财务管理，禁止账外流转。在收取费用后，公立医院和非营利性医疗机构向患者开具医疗收费票据，营利性医疗机构开具符合规定的发票，填写项目为“代收捐献器官获取费用”。</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第十七条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移植医院应当及时向分配捐献器官的OPO支付代收的捐献器官获取费用，OPO收到费用后应当向移植医院提供符合财务入账要求的凭据，填写项目为“捐献器官获取费用”，移植医院据</w:t>
      </w:r>
      <w:r>
        <w:rPr>
          <w:rFonts w:hint="eastAsia" w:ascii="仿宋_GB2312" w:hAnsi="仿宋_GB2312" w:eastAsia="仿宋_GB2312" w:cs="仿宋_GB2312"/>
          <w:b w:val="0"/>
          <w:i w:val="0"/>
          <w:caps w:val="0"/>
          <w:color w:val="auto"/>
          <w:spacing w:val="0"/>
          <w:sz w:val="32"/>
          <w:szCs w:val="32"/>
          <w:u w:val="none"/>
          <w:lang w:eastAsia="zh-CN"/>
        </w:rPr>
        <w:t>此</w:t>
      </w:r>
      <w:r>
        <w:rPr>
          <w:rFonts w:hint="eastAsia" w:ascii="仿宋_GB2312" w:hAnsi="仿宋_GB2312" w:eastAsia="仿宋_GB2312" w:cs="仿宋_GB2312"/>
          <w:b w:val="0"/>
          <w:i w:val="0"/>
          <w:caps w:val="0"/>
          <w:color w:val="auto"/>
          <w:spacing w:val="0"/>
          <w:sz w:val="32"/>
          <w:szCs w:val="32"/>
          <w:u w:val="none"/>
        </w:rPr>
        <w:t>入账。</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第十八条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OPO在收到捐献器官获取费用后，应当按照以下规则向捐献医院、红十字会</w:t>
      </w:r>
      <w:r>
        <w:rPr>
          <w:rFonts w:hint="eastAsia" w:ascii="仿宋_GB2312" w:hAnsi="仿宋_GB2312" w:eastAsia="仿宋_GB2312" w:cs="仿宋_GB2312"/>
          <w:b w:val="0"/>
          <w:i w:val="0"/>
          <w:caps w:val="0"/>
          <w:color w:val="auto"/>
          <w:spacing w:val="0"/>
          <w:sz w:val="32"/>
          <w:szCs w:val="32"/>
          <w:u w:val="none"/>
          <w:lang w:eastAsia="zh-CN"/>
        </w:rPr>
        <w:t>、专家个人</w:t>
      </w:r>
      <w:r>
        <w:rPr>
          <w:rFonts w:hint="eastAsia" w:ascii="仿宋_GB2312" w:hAnsi="仿宋_GB2312" w:eastAsia="仿宋_GB2312" w:cs="仿宋_GB2312"/>
          <w:b w:val="0"/>
          <w:i w:val="0"/>
          <w:caps w:val="0"/>
          <w:color w:val="auto"/>
          <w:spacing w:val="0"/>
          <w:sz w:val="32"/>
          <w:szCs w:val="32"/>
          <w:u w:val="none"/>
        </w:rPr>
        <w:t>等相关服务主体和捐献者家属等支付各类获取相关成本费用。</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（一）器官获取手术成本相关项目的费用，可按照服务主体执行的相应医疗服务价格项目和标准支付。</w:t>
      </w:r>
    </w:p>
    <w:p>
      <w:pPr>
        <w:spacing w:beforeLines="0" w:afterLines="0"/>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u w:val="none"/>
        </w:rPr>
        <w:t>（二）捐献者及器官医学支持成本的相关项目的费用，可据实结算或与器官捐献医院等服务主体协商支付，结算标准报</w:t>
      </w:r>
      <w:r>
        <w:rPr>
          <w:rFonts w:hint="eastAsia" w:ascii="仿宋_GB2312" w:hAnsi="仿宋_GB2312" w:eastAsia="仿宋_GB2312" w:cs="仿宋_GB2312"/>
          <w:b w:val="0"/>
          <w:i w:val="0"/>
          <w:caps w:val="0"/>
          <w:color w:val="auto"/>
          <w:spacing w:val="0"/>
          <w:sz w:val="32"/>
          <w:szCs w:val="32"/>
          <w:u w:val="none"/>
          <w:lang w:eastAsia="zh-CN"/>
        </w:rPr>
        <w:t>省卫生健康委员会</w:t>
      </w:r>
      <w:r>
        <w:rPr>
          <w:rFonts w:hint="eastAsia" w:ascii="仿宋_GB2312" w:hAnsi="仿宋_GB2312" w:eastAsia="仿宋_GB2312" w:cs="仿宋_GB2312"/>
          <w:b w:val="0"/>
          <w:i w:val="0"/>
          <w:caps w:val="0"/>
          <w:color w:val="auto"/>
          <w:spacing w:val="0"/>
          <w:sz w:val="32"/>
          <w:szCs w:val="32"/>
          <w:u w:val="none"/>
        </w:rPr>
        <w:t>备案。</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（三）OPO采购药品、医用耗材的费用，按照其采购价格据实与供应商结算。</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（四）器官转运、遗体修复及善后、捐献者家属相关的非医学等费用，</w:t>
      </w:r>
      <w:r>
        <w:rPr>
          <w:rFonts w:hint="eastAsia" w:ascii="仿宋_GB2312" w:hAnsi="仿宋_GB2312" w:eastAsia="仿宋_GB2312" w:cs="仿宋_GB2312"/>
          <w:b w:val="0"/>
          <w:i w:val="0"/>
          <w:caps w:val="0"/>
          <w:color w:val="auto"/>
          <w:spacing w:val="0"/>
          <w:sz w:val="32"/>
          <w:szCs w:val="32"/>
          <w:u w:val="none"/>
          <w:lang w:eastAsia="zh-CN"/>
        </w:rPr>
        <w:t>我省</w:t>
      </w:r>
      <w:r>
        <w:rPr>
          <w:rFonts w:hint="eastAsia" w:ascii="仿宋_GB2312" w:hAnsi="仿宋_GB2312" w:eastAsia="仿宋_GB2312" w:cs="仿宋_GB2312"/>
          <w:b w:val="0"/>
          <w:i w:val="0"/>
          <w:caps w:val="0"/>
          <w:color w:val="auto"/>
          <w:spacing w:val="0"/>
          <w:sz w:val="32"/>
          <w:szCs w:val="32"/>
          <w:u w:val="none"/>
        </w:rPr>
        <w:t>规定了项目收费标准</w:t>
      </w:r>
      <w:r>
        <w:rPr>
          <w:rFonts w:hint="eastAsia" w:ascii="仿宋_GB2312" w:hAnsi="仿宋_GB2312" w:eastAsia="仿宋_GB2312" w:cs="仿宋_GB2312"/>
          <w:b w:val="0"/>
          <w:i w:val="0"/>
          <w:caps w:val="0"/>
          <w:color w:val="auto"/>
          <w:spacing w:val="0"/>
          <w:sz w:val="32"/>
          <w:szCs w:val="32"/>
          <w:u w:val="none"/>
          <w:lang w:eastAsia="zh-CN"/>
        </w:rPr>
        <w:t>、</w:t>
      </w:r>
      <w:r>
        <w:rPr>
          <w:rFonts w:hint="eastAsia" w:ascii="仿宋_GB2312" w:hAnsi="仿宋_GB2312" w:eastAsia="仿宋_GB2312" w:cs="仿宋_GB2312"/>
          <w:b w:val="0"/>
          <w:i w:val="0"/>
          <w:caps w:val="0"/>
          <w:color w:val="auto"/>
          <w:spacing w:val="0"/>
          <w:sz w:val="32"/>
          <w:szCs w:val="32"/>
          <w:u w:val="none"/>
        </w:rPr>
        <w:t>补偿标准</w:t>
      </w:r>
      <w:r>
        <w:rPr>
          <w:rFonts w:hint="eastAsia" w:ascii="仿宋_GB2312" w:hAnsi="仿宋_GB2312" w:eastAsia="仿宋_GB2312" w:cs="仿宋_GB2312"/>
          <w:b w:val="0"/>
          <w:i w:val="0"/>
          <w:caps w:val="0"/>
          <w:color w:val="auto"/>
          <w:spacing w:val="0"/>
          <w:sz w:val="32"/>
          <w:szCs w:val="32"/>
          <w:u w:val="none"/>
          <w:lang w:eastAsia="zh-CN"/>
        </w:rPr>
        <w:t>、困难救助标准等</w:t>
      </w:r>
      <w:r>
        <w:rPr>
          <w:rFonts w:hint="eastAsia" w:ascii="仿宋_GB2312" w:hAnsi="仿宋_GB2312" w:eastAsia="仿宋_GB2312" w:cs="仿宋_GB2312"/>
          <w:b w:val="0"/>
          <w:i w:val="0"/>
          <w:caps w:val="0"/>
          <w:color w:val="auto"/>
          <w:spacing w:val="0"/>
          <w:sz w:val="32"/>
          <w:szCs w:val="32"/>
          <w:u w:val="none"/>
        </w:rPr>
        <w:t>的，从其规定；</w:t>
      </w:r>
      <w:r>
        <w:rPr>
          <w:rFonts w:hint="eastAsia" w:ascii="仿宋_GB2312" w:hAnsi="仿宋_GB2312" w:eastAsia="仿宋_GB2312" w:cs="仿宋_GB2312"/>
          <w:b w:val="0"/>
          <w:i w:val="0"/>
          <w:caps w:val="0"/>
          <w:color w:val="auto"/>
          <w:spacing w:val="0"/>
          <w:sz w:val="32"/>
          <w:szCs w:val="32"/>
          <w:u w:val="none"/>
          <w:lang w:eastAsia="zh-CN"/>
        </w:rPr>
        <w:t>无相关规定</w:t>
      </w:r>
      <w:r>
        <w:rPr>
          <w:rFonts w:hint="eastAsia" w:ascii="仿宋_GB2312" w:hAnsi="仿宋_GB2312" w:eastAsia="仿宋_GB2312" w:cs="仿宋_GB2312"/>
          <w:b w:val="0"/>
          <w:i w:val="0"/>
          <w:caps w:val="0"/>
          <w:color w:val="auto"/>
          <w:spacing w:val="0"/>
          <w:sz w:val="32"/>
          <w:szCs w:val="32"/>
          <w:u w:val="none"/>
        </w:rPr>
        <w:t>的，可与服务提供方协商支付。</w:t>
      </w:r>
      <w:r>
        <w:rPr>
          <w:rFonts w:hint="eastAsia" w:ascii="仿宋_GB2312" w:hAnsi="仿宋_GB2312" w:eastAsia="仿宋_GB2312" w:cs="仿宋_GB2312"/>
          <w:color w:val="auto"/>
          <w:sz w:val="32"/>
          <w:szCs w:val="32"/>
        </w:rPr>
        <w:t>原则上凭票据经审核后实报实销，无法提供票据的相关费用，由捐献者家属规范填写收据并签字，两名OPO 工作人员签字证明，经审核后转账至捐献者家属个人账户。</w:t>
      </w:r>
    </w:p>
    <w:p>
      <w:pPr>
        <w:pStyle w:val="2"/>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OPO所在医疗机构参加捐献者评估、维护、检验、检查、分配、转运、死亡判定、样本留存、捐献协调、善后、伦理审查，器官获取手术和辅助性医疗服务，器官质量评估、保存、修整、灌注和转运等服务的专家个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highlight w:val="none"/>
        </w:rPr>
        <w:t>人力费用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u w:val="none"/>
          <w:lang w:eastAsia="zh-CN"/>
        </w:rPr>
        <w:t>应按标准据实支付，</w:t>
      </w:r>
      <w:r>
        <w:rPr>
          <w:rFonts w:hint="eastAsia" w:ascii="仿宋_GB2312" w:hAnsi="仿宋_GB2312" w:eastAsia="仿宋_GB2312" w:cs="仿宋_GB2312"/>
          <w:color w:val="auto"/>
          <w:sz w:val="32"/>
          <w:szCs w:val="32"/>
          <w:lang w:eastAsia="zh-CN"/>
        </w:rPr>
        <w:t>具体标准由</w:t>
      </w:r>
      <w:r>
        <w:rPr>
          <w:rFonts w:hint="eastAsia" w:ascii="仿宋_GB2312" w:hAnsi="仿宋_GB2312" w:eastAsia="仿宋_GB2312" w:cs="仿宋_GB2312"/>
          <w:color w:val="auto"/>
          <w:sz w:val="32"/>
          <w:szCs w:val="32"/>
        </w:rPr>
        <w:t>OPO所在医疗机构</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第十九条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OPO支付第十八条相关成本费用时，应当根据费用性质取得相应结算票据或费用证明。</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OPO、OPO所在医疗机构、捐献医院以及移植医院，应当严格规范捐献器官获取和移植收付费管理，建立完善捐献器官获取和移植收付费相关管理制度和工作机制并落实。</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一</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w:t>
      </w:r>
      <w:r>
        <w:rPr>
          <w:rFonts w:hint="eastAsia" w:ascii="仿宋_GB2312" w:hAnsi="仿宋_GB2312" w:eastAsia="仿宋_GB2312" w:cs="仿宋_GB2312"/>
          <w:color w:val="auto"/>
          <w:sz w:val="32"/>
          <w:szCs w:val="32"/>
        </w:rPr>
        <w:t>OPO所在医疗机构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u w:val="none"/>
        </w:rPr>
        <w:t>捐献医院应当制定捐献器官获取工作的绩效管理方案，充分调动器官捐献与获取工作积极性，保障捐献器官获取工作高效、可持续运行。</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二</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lang w:eastAsia="zh-CN"/>
        </w:rPr>
        <w:t>各级卫生健康行政部门</w:t>
      </w:r>
      <w:r>
        <w:rPr>
          <w:rFonts w:hint="eastAsia" w:ascii="仿宋_GB2312" w:hAnsi="仿宋_GB2312" w:eastAsia="仿宋_GB2312" w:cs="仿宋_GB2312"/>
          <w:b w:val="0"/>
          <w:i w:val="0"/>
          <w:caps w:val="0"/>
          <w:color w:val="auto"/>
          <w:spacing w:val="0"/>
          <w:sz w:val="32"/>
          <w:szCs w:val="32"/>
          <w:u w:val="none"/>
        </w:rPr>
        <w:t>会同</w:t>
      </w:r>
      <w:r>
        <w:rPr>
          <w:rFonts w:hint="eastAsia" w:ascii="仿宋_GB2312" w:hAnsi="仿宋_GB2312" w:eastAsia="仿宋_GB2312" w:cs="仿宋_GB2312"/>
          <w:b w:val="0"/>
          <w:i w:val="0"/>
          <w:caps w:val="0"/>
          <w:color w:val="auto"/>
          <w:spacing w:val="0"/>
          <w:sz w:val="32"/>
          <w:szCs w:val="32"/>
          <w:u w:val="none"/>
          <w:lang w:eastAsia="zh-CN"/>
        </w:rPr>
        <w:t>同级</w:t>
      </w:r>
      <w:r>
        <w:rPr>
          <w:rFonts w:hint="eastAsia" w:ascii="仿宋_GB2312" w:hAnsi="仿宋_GB2312" w:eastAsia="仿宋_GB2312" w:cs="仿宋_GB2312"/>
          <w:b w:val="0"/>
          <w:i w:val="0"/>
          <w:caps w:val="0"/>
          <w:color w:val="auto"/>
          <w:spacing w:val="0"/>
          <w:sz w:val="32"/>
          <w:szCs w:val="32"/>
          <w:u w:val="none"/>
        </w:rPr>
        <w:t>财政部门和医疗保障部门依职责对OPO、OPO所在医疗机构、捐献医院以及移植医院的捐献器官获取和移植收付费管理制度和工作机制建立落实情况定期进行监督检查。</w:t>
      </w:r>
      <w:r>
        <w:rPr>
          <w:rFonts w:hint="eastAsia" w:ascii="仿宋_GB2312" w:hAnsi="仿宋_GB2312" w:eastAsia="仿宋_GB2312" w:cs="仿宋_GB2312"/>
          <w:b w:val="0"/>
          <w:i w:val="0"/>
          <w:caps w:val="0"/>
          <w:color w:val="auto"/>
          <w:spacing w:val="0"/>
          <w:sz w:val="32"/>
          <w:szCs w:val="32"/>
          <w:u w:val="none"/>
          <w:lang w:eastAsia="zh-CN"/>
        </w:rPr>
        <w:t>各级卫生健康行政部门</w:t>
      </w:r>
      <w:r>
        <w:rPr>
          <w:rFonts w:hint="eastAsia" w:ascii="仿宋_GB2312" w:hAnsi="仿宋_GB2312" w:eastAsia="仿宋_GB2312" w:cs="仿宋_GB2312"/>
          <w:b w:val="0"/>
          <w:i w:val="0"/>
          <w:caps w:val="0"/>
          <w:color w:val="auto"/>
          <w:spacing w:val="0"/>
          <w:sz w:val="32"/>
          <w:szCs w:val="32"/>
          <w:u w:val="none"/>
        </w:rPr>
        <w:t>会同</w:t>
      </w:r>
      <w:r>
        <w:rPr>
          <w:rFonts w:hint="eastAsia" w:ascii="仿宋_GB2312" w:hAnsi="仿宋_GB2312" w:eastAsia="仿宋_GB2312" w:cs="仿宋_GB2312"/>
          <w:b w:val="0"/>
          <w:i w:val="0"/>
          <w:caps w:val="0"/>
          <w:color w:val="auto"/>
          <w:spacing w:val="0"/>
          <w:sz w:val="32"/>
          <w:szCs w:val="32"/>
          <w:u w:val="none"/>
          <w:lang w:eastAsia="zh-CN"/>
        </w:rPr>
        <w:t>市场监管部门</w:t>
      </w:r>
      <w:r>
        <w:rPr>
          <w:rFonts w:hint="eastAsia" w:ascii="仿宋_GB2312" w:hAnsi="仿宋_GB2312" w:eastAsia="仿宋_GB2312" w:cs="仿宋_GB2312"/>
          <w:b w:val="0"/>
          <w:i w:val="0"/>
          <w:caps w:val="0"/>
          <w:color w:val="auto"/>
          <w:spacing w:val="0"/>
          <w:sz w:val="32"/>
          <w:szCs w:val="32"/>
          <w:u w:val="none"/>
        </w:rPr>
        <w:t>加强对</w:t>
      </w:r>
      <w:r>
        <w:rPr>
          <w:rFonts w:hint="eastAsia" w:ascii="仿宋_GB2312" w:hAnsi="仿宋_GB2312" w:eastAsia="仿宋_GB2312" w:cs="仿宋_GB2312"/>
          <w:b w:val="0"/>
          <w:i w:val="0"/>
          <w:caps w:val="0"/>
          <w:color w:val="auto"/>
          <w:spacing w:val="0"/>
          <w:sz w:val="32"/>
          <w:szCs w:val="32"/>
          <w:u w:val="none"/>
          <w:lang w:eastAsia="zh-CN"/>
        </w:rPr>
        <w:t>全省</w:t>
      </w:r>
      <w:r>
        <w:rPr>
          <w:rFonts w:hint="eastAsia" w:ascii="仿宋_GB2312" w:hAnsi="仿宋_GB2312" w:eastAsia="仿宋_GB2312" w:cs="仿宋_GB2312"/>
          <w:b w:val="0"/>
          <w:i w:val="0"/>
          <w:caps w:val="0"/>
          <w:color w:val="auto"/>
          <w:spacing w:val="0"/>
          <w:sz w:val="32"/>
          <w:szCs w:val="32"/>
          <w:u w:val="none"/>
        </w:rPr>
        <w:t>捐献器官获取收费标准执行情况的监督管理，定期开展监督检查。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Style w:val="9"/>
          <w:rFonts w:hint="eastAsia" w:ascii="仿宋_GB2312" w:hAnsi="仿宋_GB2312" w:eastAsia="仿宋_GB2312" w:cs="仿宋_GB2312"/>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仿宋_GB2312" w:hAnsi="仿宋_GB2312" w:eastAsia="仿宋_GB2312" w:cs="仿宋_GB2312"/>
          <w:b w:val="0"/>
          <w:i w:val="0"/>
          <w:caps w:val="0"/>
          <w:color w:val="auto"/>
          <w:spacing w:val="0"/>
          <w:sz w:val="32"/>
          <w:szCs w:val="32"/>
          <w:u w:val="none"/>
        </w:rPr>
      </w:pPr>
      <w:r>
        <w:rPr>
          <w:rStyle w:val="9"/>
          <w:rFonts w:hint="eastAsia" w:ascii="仿宋_GB2312" w:hAnsi="仿宋_GB2312" w:eastAsia="仿宋_GB2312" w:cs="仿宋_GB2312"/>
          <w:i w:val="0"/>
          <w:caps w:val="0"/>
          <w:color w:val="auto"/>
          <w:spacing w:val="0"/>
          <w:sz w:val="32"/>
          <w:szCs w:val="32"/>
          <w:u w:val="none"/>
        </w:rPr>
        <w:t>第五章</w:t>
      </w:r>
      <w:r>
        <w:rPr>
          <w:rStyle w:val="9"/>
          <w:rFonts w:hint="default" w:ascii="仿宋_GB2312" w:hAnsi="仿宋_GB2312" w:eastAsia="仿宋_GB2312" w:cs="仿宋_GB2312"/>
          <w:i w:val="0"/>
          <w:caps w:val="0"/>
          <w:color w:val="auto"/>
          <w:spacing w:val="0"/>
          <w:sz w:val="32"/>
          <w:szCs w:val="32"/>
          <w:u w:val="none"/>
          <w:lang w:val="en"/>
        </w:rPr>
        <w:t xml:space="preserve">  </w:t>
      </w:r>
      <w:r>
        <w:rPr>
          <w:rStyle w:val="9"/>
          <w:rFonts w:hint="eastAsia" w:ascii="仿宋_GB2312" w:hAnsi="仿宋_GB2312" w:eastAsia="仿宋_GB2312" w:cs="仿宋_GB2312"/>
          <w:i w:val="0"/>
          <w:caps w:val="0"/>
          <w:color w:val="auto"/>
          <w:spacing w:val="0"/>
          <w:sz w:val="32"/>
          <w:szCs w:val="32"/>
          <w:u w:val="none"/>
        </w:rPr>
        <w:t>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_GB2312" w:hAnsi="仿宋_GB2312" w:eastAsia="仿宋_GB2312" w:cs="仿宋_GB2312"/>
          <w:b w:val="0"/>
          <w:i w:val="0"/>
          <w:caps w:val="0"/>
          <w:color w:val="auto"/>
          <w:spacing w:val="0"/>
          <w:sz w:val="32"/>
          <w:szCs w:val="32"/>
          <w:u w:val="none"/>
        </w:rPr>
      </w:pP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三</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OPO、OPO所在医疗机构、捐献医院以及移植医院涉嫌违反《价格法》《人体器官移植条例》及有关价格管理规定的，依法依规予以处理。</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四</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OPO所在医疗机构未设立单独的OPO银行账户或未在依托单位银行账户下进行独立核算、未建立器官获取使用费用收支财务管理制度的，应当进行整改，整改期间暂停器官获取和分配工作。</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移植医院未将器官获取费用全部纳入医疗机构财务统一管理的，应当进行整改，整改期间暂停器官接收工作。</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五</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本办法下列用语的含义：</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（一）移植医院：使用捐献器官完成移植手术的医院。</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（二）捐献医院：人体器官捐献者或潜在捐献者所在医院。</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（三）器官损失：在器官获取过程中，因各种原因未完成器官获取、获取后弃用器官或移植后发生原发性无功能的情况。</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（四）器官段：根据移植实际需要，按照器官解剖结构切取的具备相关生理功能的部分器官。</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五）服务主体：包括器官获取过程中，向OPO提供或者受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六</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本</w:t>
      </w:r>
      <w:r>
        <w:rPr>
          <w:rFonts w:hint="eastAsia" w:ascii="仿宋_GB2312" w:hAnsi="仿宋_GB2312" w:eastAsia="仿宋_GB2312" w:cs="仿宋_GB2312"/>
          <w:b w:val="0"/>
          <w:i w:val="0"/>
          <w:caps w:val="0"/>
          <w:color w:val="auto"/>
          <w:spacing w:val="0"/>
          <w:sz w:val="32"/>
          <w:szCs w:val="32"/>
          <w:u w:val="none"/>
          <w:lang w:eastAsia="zh-CN"/>
        </w:rPr>
        <w:t>实施细则</w:t>
      </w:r>
      <w:r>
        <w:rPr>
          <w:rFonts w:hint="eastAsia" w:ascii="仿宋_GB2312" w:hAnsi="仿宋_GB2312" w:eastAsia="仿宋_GB2312" w:cs="仿宋_GB2312"/>
          <w:b w:val="0"/>
          <w:i w:val="0"/>
          <w:caps w:val="0"/>
          <w:color w:val="auto"/>
          <w:spacing w:val="0"/>
          <w:sz w:val="32"/>
          <w:szCs w:val="32"/>
          <w:u w:val="none"/>
        </w:rPr>
        <w:t>由</w:t>
      </w:r>
      <w:r>
        <w:rPr>
          <w:rFonts w:hint="eastAsia" w:ascii="仿宋_GB2312" w:hAnsi="仿宋_GB2312" w:eastAsia="仿宋_GB2312" w:cs="仿宋_GB2312"/>
          <w:b w:val="0"/>
          <w:i w:val="0"/>
          <w:caps w:val="0"/>
          <w:color w:val="auto"/>
          <w:spacing w:val="0"/>
          <w:sz w:val="32"/>
          <w:szCs w:val="32"/>
          <w:u w:val="none"/>
          <w:lang w:eastAsia="zh-CN"/>
        </w:rPr>
        <w:t>福建省</w:t>
      </w:r>
      <w:r>
        <w:rPr>
          <w:rFonts w:hint="eastAsia" w:ascii="仿宋_GB2312" w:hAnsi="仿宋_GB2312" w:eastAsia="仿宋_GB2312" w:cs="仿宋_GB2312"/>
          <w:b w:val="0"/>
          <w:i w:val="0"/>
          <w:caps w:val="0"/>
          <w:color w:val="auto"/>
          <w:spacing w:val="0"/>
          <w:sz w:val="32"/>
          <w:szCs w:val="32"/>
          <w:u w:val="none"/>
        </w:rPr>
        <w:t>卫生健康委</w:t>
      </w:r>
      <w:r>
        <w:rPr>
          <w:rFonts w:hint="eastAsia" w:ascii="仿宋_GB2312" w:hAnsi="仿宋_GB2312" w:eastAsia="仿宋_GB2312" w:cs="仿宋_GB2312"/>
          <w:b w:val="0"/>
          <w:i w:val="0"/>
          <w:caps w:val="0"/>
          <w:color w:val="auto"/>
          <w:spacing w:val="0"/>
          <w:sz w:val="32"/>
          <w:szCs w:val="32"/>
          <w:u w:val="none"/>
          <w:lang w:eastAsia="zh-CN"/>
        </w:rPr>
        <w:t>员会</w:t>
      </w:r>
      <w:r>
        <w:rPr>
          <w:rFonts w:hint="eastAsia" w:ascii="仿宋_GB2312" w:hAnsi="仿宋_GB2312" w:eastAsia="仿宋_GB2312" w:cs="仿宋_GB2312"/>
          <w:b w:val="0"/>
          <w:i w:val="0"/>
          <w:caps w:val="0"/>
          <w:color w:val="auto"/>
          <w:spacing w:val="0"/>
          <w:sz w:val="32"/>
          <w:szCs w:val="32"/>
          <w:u w:val="none"/>
        </w:rPr>
        <w:t>会同相关部门予以解释。</w:t>
      </w:r>
      <w:r>
        <w:rPr>
          <w:rFonts w:hint="eastAsia" w:ascii="仿宋_GB2312" w:hAnsi="仿宋_GB2312" w:eastAsia="仿宋_GB2312" w:cs="仿宋_GB2312"/>
          <w:b w:val="0"/>
          <w:i w:val="0"/>
          <w:caps w:val="0"/>
          <w:color w:val="auto"/>
          <w:spacing w:val="0"/>
          <w:sz w:val="32"/>
          <w:szCs w:val="32"/>
          <w:u w:val="none"/>
        </w:rPr>
        <w:br w:type="textWrapping"/>
      </w:r>
      <w:r>
        <w:rPr>
          <w:rFonts w:hint="eastAsia" w:ascii="仿宋_GB2312" w:hAnsi="仿宋_GB2312" w:eastAsia="仿宋_GB2312" w:cs="仿宋_GB2312"/>
          <w:b w:val="0"/>
          <w:i w:val="0"/>
          <w:caps w:val="0"/>
          <w:color w:val="auto"/>
          <w:spacing w:val="0"/>
          <w:sz w:val="32"/>
          <w:szCs w:val="32"/>
          <w:u w:val="none"/>
        </w:rPr>
        <w:t>　　第二十</w:t>
      </w:r>
      <w:r>
        <w:rPr>
          <w:rFonts w:hint="eastAsia" w:ascii="仿宋_GB2312" w:hAnsi="仿宋_GB2312" w:eastAsia="仿宋_GB2312" w:cs="仿宋_GB2312"/>
          <w:b w:val="0"/>
          <w:i w:val="0"/>
          <w:caps w:val="0"/>
          <w:color w:val="auto"/>
          <w:spacing w:val="0"/>
          <w:sz w:val="32"/>
          <w:szCs w:val="32"/>
          <w:u w:val="none"/>
          <w:lang w:eastAsia="zh-CN"/>
        </w:rPr>
        <w:t>七</w:t>
      </w:r>
      <w:r>
        <w:rPr>
          <w:rFonts w:hint="eastAsia" w:ascii="仿宋_GB2312" w:hAnsi="仿宋_GB2312" w:eastAsia="仿宋_GB2312" w:cs="仿宋_GB2312"/>
          <w:b w:val="0"/>
          <w:i w:val="0"/>
          <w:caps w:val="0"/>
          <w:color w:val="auto"/>
          <w:spacing w:val="0"/>
          <w:sz w:val="32"/>
          <w:szCs w:val="32"/>
          <w:u w:val="none"/>
        </w:rPr>
        <w:t>条</w:t>
      </w: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rPr>
        <w:t>本办法自202</w:t>
      </w:r>
      <w:r>
        <w:rPr>
          <w:rFonts w:hint="eastAsia" w:ascii="仿宋_GB2312" w:hAnsi="仿宋_GB2312" w:eastAsia="仿宋_GB2312" w:cs="仿宋_GB2312"/>
          <w:b w:val="0"/>
          <w:i w:val="0"/>
          <w:caps w:val="0"/>
          <w:color w:val="auto"/>
          <w:spacing w:val="0"/>
          <w:sz w:val="32"/>
          <w:szCs w:val="32"/>
          <w:u w:val="none"/>
          <w:lang w:val="en-US" w:eastAsia="zh-CN"/>
        </w:rPr>
        <w:t>3</w:t>
      </w:r>
      <w:r>
        <w:rPr>
          <w:rFonts w:hint="eastAsia" w:ascii="仿宋_GB2312" w:hAnsi="仿宋_GB2312" w:eastAsia="仿宋_GB2312" w:cs="仿宋_GB2312"/>
          <w:b w:val="0"/>
          <w:i w:val="0"/>
          <w:caps w:val="0"/>
          <w:color w:val="auto"/>
          <w:spacing w:val="0"/>
          <w:sz w:val="32"/>
          <w:szCs w:val="32"/>
          <w:u w:val="none"/>
        </w:rPr>
        <w:t>年</w:t>
      </w:r>
      <w:r>
        <w:rPr>
          <w:rFonts w:hint="eastAsia" w:ascii="仿宋_GB2312" w:hAnsi="仿宋_GB2312" w:eastAsia="仿宋_GB2312" w:cs="仿宋_GB2312"/>
          <w:b w:val="0"/>
          <w:i w:val="0"/>
          <w:caps w:val="0"/>
          <w:color w:val="auto"/>
          <w:spacing w:val="0"/>
          <w:sz w:val="32"/>
          <w:szCs w:val="32"/>
          <w:u w:val="none"/>
          <w:lang w:val="en-US" w:eastAsia="zh-CN"/>
        </w:rPr>
        <w:t>8</w:t>
      </w:r>
      <w:r>
        <w:rPr>
          <w:rFonts w:hint="eastAsia" w:ascii="仿宋_GB2312" w:hAnsi="仿宋_GB2312" w:eastAsia="仿宋_GB2312" w:cs="仿宋_GB2312"/>
          <w:b w:val="0"/>
          <w:i w:val="0"/>
          <w:caps w:val="0"/>
          <w:color w:val="auto"/>
          <w:spacing w:val="0"/>
          <w:sz w:val="32"/>
          <w:szCs w:val="32"/>
          <w:u w:val="none"/>
        </w:rPr>
        <w:t>月</w:t>
      </w:r>
      <w:r>
        <w:rPr>
          <w:rFonts w:hint="eastAsia" w:ascii="仿宋_GB2312" w:hAnsi="仿宋_GB2312" w:eastAsia="仿宋_GB2312" w:cs="仿宋_GB2312"/>
          <w:b w:val="0"/>
          <w:i w:val="0"/>
          <w:caps w:val="0"/>
          <w:color w:val="auto"/>
          <w:spacing w:val="0"/>
          <w:sz w:val="32"/>
          <w:szCs w:val="32"/>
          <w:u w:val="none"/>
          <w:lang w:val="en-US" w:eastAsia="zh-CN"/>
        </w:rPr>
        <w:t>2</w:t>
      </w:r>
      <w:r>
        <w:rPr>
          <w:rFonts w:hint="default" w:ascii="仿宋_GB2312" w:hAnsi="仿宋_GB2312" w:eastAsia="仿宋_GB2312" w:cs="仿宋_GB2312"/>
          <w:b w:val="0"/>
          <w:i w:val="0"/>
          <w:caps w:val="0"/>
          <w:color w:val="auto"/>
          <w:spacing w:val="0"/>
          <w:sz w:val="32"/>
          <w:szCs w:val="32"/>
          <w:u w:val="none"/>
          <w:lang w:val="en" w:eastAsia="zh-CN"/>
        </w:rPr>
        <w:t>3</w:t>
      </w:r>
      <w:r>
        <w:rPr>
          <w:rFonts w:hint="eastAsia" w:ascii="仿宋_GB2312" w:hAnsi="仿宋_GB2312" w:eastAsia="仿宋_GB2312" w:cs="仿宋_GB2312"/>
          <w:b w:val="0"/>
          <w:i w:val="0"/>
          <w:caps w:val="0"/>
          <w:color w:val="auto"/>
          <w:spacing w:val="0"/>
          <w:sz w:val="32"/>
          <w:szCs w:val="32"/>
          <w:u w:val="none"/>
        </w:rPr>
        <w:t>日起试行</w:t>
      </w:r>
      <w:r>
        <w:rPr>
          <w:rFonts w:hint="eastAsia" w:ascii="仿宋_GB2312" w:hAnsi="仿宋_GB2312" w:eastAsia="仿宋_GB2312" w:cs="仿宋_GB2312"/>
          <w:b w:val="0"/>
          <w:i w:val="0"/>
          <w:caps w:val="0"/>
          <w:color w:val="auto"/>
          <w:spacing w:val="0"/>
          <w:sz w:val="32"/>
          <w:szCs w:val="32"/>
          <w:u w:val="none"/>
          <w:lang w:eastAsia="zh-CN"/>
        </w:rPr>
        <w:t>，有效期</w:t>
      </w:r>
      <w:r>
        <w:rPr>
          <w:rFonts w:hint="eastAsia" w:ascii="仿宋_GB2312" w:hAnsi="仿宋_GB2312" w:eastAsia="仿宋_GB2312" w:cs="仿宋_GB2312"/>
          <w:b w:val="0"/>
          <w:i w:val="0"/>
          <w:caps w:val="0"/>
          <w:color w:val="auto"/>
          <w:spacing w:val="0"/>
          <w:sz w:val="32"/>
          <w:szCs w:val="32"/>
          <w:u w:val="none"/>
          <w:lang w:val="en-US" w:eastAsia="zh-CN"/>
        </w:rPr>
        <w:t>2年</w:t>
      </w:r>
      <w:r>
        <w:rPr>
          <w:rFonts w:hint="eastAsia" w:ascii="仿宋_GB2312" w:hAnsi="仿宋_GB2312" w:eastAsia="仿宋_GB2312" w:cs="仿宋_GB2312"/>
          <w:b w:val="0"/>
          <w:i w:val="0"/>
          <w:caps w:val="0"/>
          <w:color w:val="auto"/>
          <w:spacing w:val="0"/>
          <w:sz w:val="32"/>
          <w:szCs w:val="32"/>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_GB2312" w:hAnsi="仿宋_GB2312" w:eastAsia="仿宋_GB2312" w:cs="仿宋_GB2312"/>
          <w:b w:val="0"/>
          <w:i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i w:val="0"/>
          <w:caps w:val="0"/>
          <w:color w:val="auto"/>
          <w:spacing w:val="0"/>
          <w:kern w:val="0"/>
          <w:sz w:val="32"/>
          <w:szCs w:val="32"/>
          <w:u w:val="none"/>
          <w:lang w:val="en-US" w:eastAsia="zh-CN" w:bidi="ar"/>
        </w:rPr>
      </w:pPr>
      <w:r>
        <w:rPr>
          <w:rFonts w:hint="eastAsia" w:ascii="仿宋_GB2312" w:hAnsi="仿宋_GB2312" w:eastAsia="仿宋_GB2312" w:cs="仿宋_GB2312"/>
          <w:b w:val="0"/>
          <w:i w:val="0"/>
          <w:caps w:val="0"/>
          <w:color w:val="auto"/>
          <w:spacing w:val="0"/>
          <w:sz w:val="32"/>
          <w:szCs w:val="32"/>
          <w:u w:val="none"/>
          <w:lang w:val="en-US" w:eastAsia="zh-CN"/>
        </w:rPr>
        <w:t xml:space="preserve">    </w:t>
      </w:r>
      <w:r>
        <w:rPr>
          <w:rFonts w:hint="eastAsia" w:ascii="仿宋_GB2312" w:hAnsi="仿宋_GB2312" w:eastAsia="仿宋_GB2312" w:cs="仿宋_GB2312"/>
          <w:b w:val="0"/>
          <w:i w:val="0"/>
          <w:caps w:val="0"/>
          <w:color w:val="auto"/>
          <w:spacing w:val="0"/>
          <w:sz w:val="32"/>
          <w:szCs w:val="32"/>
          <w:u w:val="none"/>
          <w:lang w:eastAsia="zh-CN"/>
        </w:rPr>
        <w:t>附件：</w:t>
      </w:r>
      <w:r>
        <w:rPr>
          <w:rFonts w:hint="eastAsia" w:ascii="仿宋_GB2312" w:hAnsi="仿宋_GB2312" w:eastAsia="仿宋_GB2312" w:cs="仿宋_GB2312"/>
          <w:b w:val="0"/>
          <w:i w:val="0"/>
          <w:caps w:val="0"/>
          <w:color w:val="auto"/>
          <w:spacing w:val="0"/>
          <w:kern w:val="0"/>
          <w:sz w:val="32"/>
          <w:szCs w:val="32"/>
          <w:u w:val="none"/>
          <w:lang w:val="en-US" w:eastAsia="zh-CN" w:bidi="ar"/>
        </w:rPr>
        <w:t>福建省人体捐献器官获取收费目录及标准（试行）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_GB2312" w:hAnsi="仿宋_GB2312" w:eastAsia="仿宋_GB2312" w:cs="仿宋_GB2312"/>
          <w:b w:val="0"/>
          <w:i w:val="0"/>
          <w:caps w:val="0"/>
          <w:color w:val="auto"/>
          <w:spacing w:val="0"/>
          <w:kern w:val="0"/>
          <w:sz w:val="32"/>
          <w:szCs w:val="32"/>
          <w:u w:val="none"/>
          <w:lang w:val="en-US" w:eastAsia="zh-CN" w:bidi="ar"/>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福建省人体捐献器官获取收费目录及标准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按照捐献器官类型、数量进行分类，收费标准见下表：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74"/>
        <w:gridCol w:w="168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物价名称</w:t>
            </w: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明细名称</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单位</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价格标准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代收</w:t>
            </w:r>
            <w:r>
              <w:rPr>
                <w:rFonts w:hint="eastAsia" w:ascii="仿宋_GB2312" w:hAnsi="仿宋_GB2312" w:eastAsia="仿宋_GB2312" w:cs="仿宋_GB2312"/>
                <w:sz w:val="32"/>
                <w:szCs w:val="32"/>
              </w:rPr>
              <w:t>捐献器官获取费用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肾脏（成人）</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肾脏（儿童）</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肝脏（成人）</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肝脏（儿童）</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劈离供肝</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（左半肝）</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劈离供肝</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（右半肝）</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心脏</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肺脏</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人</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p>
        </w:tc>
        <w:tc>
          <w:tcPr>
            <w:tcW w:w="257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角膜</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个</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r>
    </w:tbl>
    <w:p>
      <w:pPr>
        <w:jc w:val="left"/>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儿童指年龄小于</w:t>
      </w:r>
      <w:r>
        <w:rPr>
          <w:rFonts w:hint="eastAsia" w:ascii="仿宋_GB2312" w:hAnsi="仿宋_GB2312" w:eastAsia="仿宋_GB2312" w:cs="仿宋_GB2312"/>
          <w:sz w:val="32"/>
          <w:szCs w:val="32"/>
          <w:lang w:val="en-US" w:eastAsia="zh-CN"/>
        </w:rPr>
        <w:t>18周岁。</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2.儿童捐献器官分配给成人受者按照成人收费。</w:t>
      </w:r>
    </w:p>
    <w:p>
      <w:pPr>
        <w:rPr>
          <w:rFonts w:hint="eastAsia" w:ascii="仿宋_GB2312" w:hAnsi="仿宋_GB2312" w:eastAsia="仿宋_GB2312" w:cs="仿宋_GB2312"/>
          <w:color w:val="auto"/>
          <w:sz w:val="32"/>
          <w:szCs w:val="32"/>
        </w:rPr>
      </w:pPr>
    </w:p>
    <w:p/>
    <w:sectPr>
      <w:footerReference r:id="rId3" w:type="default"/>
      <w:pgSz w:w="11906" w:h="16838"/>
      <w:pgMar w:top="1440" w:right="1800" w:bottom="1440" w:left="1800" w:header="851" w:footer="992"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cs="宋体"/>
                              <w:strike w:val="0"/>
                              <w:sz w:val="28"/>
                              <w:szCs w:val="28"/>
                            </w:rPr>
                          </w:pPr>
                          <w:r>
                            <w:rPr>
                              <w:rFonts w:hint="eastAsia" w:ascii="宋体" w:hAnsi="宋体" w:cs="宋体"/>
                              <w:strike w:val="0"/>
                              <w:sz w:val="28"/>
                              <w:szCs w:val="28"/>
                            </w:rPr>
                            <w:t xml:space="preserve">— </w:t>
                          </w:r>
                          <w:r>
                            <w:rPr>
                              <w:rFonts w:hint="eastAsia" w:ascii="宋体" w:hAnsi="宋体" w:cs="宋体"/>
                              <w:strike w:val="0"/>
                              <w:sz w:val="28"/>
                              <w:szCs w:val="28"/>
                            </w:rPr>
                            <w:fldChar w:fldCharType="begin"/>
                          </w:r>
                          <w:r>
                            <w:rPr>
                              <w:rFonts w:hint="eastAsia" w:ascii="宋体" w:hAnsi="宋体" w:cs="宋体"/>
                              <w:strike w:val="0"/>
                              <w:sz w:val="28"/>
                              <w:szCs w:val="28"/>
                            </w:rPr>
                            <w:instrText xml:space="preserve"> PAGE  \* MERGEFORMAT </w:instrText>
                          </w:r>
                          <w:r>
                            <w:rPr>
                              <w:rFonts w:hint="eastAsia" w:ascii="宋体" w:hAnsi="宋体" w:cs="宋体"/>
                              <w:strike w:val="0"/>
                              <w:sz w:val="28"/>
                              <w:szCs w:val="28"/>
                            </w:rPr>
                            <w:fldChar w:fldCharType="separate"/>
                          </w:r>
                          <w:r>
                            <w:rPr>
                              <w:rFonts w:hint="eastAsia" w:ascii="宋体" w:hAnsi="宋体" w:cs="宋体"/>
                              <w:strike w:val="0"/>
                              <w:sz w:val="28"/>
                              <w:szCs w:val="28"/>
                            </w:rPr>
                            <w:t>1</w:t>
                          </w:r>
                          <w:r>
                            <w:rPr>
                              <w:rFonts w:hint="eastAsia" w:ascii="宋体" w:hAnsi="宋体" w:cs="宋体"/>
                              <w:strike w:val="0"/>
                              <w:sz w:val="28"/>
                              <w:szCs w:val="28"/>
                            </w:rPr>
                            <w:fldChar w:fldCharType="end"/>
                          </w:r>
                          <w:r>
                            <w:rPr>
                              <w:rFonts w:hint="eastAsia" w:ascii="宋体" w:hAnsi="宋体" w:cs="宋体"/>
                              <w:strike w:val="0"/>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宋体" w:hAnsi="宋体" w:cs="宋体"/>
                        <w:strike w:val="0"/>
                        <w:sz w:val="28"/>
                        <w:szCs w:val="28"/>
                      </w:rPr>
                    </w:pPr>
                    <w:r>
                      <w:rPr>
                        <w:rFonts w:hint="eastAsia" w:ascii="宋体" w:hAnsi="宋体" w:cs="宋体"/>
                        <w:strike w:val="0"/>
                        <w:sz w:val="28"/>
                        <w:szCs w:val="28"/>
                      </w:rPr>
                      <w:t xml:space="preserve">— </w:t>
                    </w:r>
                    <w:r>
                      <w:rPr>
                        <w:rFonts w:hint="eastAsia" w:ascii="宋体" w:hAnsi="宋体" w:cs="宋体"/>
                        <w:strike w:val="0"/>
                        <w:sz w:val="28"/>
                        <w:szCs w:val="28"/>
                      </w:rPr>
                      <w:fldChar w:fldCharType="begin"/>
                    </w:r>
                    <w:r>
                      <w:rPr>
                        <w:rFonts w:hint="eastAsia" w:ascii="宋体" w:hAnsi="宋体" w:cs="宋体"/>
                        <w:strike w:val="0"/>
                        <w:sz w:val="28"/>
                        <w:szCs w:val="28"/>
                      </w:rPr>
                      <w:instrText xml:space="preserve"> PAGE  \* MERGEFORMAT </w:instrText>
                    </w:r>
                    <w:r>
                      <w:rPr>
                        <w:rFonts w:hint="eastAsia" w:ascii="宋体" w:hAnsi="宋体" w:cs="宋体"/>
                        <w:strike w:val="0"/>
                        <w:sz w:val="28"/>
                        <w:szCs w:val="28"/>
                      </w:rPr>
                      <w:fldChar w:fldCharType="separate"/>
                    </w:r>
                    <w:r>
                      <w:rPr>
                        <w:rFonts w:hint="eastAsia" w:ascii="宋体" w:hAnsi="宋体" w:cs="宋体"/>
                        <w:strike w:val="0"/>
                        <w:sz w:val="28"/>
                        <w:szCs w:val="28"/>
                      </w:rPr>
                      <w:t>1</w:t>
                    </w:r>
                    <w:r>
                      <w:rPr>
                        <w:rFonts w:hint="eastAsia" w:ascii="宋体" w:hAnsi="宋体" w:cs="宋体"/>
                        <w:strike w:val="0"/>
                        <w:sz w:val="28"/>
                        <w:szCs w:val="28"/>
                      </w:rPr>
                      <w:fldChar w:fldCharType="end"/>
                    </w:r>
                    <w:r>
                      <w:rPr>
                        <w:rFonts w:hint="eastAsia" w:ascii="宋体" w:hAnsi="宋体" w:cs="宋体"/>
                        <w:strike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F9312"/>
    <w:rsid w:val="00603315"/>
    <w:rsid w:val="095A5944"/>
    <w:rsid w:val="14766573"/>
    <w:rsid w:val="1E5323E0"/>
    <w:rsid w:val="270E05BC"/>
    <w:rsid w:val="2774EED2"/>
    <w:rsid w:val="2E442C2C"/>
    <w:rsid w:val="375EAEFD"/>
    <w:rsid w:val="3E1E6DAF"/>
    <w:rsid w:val="3E275DEC"/>
    <w:rsid w:val="3E407055"/>
    <w:rsid w:val="42BC2E7E"/>
    <w:rsid w:val="551D4090"/>
    <w:rsid w:val="559760AD"/>
    <w:rsid w:val="59BB1FB0"/>
    <w:rsid w:val="69D93FB7"/>
    <w:rsid w:val="6BEFE442"/>
    <w:rsid w:val="6C7E734C"/>
    <w:rsid w:val="6FD7C469"/>
    <w:rsid w:val="726B1545"/>
    <w:rsid w:val="7403405E"/>
    <w:rsid w:val="767E405D"/>
    <w:rsid w:val="78105B0C"/>
    <w:rsid w:val="7BF67FA8"/>
    <w:rsid w:val="7BFE95FF"/>
    <w:rsid w:val="7EF36294"/>
    <w:rsid w:val="7EFBAEC2"/>
    <w:rsid w:val="B7FFFBC3"/>
    <w:rsid w:val="E6BBFAF1"/>
    <w:rsid w:val="EB5FC238"/>
    <w:rsid w:val="EE7A4528"/>
    <w:rsid w:val="F5EFC375"/>
    <w:rsid w:val="F76F5ECD"/>
    <w:rsid w:val="F8BF2C57"/>
    <w:rsid w:val="FB7F9312"/>
    <w:rsid w:val="FBB375E6"/>
    <w:rsid w:val="FFBEC3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2023-07-03T17:35:00Z</dcterms:created>
  <dc:creator>伍越</dc:creator>
  <cp:lastModifiedBy>吴筱茜</cp:lastModifiedBy>
  <cp:lastPrinted>2023-08-16T16:10:00Z</cp:lastPrinted>
  <dcterms:modified xsi:type="dcterms:W3CDTF">2023-08-29T15:51:20Z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5426BC0ED337E86B6A889E646B3A7AFF</vt:lpwstr>
  </property>
</Properties>
</file>