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75" w:rsidRPr="00450F8B" w:rsidRDefault="006D3A75">
      <w:pPr>
        <w:pStyle w:val="af4"/>
        <w:spacing w:line="280" w:lineRule="exact"/>
        <w:jc w:val="center"/>
        <w:outlineLvl w:val="0"/>
        <w:rPr>
          <w:rFonts w:asciiTheme="majorEastAsia" w:eastAsiaTheme="majorEastAsia" w:hAnsiTheme="majorEastAsia" w:cs="宋体;SimSun"/>
          <w:b/>
          <w:sz w:val="72"/>
        </w:rPr>
      </w:pPr>
    </w:p>
    <w:p w:rsidR="006D3A75" w:rsidRPr="00450F8B" w:rsidRDefault="006D3A75">
      <w:pPr>
        <w:pStyle w:val="af4"/>
        <w:spacing w:line="800" w:lineRule="exact"/>
        <w:jc w:val="center"/>
        <w:outlineLvl w:val="0"/>
        <w:rPr>
          <w:rFonts w:asciiTheme="majorEastAsia" w:eastAsiaTheme="majorEastAsia" w:hAnsiTheme="majorEastAsia" w:cs="宋体;SimSun"/>
          <w:b/>
          <w:sz w:val="72"/>
        </w:rPr>
      </w:pPr>
    </w:p>
    <w:p w:rsidR="006D3A75" w:rsidRPr="00450F8B" w:rsidRDefault="00312ADD">
      <w:pPr>
        <w:pStyle w:val="af4"/>
        <w:spacing w:line="800" w:lineRule="exact"/>
        <w:jc w:val="center"/>
        <w:outlineLvl w:val="0"/>
        <w:rPr>
          <w:rFonts w:asciiTheme="majorEastAsia" w:eastAsiaTheme="majorEastAsia" w:hAnsiTheme="majorEastAsia" w:cs="宋体;SimSun"/>
          <w:b/>
          <w:sz w:val="72"/>
        </w:rPr>
      </w:pPr>
      <w:r w:rsidRPr="00450F8B">
        <w:rPr>
          <w:rFonts w:asciiTheme="majorEastAsia" w:eastAsiaTheme="majorEastAsia" w:hAnsiTheme="majorEastAsia" w:cs="宋体;SimSun"/>
          <w:b/>
          <w:sz w:val="72"/>
        </w:rPr>
        <w:t>机电产品国际招标</w:t>
      </w:r>
    </w:p>
    <w:p w:rsidR="006D3A75" w:rsidRPr="00450F8B" w:rsidRDefault="00312ADD">
      <w:pPr>
        <w:pStyle w:val="af4"/>
        <w:spacing w:line="800" w:lineRule="exact"/>
        <w:jc w:val="center"/>
        <w:outlineLvl w:val="0"/>
        <w:rPr>
          <w:rFonts w:asciiTheme="majorEastAsia" w:eastAsiaTheme="majorEastAsia" w:hAnsiTheme="majorEastAsia" w:cs="宋体;SimSun"/>
          <w:b/>
          <w:sz w:val="72"/>
        </w:rPr>
      </w:pPr>
      <w:r w:rsidRPr="00450F8B">
        <w:rPr>
          <w:rFonts w:asciiTheme="majorEastAsia" w:eastAsiaTheme="majorEastAsia" w:hAnsiTheme="majorEastAsia" w:cs="宋体;SimSun"/>
          <w:b/>
          <w:sz w:val="72"/>
        </w:rPr>
        <w:t xml:space="preserve">标准招标文件 </w:t>
      </w:r>
    </w:p>
    <w:p w:rsidR="006D3A75" w:rsidRPr="00450F8B" w:rsidRDefault="006D3A75">
      <w:pPr>
        <w:pStyle w:val="af4"/>
        <w:spacing w:line="800" w:lineRule="exact"/>
        <w:jc w:val="center"/>
        <w:outlineLvl w:val="0"/>
        <w:rPr>
          <w:rFonts w:asciiTheme="majorEastAsia" w:eastAsiaTheme="majorEastAsia" w:hAnsiTheme="majorEastAsia" w:cs="宋体;SimSun"/>
          <w:b/>
          <w:sz w:val="72"/>
        </w:rPr>
      </w:pPr>
    </w:p>
    <w:p w:rsidR="006D3A75" w:rsidRPr="00450F8B" w:rsidRDefault="00312ADD">
      <w:pPr>
        <w:pStyle w:val="af4"/>
        <w:spacing w:line="800" w:lineRule="exact"/>
        <w:jc w:val="center"/>
        <w:outlineLvl w:val="0"/>
        <w:rPr>
          <w:rFonts w:asciiTheme="majorEastAsia" w:eastAsiaTheme="majorEastAsia" w:hAnsiTheme="majorEastAsia" w:cs="宋体;SimSun"/>
          <w:b/>
          <w:sz w:val="30"/>
        </w:rPr>
      </w:pPr>
      <w:r w:rsidRPr="00450F8B">
        <w:rPr>
          <w:rFonts w:asciiTheme="majorEastAsia" w:eastAsiaTheme="majorEastAsia" w:hAnsiTheme="majorEastAsia" w:cs="宋体;SimSun"/>
          <w:b/>
          <w:sz w:val="30"/>
        </w:rPr>
        <w:t>（第二册：投标邀请、投标资料表、合同专用条款、</w:t>
      </w:r>
    </w:p>
    <w:p w:rsidR="006D3A75" w:rsidRPr="00450F8B" w:rsidRDefault="00312ADD">
      <w:pPr>
        <w:pStyle w:val="af4"/>
        <w:spacing w:line="800" w:lineRule="exact"/>
        <w:jc w:val="center"/>
        <w:outlineLvl w:val="0"/>
        <w:rPr>
          <w:rFonts w:asciiTheme="majorEastAsia" w:eastAsiaTheme="majorEastAsia" w:hAnsiTheme="majorEastAsia" w:cs="宋体;SimSun"/>
          <w:b/>
          <w:sz w:val="30"/>
        </w:rPr>
      </w:pPr>
      <w:r w:rsidRPr="00450F8B">
        <w:rPr>
          <w:rFonts w:asciiTheme="majorEastAsia" w:eastAsiaTheme="majorEastAsia" w:hAnsiTheme="majorEastAsia" w:cs="宋体;SimSun"/>
          <w:b/>
          <w:sz w:val="30"/>
        </w:rPr>
        <w:t>货物需求一览表及技术规格）</w:t>
      </w:r>
    </w:p>
    <w:p w:rsidR="006D3A75" w:rsidRPr="00450F8B" w:rsidRDefault="006D3A75">
      <w:pPr>
        <w:pStyle w:val="af4"/>
        <w:spacing w:line="800" w:lineRule="exact"/>
        <w:jc w:val="center"/>
        <w:outlineLvl w:val="0"/>
        <w:rPr>
          <w:rFonts w:asciiTheme="majorEastAsia" w:eastAsiaTheme="majorEastAsia" w:hAnsiTheme="majorEastAsia" w:cs="宋体;SimSun"/>
          <w:b/>
          <w:sz w:val="30"/>
        </w:rPr>
      </w:pPr>
    </w:p>
    <w:p w:rsidR="006D3A75" w:rsidRPr="00450F8B" w:rsidRDefault="006D3A75">
      <w:pPr>
        <w:pStyle w:val="af4"/>
        <w:spacing w:line="280" w:lineRule="exact"/>
        <w:jc w:val="center"/>
        <w:outlineLvl w:val="0"/>
        <w:rPr>
          <w:rFonts w:asciiTheme="majorEastAsia" w:eastAsiaTheme="majorEastAsia" w:hAnsiTheme="majorEastAsia" w:cs="宋体;SimSun"/>
          <w:b/>
          <w:sz w:val="30"/>
        </w:rPr>
      </w:pPr>
    </w:p>
    <w:p w:rsidR="006D3A75" w:rsidRPr="00450F8B" w:rsidRDefault="006D3A75">
      <w:pPr>
        <w:pStyle w:val="af4"/>
        <w:spacing w:line="280" w:lineRule="exact"/>
        <w:jc w:val="center"/>
        <w:outlineLvl w:val="0"/>
        <w:rPr>
          <w:rFonts w:asciiTheme="majorEastAsia" w:eastAsiaTheme="majorEastAsia" w:hAnsiTheme="majorEastAsia" w:cs="宋体;SimSun"/>
          <w:b/>
          <w:sz w:val="30"/>
        </w:rPr>
      </w:pPr>
    </w:p>
    <w:p w:rsidR="006D3A75" w:rsidRPr="00450F8B" w:rsidRDefault="006D3A75">
      <w:pPr>
        <w:pStyle w:val="af4"/>
        <w:spacing w:line="280" w:lineRule="exact"/>
        <w:jc w:val="center"/>
        <w:outlineLvl w:val="0"/>
        <w:rPr>
          <w:rFonts w:asciiTheme="majorEastAsia" w:eastAsiaTheme="majorEastAsia" w:hAnsiTheme="majorEastAsia" w:cs="宋体;SimSun"/>
          <w:b/>
          <w:sz w:val="30"/>
        </w:rPr>
      </w:pPr>
    </w:p>
    <w:p w:rsidR="006D3A75" w:rsidRPr="00450F8B" w:rsidRDefault="006D3A75">
      <w:pPr>
        <w:pStyle w:val="af4"/>
        <w:spacing w:line="280" w:lineRule="exact"/>
        <w:jc w:val="center"/>
        <w:outlineLvl w:val="0"/>
        <w:rPr>
          <w:rFonts w:asciiTheme="majorEastAsia" w:eastAsiaTheme="majorEastAsia" w:hAnsiTheme="majorEastAsia" w:cs="宋体;SimSun"/>
          <w:b/>
          <w:sz w:val="30"/>
        </w:rPr>
      </w:pPr>
    </w:p>
    <w:p w:rsidR="006D3A75" w:rsidRPr="00450F8B" w:rsidRDefault="006D3A75">
      <w:pPr>
        <w:pStyle w:val="af4"/>
        <w:spacing w:line="280" w:lineRule="exact"/>
        <w:rPr>
          <w:rFonts w:asciiTheme="majorEastAsia" w:eastAsiaTheme="majorEastAsia" w:hAnsiTheme="majorEastAsia" w:cs="宋体;SimSun"/>
          <w:b/>
          <w:sz w:val="30"/>
        </w:rPr>
      </w:pPr>
    </w:p>
    <w:p w:rsidR="006D3A75" w:rsidRPr="00450F8B" w:rsidRDefault="00312ADD">
      <w:pPr>
        <w:pStyle w:val="af4"/>
        <w:ind w:firstLine="1439"/>
        <w:rPr>
          <w:rFonts w:asciiTheme="majorEastAsia" w:eastAsiaTheme="majorEastAsia" w:hAnsiTheme="majorEastAsia" w:cs="宋体;SimSun"/>
          <w:b/>
          <w:sz w:val="30"/>
        </w:rPr>
      </w:pPr>
      <w:r w:rsidRPr="00450F8B">
        <w:rPr>
          <w:rFonts w:asciiTheme="majorEastAsia" w:eastAsiaTheme="majorEastAsia" w:hAnsiTheme="majorEastAsia" w:cs="宋体;SimSun"/>
          <w:b/>
          <w:sz w:val="28"/>
        </w:rPr>
        <w:t>招标编号：</w:t>
      </w:r>
      <w:r w:rsidR="008337C2" w:rsidRPr="00450F8B">
        <w:rPr>
          <w:rFonts w:asciiTheme="majorEastAsia" w:eastAsiaTheme="majorEastAsia" w:hAnsiTheme="majorEastAsia" w:cs="宋体;SimSun"/>
          <w:b/>
          <w:sz w:val="30"/>
          <w:u w:val="single"/>
        </w:rPr>
        <w:t>1014-204FJLQZB102</w:t>
      </w:r>
    </w:p>
    <w:p w:rsidR="006D3A75" w:rsidRPr="00450F8B" w:rsidRDefault="008D0542">
      <w:pPr>
        <w:pStyle w:val="af4"/>
        <w:ind w:left="-359" w:right="-359" w:firstLine="1799"/>
        <w:rPr>
          <w:rFonts w:asciiTheme="majorEastAsia" w:eastAsiaTheme="majorEastAsia" w:hAnsiTheme="majorEastAsia" w:cs="宋体;SimSun"/>
          <w:b/>
          <w:sz w:val="28"/>
          <w:u w:val="single"/>
        </w:rPr>
      </w:pPr>
      <w:r w:rsidRPr="00450F8B">
        <w:rPr>
          <w:rFonts w:asciiTheme="majorEastAsia" w:eastAsiaTheme="majorEastAsia" w:hAnsiTheme="majorEastAsia" w:cs="宋体;SimSun"/>
          <w:b/>
          <w:sz w:val="28"/>
        </w:rPr>
        <w:t>项目名称</w:t>
      </w:r>
      <w:r w:rsidR="00312ADD" w:rsidRPr="00450F8B">
        <w:rPr>
          <w:rFonts w:asciiTheme="majorEastAsia" w:eastAsiaTheme="majorEastAsia" w:hAnsiTheme="majorEastAsia" w:cs="宋体;SimSun"/>
          <w:b/>
          <w:sz w:val="28"/>
        </w:rPr>
        <w:t>：</w:t>
      </w:r>
      <w:r w:rsidR="00DA0C5F" w:rsidRPr="00450F8B">
        <w:rPr>
          <w:rFonts w:asciiTheme="majorEastAsia" w:eastAsiaTheme="majorEastAsia" w:hAnsiTheme="majorEastAsia" w:cs="宋体;SimSun"/>
          <w:b/>
          <w:sz w:val="28"/>
          <w:u w:val="single"/>
        </w:rPr>
        <w:t>福建省部分乙类设备集中采购项目</w:t>
      </w:r>
    </w:p>
    <w:p w:rsidR="006D3A75" w:rsidRPr="00450F8B" w:rsidRDefault="004B09AF">
      <w:pPr>
        <w:pStyle w:val="af4"/>
        <w:ind w:firstLine="1439"/>
        <w:rPr>
          <w:rFonts w:asciiTheme="majorEastAsia" w:eastAsiaTheme="majorEastAsia" w:hAnsiTheme="majorEastAsia" w:cs="宋体;SimSun"/>
          <w:b/>
          <w:sz w:val="28"/>
        </w:rPr>
      </w:pPr>
      <w:r w:rsidRPr="00450F8B">
        <w:rPr>
          <w:rFonts w:asciiTheme="majorEastAsia" w:eastAsiaTheme="majorEastAsia" w:hAnsiTheme="majorEastAsia" w:cs="宋体;SimSun"/>
          <w:b/>
          <w:sz w:val="28"/>
        </w:rPr>
        <w:t>招标人</w:t>
      </w:r>
      <w:r w:rsidR="00312ADD" w:rsidRPr="00450F8B">
        <w:rPr>
          <w:rFonts w:asciiTheme="majorEastAsia" w:eastAsiaTheme="majorEastAsia" w:hAnsiTheme="majorEastAsia" w:cs="宋体;SimSun"/>
          <w:b/>
          <w:sz w:val="28"/>
        </w:rPr>
        <w:t>名称：</w:t>
      </w:r>
      <w:r w:rsidR="008337C2" w:rsidRPr="00450F8B">
        <w:rPr>
          <w:rFonts w:asciiTheme="majorEastAsia" w:eastAsiaTheme="majorEastAsia" w:hAnsiTheme="majorEastAsia" w:cs="宋体;SimSun"/>
          <w:b/>
          <w:sz w:val="28"/>
          <w:u w:val="single"/>
        </w:rPr>
        <w:t>福建省卫生健康委员会</w:t>
      </w:r>
    </w:p>
    <w:p w:rsidR="006D3A75" w:rsidRPr="00450F8B" w:rsidRDefault="006D3A75">
      <w:pPr>
        <w:pStyle w:val="af4"/>
        <w:spacing w:line="280" w:lineRule="exact"/>
        <w:jc w:val="center"/>
        <w:rPr>
          <w:rFonts w:asciiTheme="majorEastAsia" w:eastAsiaTheme="majorEastAsia" w:hAnsiTheme="majorEastAsia" w:cs="宋体;SimSun"/>
          <w:b/>
          <w:sz w:val="28"/>
        </w:rPr>
      </w:pPr>
    </w:p>
    <w:p w:rsidR="006D3A75" w:rsidRPr="00450F8B" w:rsidRDefault="006D3A75">
      <w:pPr>
        <w:pStyle w:val="af4"/>
        <w:spacing w:line="280" w:lineRule="exact"/>
        <w:jc w:val="center"/>
        <w:rPr>
          <w:rFonts w:asciiTheme="majorEastAsia" w:eastAsiaTheme="majorEastAsia" w:hAnsiTheme="majorEastAsia" w:cs="宋体;SimSun"/>
          <w:b/>
          <w:sz w:val="28"/>
        </w:rPr>
      </w:pPr>
    </w:p>
    <w:p w:rsidR="006D3A75" w:rsidRPr="00450F8B" w:rsidRDefault="006D3A75">
      <w:pPr>
        <w:pStyle w:val="af4"/>
        <w:spacing w:line="280" w:lineRule="exact"/>
        <w:jc w:val="center"/>
        <w:rPr>
          <w:rFonts w:asciiTheme="majorEastAsia" w:eastAsiaTheme="majorEastAsia" w:hAnsiTheme="majorEastAsia" w:cs="宋体;SimSun"/>
          <w:b/>
          <w:sz w:val="28"/>
        </w:rPr>
      </w:pPr>
    </w:p>
    <w:p w:rsidR="006D3A75" w:rsidRPr="00450F8B" w:rsidRDefault="006D3A75">
      <w:pPr>
        <w:pStyle w:val="af4"/>
        <w:spacing w:line="280" w:lineRule="exact"/>
        <w:jc w:val="center"/>
        <w:rPr>
          <w:rFonts w:asciiTheme="majorEastAsia" w:eastAsiaTheme="majorEastAsia" w:hAnsiTheme="majorEastAsia" w:cs="宋体;SimSun"/>
          <w:b/>
          <w:sz w:val="28"/>
        </w:rPr>
      </w:pPr>
    </w:p>
    <w:p w:rsidR="006D3A75" w:rsidRPr="00450F8B" w:rsidRDefault="006D3A75">
      <w:pPr>
        <w:pStyle w:val="af4"/>
        <w:spacing w:line="400" w:lineRule="exact"/>
        <w:jc w:val="center"/>
        <w:rPr>
          <w:rFonts w:asciiTheme="majorEastAsia" w:eastAsiaTheme="majorEastAsia" w:hAnsiTheme="majorEastAsia" w:cs="宋体;SimSun"/>
          <w:b/>
          <w:sz w:val="28"/>
        </w:rPr>
      </w:pPr>
    </w:p>
    <w:p w:rsidR="006D3A75" w:rsidRPr="00450F8B" w:rsidRDefault="004B09AF">
      <w:pPr>
        <w:pStyle w:val="af4"/>
        <w:spacing w:line="400" w:lineRule="exact"/>
        <w:jc w:val="center"/>
        <w:rPr>
          <w:rFonts w:asciiTheme="majorEastAsia" w:eastAsiaTheme="majorEastAsia" w:hAnsiTheme="majorEastAsia" w:cs="宋体;SimSun"/>
          <w:b/>
          <w:sz w:val="32"/>
        </w:rPr>
      </w:pPr>
      <w:r w:rsidRPr="00450F8B">
        <w:rPr>
          <w:rFonts w:asciiTheme="majorEastAsia" w:eastAsiaTheme="majorEastAsia" w:hAnsiTheme="majorEastAsia" w:cs="宋体;SimSun" w:hint="eastAsia"/>
          <w:b/>
          <w:sz w:val="32"/>
        </w:rPr>
        <w:t>招标代理机构：</w:t>
      </w:r>
      <w:r w:rsidR="00312ADD" w:rsidRPr="00450F8B">
        <w:rPr>
          <w:rFonts w:asciiTheme="majorEastAsia" w:eastAsiaTheme="majorEastAsia" w:hAnsiTheme="majorEastAsia" w:cs="宋体;SimSun"/>
          <w:b/>
          <w:sz w:val="32"/>
        </w:rPr>
        <w:t>福建立勤招标代理有限公司</w:t>
      </w:r>
    </w:p>
    <w:p w:rsidR="006D3A75" w:rsidRPr="00450F8B" w:rsidRDefault="006D3A75">
      <w:pPr>
        <w:pStyle w:val="af4"/>
        <w:spacing w:line="400" w:lineRule="exact"/>
        <w:jc w:val="center"/>
        <w:rPr>
          <w:rFonts w:asciiTheme="majorEastAsia" w:eastAsiaTheme="majorEastAsia" w:hAnsiTheme="majorEastAsia" w:cs="宋体;SimSun"/>
          <w:b/>
          <w:sz w:val="28"/>
        </w:rPr>
      </w:pPr>
    </w:p>
    <w:p w:rsidR="006D3A75" w:rsidRPr="00450F8B" w:rsidRDefault="00312ADD">
      <w:pPr>
        <w:pStyle w:val="af4"/>
        <w:spacing w:line="400" w:lineRule="exact"/>
        <w:jc w:val="center"/>
        <w:rPr>
          <w:rFonts w:asciiTheme="majorEastAsia" w:eastAsiaTheme="majorEastAsia" w:hAnsiTheme="majorEastAsia"/>
        </w:rPr>
        <w:sectPr w:rsidR="006D3A75" w:rsidRPr="00450F8B">
          <w:headerReference w:type="default" r:id="rId8"/>
          <w:footerReference w:type="default" r:id="rId9"/>
          <w:pgSz w:w="11906" w:h="16838"/>
          <w:pgMar w:top="1440" w:right="1286" w:bottom="1440" w:left="1620" w:header="851" w:footer="992" w:gutter="0"/>
          <w:cols w:space="720"/>
          <w:formProt w:val="0"/>
          <w:docGrid w:type="lines" w:linePitch="312"/>
        </w:sectPr>
      </w:pPr>
      <w:r w:rsidRPr="00450F8B">
        <w:rPr>
          <w:rFonts w:asciiTheme="majorEastAsia" w:eastAsiaTheme="majorEastAsia" w:hAnsiTheme="majorEastAsia" w:cs="宋体;SimSun"/>
          <w:b/>
          <w:sz w:val="32"/>
        </w:rPr>
        <w:t>二</w:t>
      </w:r>
      <w:proofErr w:type="gramStart"/>
      <w:r w:rsidRPr="00450F8B">
        <w:rPr>
          <w:rFonts w:asciiTheme="majorEastAsia" w:eastAsiaTheme="majorEastAsia" w:hAnsiTheme="majorEastAsia" w:cs="宋体;SimSun"/>
          <w:b/>
          <w:sz w:val="32"/>
        </w:rPr>
        <w:t>0</w:t>
      </w:r>
      <w:r w:rsidR="008337C2" w:rsidRPr="00450F8B">
        <w:rPr>
          <w:rFonts w:asciiTheme="majorEastAsia" w:eastAsiaTheme="majorEastAsia" w:hAnsiTheme="majorEastAsia" w:cs="宋体;SimSun"/>
          <w:b/>
          <w:sz w:val="32"/>
        </w:rPr>
        <w:t>二</w:t>
      </w:r>
      <w:proofErr w:type="gramEnd"/>
      <w:r w:rsidR="008337C2" w:rsidRPr="00450F8B">
        <w:rPr>
          <w:rFonts w:asciiTheme="majorEastAsia" w:eastAsiaTheme="majorEastAsia" w:hAnsiTheme="majorEastAsia" w:cs="宋体;SimSun"/>
          <w:b/>
          <w:sz w:val="32"/>
        </w:rPr>
        <w:t>0</w:t>
      </w:r>
      <w:r w:rsidRPr="00450F8B">
        <w:rPr>
          <w:rFonts w:asciiTheme="majorEastAsia" w:eastAsiaTheme="majorEastAsia" w:hAnsiTheme="majorEastAsia" w:cs="宋体;SimSun"/>
          <w:b/>
          <w:sz w:val="32"/>
        </w:rPr>
        <w:t>年</w:t>
      </w:r>
      <w:r w:rsidR="00E05232" w:rsidRPr="00450F8B">
        <w:rPr>
          <w:rFonts w:asciiTheme="majorEastAsia" w:eastAsiaTheme="majorEastAsia" w:hAnsiTheme="majorEastAsia" w:cs="宋体;SimSun" w:hint="eastAsia"/>
          <w:b/>
          <w:sz w:val="32"/>
        </w:rPr>
        <w:t>四</w:t>
      </w:r>
      <w:r w:rsidRPr="00450F8B">
        <w:rPr>
          <w:rFonts w:asciiTheme="majorEastAsia" w:eastAsiaTheme="majorEastAsia" w:hAnsiTheme="majorEastAsia" w:cs="宋体;SimSun"/>
          <w:b/>
          <w:sz w:val="32"/>
        </w:rPr>
        <w:t>月</w:t>
      </w:r>
    </w:p>
    <w:p w:rsidR="006D3A75" w:rsidRPr="00450F8B" w:rsidRDefault="00312ADD">
      <w:pPr>
        <w:spacing w:line="400" w:lineRule="exact"/>
        <w:jc w:val="center"/>
        <w:rPr>
          <w:rFonts w:asciiTheme="majorEastAsia" w:eastAsiaTheme="majorEastAsia" w:hAnsiTheme="majorEastAsia" w:cs="宋体;SimSun"/>
          <w:b/>
          <w:sz w:val="36"/>
        </w:rPr>
      </w:pPr>
      <w:r w:rsidRPr="00450F8B">
        <w:rPr>
          <w:rFonts w:asciiTheme="majorEastAsia" w:eastAsiaTheme="majorEastAsia" w:hAnsiTheme="majorEastAsia" w:cs="宋体;SimSun"/>
          <w:b/>
          <w:sz w:val="36"/>
        </w:rPr>
        <w:lastRenderedPageBreak/>
        <w:t xml:space="preserve">第五章   投 标 邀 请 </w:t>
      </w:r>
    </w:p>
    <w:p w:rsidR="009101D0" w:rsidRPr="00450F8B" w:rsidRDefault="009101D0">
      <w:pPr>
        <w:spacing w:line="400" w:lineRule="exact"/>
        <w:jc w:val="center"/>
        <w:rPr>
          <w:rFonts w:asciiTheme="majorEastAsia" w:eastAsiaTheme="majorEastAsia" w:hAnsiTheme="majorEastAsia" w:cs="宋体;SimSun"/>
          <w:b/>
          <w:sz w:val="36"/>
        </w:rPr>
      </w:pPr>
    </w:p>
    <w:p w:rsidR="006D3A75" w:rsidRPr="00450F8B" w:rsidRDefault="006D3A75">
      <w:pPr>
        <w:spacing w:line="280" w:lineRule="exact"/>
        <w:rPr>
          <w:rFonts w:asciiTheme="majorEastAsia" w:eastAsiaTheme="majorEastAsia" w:hAnsiTheme="majorEastAsia" w:cs="宋体;SimSun"/>
          <w:b/>
          <w:sz w:val="36"/>
        </w:rPr>
      </w:pPr>
    </w:p>
    <w:p w:rsidR="006D3A75" w:rsidRPr="00450F8B" w:rsidRDefault="004B09AF">
      <w:pPr>
        <w:spacing w:line="440" w:lineRule="exact"/>
        <w:rPr>
          <w:rFonts w:asciiTheme="majorEastAsia" w:eastAsiaTheme="majorEastAsia" w:hAnsiTheme="majorEastAsia" w:cs="宋体;SimSun"/>
          <w:b/>
          <w:sz w:val="24"/>
        </w:rPr>
      </w:pPr>
      <w:r w:rsidRPr="00450F8B">
        <w:rPr>
          <w:rFonts w:asciiTheme="majorEastAsia" w:eastAsiaTheme="majorEastAsia" w:hAnsiTheme="majorEastAsia" w:cs="宋体;SimSun" w:hint="eastAsia"/>
          <w:b/>
          <w:sz w:val="24"/>
        </w:rPr>
        <w:t>发布招标公告</w:t>
      </w:r>
      <w:r w:rsidR="00312ADD" w:rsidRPr="00450F8B">
        <w:rPr>
          <w:rFonts w:asciiTheme="majorEastAsia" w:eastAsiaTheme="majorEastAsia" w:hAnsiTheme="majorEastAsia" w:cs="宋体;SimSun"/>
          <w:b/>
          <w:sz w:val="24"/>
        </w:rPr>
        <w:t>日期：</w:t>
      </w:r>
      <w:r w:rsidR="00617D5E" w:rsidRPr="00450F8B">
        <w:rPr>
          <w:rFonts w:asciiTheme="majorEastAsia" w:eastAsiaTheme="majorEastAsia" w:hAnsiTheme="majorEastAsia" w:cs="宋体;SimSun"/>
          <w:b/>
          <w:sz w:val="24"/>
          <w:u w:val="single"/>
        </w:rPr>
        <w:t>20</w:t>
      </w:r>
      <w:r w:rsidR="00617D5E" w:rsidRPr="00450F8B">
        <w:rPr>
          <w:rFonts w:asciiTheme="majorEastAsia" w:eastAsiaTheme="majorEastAsia" w:hAnsiTheme="majorEastAsia" w:cs="宋体;SimSun" w:hint="eastAsia"/>
          <w:b/>
          <w:sz w:val="24"/>
          <w:u w:val="single"/>
        </w:rPr>
        <w:t>20</w:t>
      </w:r>
      <w:r w:rsidR="00312ADD" w:rsidRPr="00450F8B">
        <w:rPr>
          <w:rFonts w:asciiTheme="majorEastAsia" w:eastAsiaTheme="majorEastAsia" w:hAnsiTheme="majorEastAsia" w:cs="宋体;SimSun"/>
          <w:b/>
          <w:sz w:val="24"/>
          <w:u w:val="single"/>
        </w:rPr>
        <w:t>年</w:t>
      </w:r>
      <w:r w:rsidR="00617D5E" w:rsidRPr="00450F8B">
        <w:rPr>
          <w:rFonts w:asciiTheme="majorEastAsia" w:eastAsiaTheme="majorEastAsia" w:hAnsiTheme="majorEastAsia" w:cs="宋体;SimSun" w:hint="eastAsia"/>
          <w:b/>
          <w:sz w:val="24"/>
          <w:u w:val="single"/>
        </w:rPr>
        <w:t xml:space="preserve"> </w:t>
      </w:r>
      <w:r w:rsidR="00312ADD" w:rsidRPr="00450F8B">
        <w:rPr>
          <w:rFonts w:asciiTheme="majorEastAsia" w:eastAsiaTheme="majorEastAsia" w:hAnsiTheme="majorEastAsia" w:cs="宋体;SimSun"/>
          <w:b/>
          <w:sz w:val="24"/>
          <w:u w:val="single"/>
        </w:rPr>
        <w:t>月</w:t>
      </w:r>
      <w:r w:rsidR="00617D5E" w:rsidRPr="00450F8B">
        <w:rPr>
          <w:rFonts w:asciiTheme="majorEastAsia" w:eastAsiaTheme="majorEastAsia" w:hAnsiTheme="majorEastAsia" w:cs="宋体;SimSun" w:hint="eastAsia"/>
          <w:b/>
          <w:sz w:val="24"/>
          <w:u w:val="single"/>
        </w:rPr>
        <w:t xml:space="preserve"> </w:t>
      </w:r>
      <w:r w:rsidR="00312ADD" w:rsidRPr="00450F8B">
        <w:rPr>
          <w:rFonts w:asciiTheme="majorEastAsia" w:eastAsiaTheme="majorEastAsia" w:hAnsiTheme="majorEastAsia" w:cs="宋体;SimSun"/>
          <w:b/>
          <w:sz w:val="24"/>
          <w:u w:val="single"/>
        </w:rPr>
        <w:t>日</w:t>
      </w:r>
    </w:p>
    <w:p w:rsidR="006D3A75" w:rsidRPr="00450F8B" w:rsidRDefault="00312ADD">
      <w:pPr>
        <w:spacing w:line="440" w:lineRule="exact"/>
        <w:rPr>
          <w:rFonts w:asciiTheme="majorEastAsia" w:eastAsiaTheme="majorEastAsia" w:hAnsiTheme="majorEastAsia"/>
        </w:rPr>
      </w:pPr>
      <w:r w:rsidRPr="00450F8B">
        <w:rPr>
          <w:rFonts w:asciiTheme="majorEastAsia" w:eastAsiaTheme="majorEastAsia" w:hAnsiTheme="majorEastAsia" w:cs="宋体;SimSun"/>
          <w:sz w:val="24"/>
        </w:rPr>
        <w:t>招标编号：</w:t>
      </w:r>
      <w:r w:rsidR="008337C2" w:rsidRPr="00450F8B">
        <w:rPr>
          <w:rFonts w:asciiTheme="majorEastAsia" w:eastAsiaTheme="majorEastAsia" w:hAnsiTheme="majorEastAsia" w:cs="宋体;SimSun"/>
          <w:sz w:val="24"/>
          <w:u w:val="single"/>
        </w:rPr>
        <w:t>1014-204FJLQZB102</w:t>
      </w:r>
      <w:r w:rsidRPr="00450F8B">
        <w:rPr>
          <w:rFonts w:asciiTheme="majorEastAsia" w:eastAsiaTheme="majorEastAsia" w:hAnsiTheme="majorEastAsia" w:cs="宋体;SimSun"/>
          <w:sz w:val="24"/>
          <w:u w:val="single"/>
        </w:rPr>
        <w:t xml:space="preserve"> </w:t>
      </w:r>
    </w:p>
    <w:p w:rsidR="006D3A75" w:rsidRPr="00450F8B" w:rsidRDefault="00312ADD" w:rsidP="008554B7">
      <w:pPr>
        <w:tabs>
          <w:tab w:val="left" w:pos="0"/>
        </w:tabs>
        <w:spacing w:line="440" w:lineRule="exact"/>
        <w:ind w:right="-359" w:firstLine="480"/>
        <w:rPr>
          <w:rFonts w:asciiTheme="majorEastAsia" w:eastAsiaTheme="majorEastAsia" w:hAnsiTheme="majorEastAsia" w:cs="宋体;SimSun"/>
          <w:sz w:val="24"/>
          <w:u w:val="single"/>
        </w:rPr>
      </w:pPr>
      <w:r w:rsidRPr="00450F8B">
        <w:rPr>
          <w:rFonts w:asciiTheme="majorEastAsia" w:eastAsiaTheme="majorEastAsia" w:hAnsiTheme="majorEastAsia" w:cs="宋体;SimSun"/>
          <w:sz w:val="24"/>
        </w:rPr>
        <w:t>1．</w:t>
      </w:r>
      <w:r w:rsidRPr="00450F8B">
        <w:rPr>
          <w:rFonts w:asciiTheme="majorEastAsia" w:eastAsiaTheme="majorEastAsia" w:hAnsiTheme="majorEastAsia" w:cs="宋体;SimSun"/>
          <w:sz w:val="24"/>
          <w:u w:val="single"/>
        </w:rPr>
        <w:t>福建立勤招标代理有限公司</w:t>
      </w:r>
      <w:r w:rsidRPr="00450F8B">
        <w:rPr>
          <w:rFonts w:asciiTheme="majorEastAsia" w:eastAsiaTheme="majorEastAsia" w:hAnsiTheme="majorEastAsia" w:cs="宋体;SimSun"/>
          <w:sz w:val="24"/>
        </w:rPr>
        <w:t>（以下简称“</w:t>
      </w:r>
      <w:r w:rsidR="004B09AF" w:rsidRPr="00450F8B">
        <w:rPr>
          <w:rFonts w:asciiTheme="majorEastAsia" w:eastAsiaTheme="majorEastAsia" w:hAnsiTheme="majorEastAsia" w:cs="宋体;SimSun"/>
          <w:sz w:val="24"/>
        </w:rPr>
        <w:t>招标代理机构</w:t>
      </w:r>
      <w:r w:rsidRPr="00450F8B">
        <w:rPr>
          <w:rFonts w:asciiTheme="majorEastAsia" w:eastAsiaTheme="majorEastAsia" w:hAnsiTheme="majorEastAsia" w:cs="宋体;SimSun"/>
          <w:sz w:val="24"/>
        </w:rPr>
        <w:t>”）受招标人委托，邀请合格投标人就</w:t>
      </w:r>
      <w:r w:rsidR="00DA0C5F" w:rsidRPr="00450F8B">
        <w:rPr>
          <w:rFonts w:asciiTheme="majorEastAsia" w:eastAsiaTheme="majorEastAsia" w:hAnsiTheme="majorEastAsia" w:cs="宋体;SimSun"/>
          <w:sz w:val="24"/>
          <w:u w:val="single"/>
        </w:rPr>
        <w:t>福建省部分乙类设备集中采购项目</w:t>
      </w:r>
      <w:r w:rsidRPr="00450F8B">
        <w:rPr>
          <w:rFonts w:asciiTheme="majorEastAsia" w:eastAsiaTheme="majorEastAsia" w:hAnsiTheme="majorEastAsia" w:cs="宋体;SimSun"/>
          <w:sz w:val="24"/>
        </w:rPr>
        <w:t>的下列货物和有关服务提交密封</w:t>
      </w:r>
      <w:r w:rsidR="00496648" w:rsidRPr="00450F8B">
        <w:rPr>
          <w:rFonts w:asciiTheme="majorEastAsia" w:eastAsiaTheme="majorEastAsia" w:hAnsiTheme="majorEastAsia" w:cs="宋体;SimSun" w:hint="eastAsia"/>
          <w:sz w:val="24"/>
        </w:rPr>
        <w:t>的</w:t>
      </w:r>
      <w:r w:rsidRPr="00450F8B">
        <w:rPr>
          <w:rFonts w:asciiTheme="majorEastAsia" w:eastAsiaTheme="majorEastAsia" w:hAnsiTheme="majorEastAsia" w:cs="宋体;SimSun"/>
          <w:sz w:val="24"/>
        </w:rPr>
        <w:t>投标</w:t>
      </w:r>
      <w:r w:rsidR="00496648" w:rsidRPr="00450F8B">
        <w:rPr>
          <w:rFonts w:asciiTheme="majorEastAsia" w:eastAsiaTheme="majorEastAsia" w:hAnsiTheme="majorEastAsia" w:cs="宋体;SimSun" w:hint="eastAsia"/>
          <w:sz w:val="24"/>
        </w:rPr>
        <w:t>文件</w:t>
      </w:r>
      <w:r w:rsidRPr="00450F8B">
        <w:rPr>
          <w:rFonts w:asciiTheme="majorEastAsia" w:eastAsiaTheme="majorEastAsia" w:hAnsiTheme="majorEastAsia" w:cs="宋体;SimSun"/>
          <w:sz w:val="24"/>
        </w:rPr>
        <w:t>：</w:t>
      </w:r>
    </w:p>
    <w:p w:rsidR="006D3A75" w:rsidRPr="00450F8B" w:rsidRDefault="00312ADD">
      <w:pPr>
        <w:tabs>
          <w:tab w:val="left" w:pos="0"/>
        </w:tabs>
        <w:spacing w:line="440" w:lineRule="exact"/>
        <w:ind w:firstLine="480"/>
        <w:rPr>
          <w:rFonts w:asciiTheme="majorEastAsia" w:eastAsiaTheme="majorEastAsia" w:hAnsiTheme="majorEastAsia" w:cs="宋体;SimSun"/>
          <w:sz w:val="24"/>
        </w:rPr>
      </w:pPr>
      <w:r w:rsidRPr="00450F8B">
        <w:rPr>
          <w:rFonts w:asciiTheme="majorEastAsia" w:eastAsiaTheme="majorEastAsia" w:hAnsiTheme="majorEastAsia" w:cs="宋体;SimSun"/>
          <w:bCs/>
          <w:sz w:val="24"/>
        </w:rPr>
        <w:t>招标货物名称及数量：</w:t>
      </w:r>
      <w:r w:rsidR="00E05232" w:rsidRPr="00450F8B">
        <w:rPr>
          <w:rFonts w:asciiTheme="majorEastAsia" w:eastAsiaTheme="majorEastAsia" w:hAnsiTheme="majorEastAsia" w:cs="宋体;SimSun" w:hint="eastAsia"/>
          <w:bCs/>
          <w:sz w:val="24"/>
          <w:u w:val="single"/>
        </w:rPr>
        <w:t>合同包1</w:t>
      </w:r>
      <w:r w:rsidR="00E05232" w:rsidRPr="00450F8B">
        <w:rPr>
          <w:rFonts w:asciiTheme="majorEastAsia" w:eastAsiaTheme="majorEastAsia" w:hAnsiTheme="majorEastAsia" w:cs="宋体;SimSun" w:hint="eastAsia"/>
          <w:sz w:val="24"/>
          <w:u w:val="single"/>
        </w:rPr>
        <w:t>大孔径3.0T磁共振成像系统</w:t>
      </w:r>
      <w:r w:rsidR="00F1661E" w:rsidRPr="00450F8B">
        <w:rPr>
          <w:rFonts w:asciiTheme="majorEastAsia" w:eastAsiaTheme="majorEastAsia" w:hAnsiTheme="majorEastAsia" w:cs="宋体;SimSun" w:hint="eastAsia"/>
          <w:sz w:val="24"/>
          <w:u w:val="single"/>
        </w:rPr>
        <w:t>（数量：</w:t>
      </w:r>
      <w:r w:rsidR="004063ED" w:rsidRPr="00450F8B">
        <w:rPr>
          <w:rFonts w:asciiTheme="majorEastAsia" w:eastAsiaTheme="majorEastAsia" w:hAnsiTheme="majorEastAsia" w:cs="宋体;SimSun" w:hint="eastAsia"/>
          <w:sz w:val="24"/>
          <w:u w:val="single"/>
        </w:rPr>
        <w:t>3</w:t>
      </w:r>
      <w:r w:rsidR="002E1C2D" w:rsidRPr="00450F8B">
        <w:rPr>
          <w:rFonts w:asciiTheme="majorEastAsia" w:eastAsiaTheme="majorEastAsia" w:hAnsiTheme="majorEastAsia" w:cs="宋体;SimSun" w:hint="eastAsia"/>
          <w:sz w:val="24"/>
          <w:u w:val="single"/>
        </w:rPr>
        <w:t>台</w:t>
      </w:r>
      <w:r w:rsidR="00F1661E" w:rsidRPr="00450F8B">
        <w:rPr>
          <w:rFonts w:asciiTheme="majorEastAsia" w:eastAsiaTheme="majorEastAsia" w:hAnsiTheme="majorEastAsia" w:cs="宋体;SimSun" w:hint="eastAsia"/>
          <w:sz w:val="24"/>
          <w:u w:val="single"/>
        </w:rPr>
        <w:t>）</w:t>
      </w:r>
      <w:r w:rsidR="002E1C2D" w:rsidRPr="00450F8B">
        <w:rPr>
          <w:rFonts w:asciiTheme="majorEastAsia" w:eastAsiaTheme="majorEastAsia" w:hAnsiTheme="majorEastAsia" w:cs="宋体;SimSun" w:hint="eastAsia"/>
          <w:sz w:val="24"/>
          <w:u w:val="single"/>
        </w:rPr>
        <w:t>，</w:t>
      </w:r>
      <w:r w:rsidR="00E05232" w:rsidRPr="00450F8B">
        <w:rPr>
          <w:rFonts w:asciiTheme="majorEastAsia" w:eastAsiaTheme="majorEastAsia" w:hAnsiTheme="majorEastAsia" w:cs="宋体;SimSun" w:hint="eastAsia"/>
          <w:sz w:val="24"/>
          <w:u w:val="single"/>
        </w:rPr>
        <w:t>合同包2</w:t>
      </w:r>
      <w:r w:rsidR="00617D5E" w:rsidRPr="00450F8B">
        <w:rPr>
          <w:rFonts w:asciiTheme="majorEastAsia" w:eastAsiaTheme="majorEastAsia" w:hAnsiTheme="majorEastAsia" w:cs="宋体;SimSun" w:hint="eastAsia"/>
          <w:sz w:val="24"/>
          <w:u w:val="single"/>
        </w:rPr>
        <w:t xml:space="preserve"> </w:t>
      </w:r>
      <w:r w:rsidR="00E05232" w:rsidRPr="00450F8B">
        <w:rPr>
          <w:rFonts w:asciiTheme="majorEastAsia" w:eastAsiaTheme="majorEastAsia" w:hAnsiTheme="majorEastAsia" w:cs="宋体;SimSun" w:hint="eastAsia"/>
          <w:sz w:val="24"/>
          <w:u w:val="single"/>
        </w:rPr>
        <w:t>超高端CT</w:t>
      </w:r>
      <w:r w:rsidR="00F1661E" w:rsidRPr="00450F8B">
        <w:rPr>
          <w:rFonts w:asciiTheme="majorEastAsia" w:eastAsiaTheme="majorEastAsia" w:hAnsiTheme="majorEastAsia" w:cs="宋体;SimSun" w:hint="eastAsia"/>
          <w:sz w:val="24"/>
          <w:u w:val="single"/>
        </w:rPr>
        <w:t>（数量：</w:t>
      </w:r>
      <w:r w:rsidR="004063ED" w:rsidRPr="00450F8B">
        <w:rPr>
          <w:rFonts w:asciiTheme="majorEastAsia" w:eastAsiaTheme="majorEastAsia" w:hAnsiTheme="majorEastAsia" w:cs="宋体;SimSun" w:hint="eastAsia"/>
          <w:sz w:val="24"/>
          <w:u w:val="single"/>
        </w:rPr>
        <w:t>4</w:t>
      </w:r>
      <w:r w:rsidR="002E1C2D" w:rsidRPr="00450F8B">
        <w:rPr>
          <w:rFonts w:asciiTheme="majorEastAsia" w:eastAsiaTheme="majorEastAsia" w:hAnsiTheme="majorEastAsia" w:cs="宋体;SimSun" w:hint="eastAsia"/>
          <w:sz w:val="24"/>
          <w:u w:val="single"/>
        </w:rPr>
        <w:t>台</w:t>
      </w:r>
      <w:r w:rsidR="00F1661E" w:rsidRPr="00450F8B">
        <w:rPr>
          <w:rFonts w:asciiTheme="majorEastAsia" w:eastAsiaTheme="majorEastAsia" w:hAnsiTheme="majorEastAsia" w:cs="宋体;SimSun" w:hint="eastAsia"/>
          <w:sz w:val="24"/>
          <w:u w:val="single"/>
        </w:rPr>
        <w:t>）</w:t>
      </w:r>
      <w:r w:rsidRPr="00450F8B">
        <w:rPr>
          <w:rFonts w:asciiTheme="majorEastAsia" w:eastAsiaTheme="majorEastAsia" w:hAnsiTheme="majorEastAsia" w:cs="宋体;SimSun"/>
          <w:sz w:val="24"/>
        </w:rPr>
        <w:t>。</w:t>
      </w:r>
    </w:p>
    <w:p w:rsidR="006D3A75" w:rsidRPr="00450F8B" w:rsidRDefault="00312ADD" w:rsidP="006446BF">
      <w:pPr>
        <w:tabs>
          <w:tab w:val="left" w:pos="0"/>
        </w:tabs>
        <w:spacing w:line="440" w:lineRule="exact"/>
        <w:ind w:right="-359"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2．有意向的合格投标人可从</w:t>
      </w:r>
      <w:r w:rsidRPr="00450F8B">
        <w:rPr>
          <w:rFonts w:asciiTheme="majorEastAsia" w:eastAsiaTheme="majorEastAsia" w:hAnsiTheme="majorEastAsia" w:cs="宋体;SimSun"/>
          <w:sz w:val="24"/>
          <w:u w:val="single"/>
        </w:rPr>
        <w:t>福建立勤招标代理有限公司</w:t>
      </w:r>
      <w:r w:rsidRPr="00450F8B">
        <w:rPr>
          <w:rFonts w:asciiTheme="majorEastAsia" w:eastAsiaTheme="majorEastAsia" w:hAnsiTheme="majorEastAsia" w:cs="宋体;SimSun"/>
          <w:sz w:val="24"/>
        </w:rPr>
        <w:t>得到进一步的信息和查阅招标文件。</w:t>
      </w:r>
    </w:p>
    <w:p w:rsidR="006D3A75" w:rsidRPr="00450F8B" w:rsidRDefault="00312ADD">
      <w:pPr>
        <w:tabs>
          <w:tab w:val="left" w:pos="0"/>
        </w:tabs>
        <w:spacing w:line="440" w:lineRule="exact"/>
        <w:ind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3．招标文件售价：</w:t>
      </w:r>
      <w:r w:rsidR="00E05232" w:rsidRPr="00450F8B">
        <w:rPr>
          <w:rFonts w:asciiTheme="majorEastAsia" w:eastAsiaTheme="majorEastAsia" w:hAnsiTheme="majorEastAsia" w:cs="宋体;SimSun" w:hint="eastAsia"/>
          <w:sz w:val="24"/>
        </w:rPr>
        <w:t>8</w:t>
      </w:r>
      <w:r w:rsidRPr="00450F8B">
        <w:rPr>
          <w:rFonts w:asciiTheme="majorEastAsia" w:eastAsiaTheme="majorEastAsia" w:hAnsiTheme="majorEastAsia" w:cs="宋体;SimSun"/>
          <w:sz w:val="24"/>
        </w:rPr>
        <w:t>00元人民币，若邮寄，另加50元，招标文件售出一概不退。福建立勤招标代理有限公司不对邮寄过程中可能发生的延误或丢失负责。</w:t>
      </w:r>
    </w:p>
    <w:p w:rsidR="006D3A75" w:rsidRPr="00450F8B" w:rsidRDefault="00312ADD">
      <w:pPr>
        <w:tabs>
          <w:tab w:val="left" w:pos="0"/>
        </w:tabs>
        <w:spacing w:line="440" w:lineRule="exact"/>
        <w:ind w:firstLine="480"/>
        <w:rPr>
          <w:rFonts w:asciiTheme="majorEastAsia" w:eastAsiaTheme="majorEastAsia" w:hAnsiTheme="majorEastAsia"/>
        </w:rPr>
      </w:pPr>
      <w:r w:rsidRPr="00450F8B">
        <w:rPr>
          <w:rFonts w:asciiTheme="majorEastAsia" w:eastAsiaTheme="majorEastAsia" w:hAnsiTheme="majorEastAsia" w:cs="宋体;SimSun"/>
          <w:sz w:val="24"/>
        </w:rPr>
        <w:t>4. 所有投标文件应于</w:t>
      </w:r>
      <w:r w:rsidR="00617D5E" w:rsidRPr="00450F8B">
        <w:rPr>
          <w:rFonts w:asciiTheme="majorEastAsia" w:eastAsiaTheme="majorEastAsia" w:hAnsiTheme="majorEastAsia" w:cs="宋体;SimSun"/>
          <w:b/>
          <w:sz w:val="24"/>
          <w:u w:val="single"/>
        </w:rPr>
        <w:t>20</w:t>
      </w:r>
      <w:r w:rsidR="00617D5E" w:rsidRPr="00450F8B">
        <w:rPr>
          <w:rFonts w:asciiTheme="majorEastAsia" w:eastAsiaTheme="majorEastAsia" w:hAnsiTheme="majorEastAsia" w:cs="宋体;SimSun" w:hint="eastAsia"/>
          <w:b/>
          <w:sz w:val="24"/>
          <w:u w:val="single"/>
        </w:rPr>
        <w:t>20</w:t>
      </w:r>
      <w:r w:rsidRPr="00450F8B">
        <w:rPr>
          <w:rFonts w:asciiTheme="majorEastAsia" w:eastAsiaTheme="majorEastAsia" w:hAnsiTheme="majorEastAsia" w:cs="宋体;SimSun"/>
          <w:b/>
          <w:sz w:val="24"/>
          <w:u w:val="single"/>
        </w:rPr>
        <w:t>年</w:t>
      </w:r>
      <w:r w:rsidR="00617D5E" w:rsidRPr="00450F8B">
        <w:rPr>
          <w:rFonts w:asciiTheme="majorEastAsia" w:eastAsiaTheme="majorEastAsia" w:hAnsiTheme="majorEastAsia" w:cs="宋体;SimSun" w:hint="eastAsia"/>
          <w:b/>
          <w:sz w:val="24"/>
          <w:u w:val="single"/>
        </w:rPr>
        <w:t xml:space="preserve"> </w:t>
      </w:r>
      <w:r w:rsidRPr="00450F8B">
        <w:rPr>
          <w:rFonts w:asciiTheme="majorEastAsia" w:eastAsiaTheme="majorEastAsia" w:hAnsiTheme="majorEastAsia" w:cs="宋体;SimSun"/>
          <w:b/>
          <w:sz w:val="24"/>
          <w:u w:val="single"/>
        </w:rPr>
        <w:t>月</w:t>
      </w:r>
      <w:r w:rsidR="00617D5E" w:rsidRPr="00450F8B">
        <w:rPr>
          <w:rFonts w:asciiTheme="majorEastAsia" w:eastAsiaTheme="majorEastAsia" w:hAnsiTheme="majorEastAsia" w:cs="宋体;SimSun" w:hint="eastAsia"/>
          <w:b/>
          <w:sz w:val="24"/>
          <w:u w:val="single"/>
        </w:rPr>
        <w:t xml:space="preserve"> </w:t>
      </w:r>
      <w:r w:rsidRPr="00450F8B">
        <w:rPr>
          <w:rFonts w:asciiTheme="majorEastAsia" w:eastAsiaTheme="majorEastAsia" w:hAnsiTheme="majorEastAsia" w:cs="宋体;SimSun"/>
          <w:b/>
          <w:sz w:val="24"/>
          <w:u w:val="single"/>
        </w:rPr>
        <w:t>日</w:t>
      </w:r>
      <w:r w:rsidR="00A5572E" w:rsidRPr="00450F8B">
        <w:rPr>
          <w:rFonts w:asciiTheme="majorEastAsia" w:eastAsiaTheme="majorEastAsia" w:hAnsiTheme="majorEastAsia" w:cs="宋体;SimSun" w:hint="eastAsia"/>
          <w:b/>
          <w:sz w:val="24"/>
          <w:u w:val="single"/>
        </w:rPr>
        <w:t>0</w:t>
      </w:r>
      <w:r w:rsidRPr="00450F8B">
        <w:rPr>
          <w:rFonts w:asciiTheme="majorEastAsia" w:eastAsiaTheme="majorEastAsia" w:hAnsiTheme="majorEastAsia" w:cs="宋体;SimSun"/>
          <w:b/>
          <w:sz w:val="24"/>
          <w:u w:val="single"/>
        </w:rPr>
        <w:t xml:space="preserve">:00 </w:t>
      </w:r>
      <w:r w:rsidRPr="00450F8B">
        <w:rPr>
          <w:rFonts w:asciiTheme="majorEastAsia" w:eastAsiaTheme="majorEastAsia" w:hAnsiTheme="majorEastAsia" w:cs="宋体;SimSun"/>
          <w:sz w:val="24"/>
        </w:rPr>
        <w:t>(北京时间) 之前递交到福建立勤招标代理有限公司【</w:t>
      </w:r>
      <w:r w:rsidRPr="00450F8B">
        <w:rPr>
          <w:rFonts w:asciiTheme="majorEastAsia" w:eastAsiaTheme="majorEastAsia" w:hAnsiTheme="majorEastAsia" w:cs="宋体;SimSun"/>
          <w:b/>
          <w:sz w:val="24"/>
          <w:u w:val="single"/>
        </w:rPr>
        <w:t>福州市鼓楼区工业路523号福州大学怡山文化创意园北区3号楼101一层</w:t>
      </w:r>
      <w:r w:rsidRPr="00450F8B">
        <w:rPr>
          <w:rFonts w:asciiTheme="majorEastAsia" w:eastAsiaTheme="majorEastAsia" w:hAnsiTheme="majorEastAsia" w:cs="宋体;SimSun"/>
          <w:sz w:val="24"/>
        </w:rPr>
        <w:t>】。</w:t>
      </w:r>
    </w:p>
    <w:p w:rsidR="006D3A75" w:rsidRPr="00450F8B" w:rsidRDefault="00312ADD">
      <w:pPr>
        <w:tabs>
          <w:tab w:val="left" w:pos="0"/>
        </w:tabs>
        <w:spacing w:line="440" w:lineRule="exact"/>
        <w:ind w:firstLine="480"/>
        <w:rPr>
          <w:rFonts w:asciiTheme="majorEastAsia" w:eastAsiaTheme="majorEastAsia" w:hAnsiTheme="majorEastAsia"/>
        </w:rPr>
      </w:pPr>
      <w:r w:rsidRPr="00450F8B">
        <w:rPr>
          <w:rFonts w:asciiTheme="majorEastAsia" w:eastAsiaTheme="majorEastAsia" w:hAnsiTheme="majorEastAsia" w:cs="宋体;SimSun"/>
          <w:sz w:val="24"/>
        </w:rPr>
        <w:t>5．定于</w:t>
      </w:r>
      <w:r w:rsidR="00617D5E" w:rsidRPr="00450F8B">
        <w:rPr>
          <w:rFonts w:asciiTheme="majorEastAsia" w:eastAsiaTheme="majorEastAsia" w:hAnsiTheme="majorEastAsia" w:cs="宋体;SimSun"/>
          <w:b/>
          <w:sz w:val="24"/>
          <w:u w:val="single"/>
        </w:rPr>
        <w:t>20</w:t>
      </w:r>
      <w:r w:rsidR="00617D5E" w:rsidRPr="00450F8B">
        <w:rPr>
          <w:rFonts w:asciiTheme="majorEastAsia" w:eastAsiaTheme="majorEastAsia" w:hAnsiTheme="majorEastAsia" w:cs="宋体;SimSun" w:hint="eastAsia"/>
          <w:b/>
          <w:sz w:val="24"/>
          <w:u w:val="single"/>
        </w:rPr>
        <w:t>20</w:t>
      </w:r>
      <w:r w:rsidRPr="00450F8B">
        <w:rPr>
          <w:rFonts w:asciiTheme="majorEastAsia" w:eastAsiaTheme="majorEastAsia" w:hAnsiTheme="majorEastAsia" w:cs="宋体;SimSun"/>
          <w:b/>
          <w:sz w:val="24"/>
          <w:u w:val="single"/>
        </w:rPr>
        <w:t>年</w:t>
      </w:r>
      <w:r w:rsidR="00617D5E" w:rsidRPr="00450F8B">
        <w:rPr>
          <w:rFonts w:asciiTheme="majorEastAsia" w:eastAsiaTheme="majorEastAsia" w:hAnsiTheme="majorEastAsia" w:cs="宋体;SimSun" w:hint="eastAsia"/>
          <w:b/>
          <w:sz w:val="24"/>
          <w:u w:val="single"/>
        </w:rPr>
        <w:t xml:space="preserve"> </w:t>
      </w:r>
      <w:r w:rsidRPr="00450F8B">
        <w:rPr>
          <w:rFonts w:asciiTheme="majorEastAsia" w:eastAsiaTheme="majorEastAsia" w:hAnsiTheme="majorEastAsia" w:cs="宋体;SimSun"/>
          <w:b/>
          <w:sz w:val="24"/>
          <w:u w:val="single"/>
        </w:rPr>
        <w:t>月</w:t>
      </w:r>
      <w:r w:rsidR="00617D5E" w:rsidRPr="00450F8B">
        <w:rPr>
          <w:rFonts w:asciiTheme="majorEastAsia" w:eastAsiaTheme="majorEastAsia" w:hAnsiTheme="majorEastAsia" w:cs="宋体;SimSun" w:hint="eastAsia"/>
          <w:b/>
          <w:sz w:val="24"/>
          <w:u w:val="single"/>
        </w:rPr>
        <w:t xml:space="preserve"> </w:t>
      </w:r>
      <w:r w:rsidRPr="00450F8B">
        <w:rPr>
          <w:rFonts w:asciiTheme="majorEastAsia" w:eastAsiaTheme="majorEastAsia" w:hAnsiTheme="majorEastAsia" w:cs="宋体;SimSun"/>
          <w:b/>
          <w:sz w:val="24"/>
          <w:u w:val="single"/>
        </w:rPr>
        <w:t>日</w:t>
      </w:r>
      <w:r w:rsidR="00A5572E" w:rsidRPr="00450F8B">
        <w:rPr>
          <w:rFonts w:asciiTheme="majorEastAsia" w:eastAsiaTheme="majorEastAsia" w:hAnsiTheme="majorEastAsia" w:cs="宋体;SimSun" w:hint="eastAsia"/>
          <w:b/>
          <w:sz w:val="24"/>
          <w:u w:val="single"/>
        </w:rPr>
        <w:t>0</w:t>
      </w:r>
      <w:r w:rsidRPr="00450F8B">
        <w:rPr>
          <w:rFonts w:asciiTheme="majorEastAsia" w:eastAsiaTheme="majorEastAsia" w:hAnsiTheme="majorEastAsia" w:cs="宋体;SimSun"/>
          <w:b/>
          <w:sz w:val="24"/>
          <w:u w:val="single"/>
        </w:rPr>
        <w:t>:00</w:t>
      </w:r>
      <w:r w:rsidRPr="00450F8B">
        <w:rPr>
          <w:rFonts w:asciiTheme="majorEastAsia" w:eastAsiaTheme="majorEastAsia" w:hAnsiTheme="majorEastAsia" w:cs="宋体;SimSun"/>
          <w:sz w:val="24"/>
        </w:rPr>
        <w:t xml:space="preserve"> (北京时间)在福建立勤招标代理有限公司（</w:t>
      </w:r>
      <w:r w:rsidRPr="00450F8B">
        <w:rPr>
          <w:rFonts w:asciiTheme="majorEastAsia" w:eastAsiaTheme="majorEastAsia" w:hAnsiTheme="majorEastAsia" w:cs="宋体;SimSun"/>
          <w:b/>
          <w:sz w:val="24"/>
          <w:u w:val="single"/>
        </w:rPr>
        <w:t>福州市鼓楼区工业路523号福州大学</w:t>
      </w:r>
      <w:proofErr w:type="gramStart"/>
      <w:r w:rsidRPr="00450F8B">
        <w:rPr>
          <w:rFonts w:asciiTheme="majorEastAsia" w:eastAsiaTheme="majorEastAsia" w:hAnsiTheme="majorEastAsia" w:cs="宋体;SimSun"/>
          <w:b/>
          <w:sz w:val="24"/>
          <w:u w:val="single"/>
        </w:rPr>
        <w:t>怡</w:t>
      </w:r>
      <w:proofErr w:type="gramEnd"/>
      <w:r w:rsidRPr="00450F8B">
        <w:rPr>
          <w:rFonts w:asciiTheme="majorEastAsia" w:eastAsiaTheme="majorEastAsia" w:hAnsiTheme="majorEastAsia" w:cs="宋体;SimSun"/>
          <w:b/>
          <w:sz w:val="24"/>
          <w:u w:val="single"/>
        </w:rPr>
        <w:t>山文化</w:t>
      </w:r>
      <w:proofErr w:type="gramStart"/>
      <w:r w:rsidRPr="00450F8B">
        <w:rPr>
          <w:rFonts w:asciiTheme="majorEastAsia" w:eastAsiaTheme="majorEastAsia" w:hAnsiTheme="majorEastAsia" w:cs="宋体;SimSun"/>
          <w:b/>
          <w:sz w:val="24"/>
          <w:u w:val="single"/>
        </w:rPr>
        <w:t>创意园</w:t>
      </w:r>
      <w:proofErr w:type="gramEnd"/>
      <w:r w:rsidRPr="00450F8B">
        <w:rPr>
          <w:rFonts w:asciiTheme="majorEastAsia" w:eastAsiaTheme="majorEastAsia" w:hAnsiTheme="majorEastAsia" w:cs="宋体;SimSun"/>
          <w:b/>
          <w:sz w:val="24"/>
          <w:u w:val="single"/>
        </w:rPr>
        <w:t>北区3号楼101</w:t>
      </w:r>
      <w:proofErr w:type="gramStart"/>
      <w:r w:rsidRPr="00450F8B">
        <w:rPr>
          <w:rFonts w:asciiTheme="majorEastAsia" w:eastAsiaTheme="majorEastAsia" w:hAnsiTheme="majorEastAsia" w:cs="宋体;SimSun"/>
          <w:b/>
          <w:sz w:val="24"/>
          <w:u w:val="single"/>
        </w:rPr>
        <w:t>一</w:t>
      </w:r>
      <w:proofErr w:type="gramEnd"/>
      <w:r w:rsidRPr="00450F8B">
        <w:rPr>
          <w:rFonts w:asciiTheme="majorEastAsia" w:eastAsiaTheme="majorEastAsia" w:hAnsiTheme="majorEastAsia" w:cs="宋体;SimSun"/>
          <w:b/>
          <w:sz w:val="24"/>
          <w:u w:val="single"/>
        </w:rPr>
        <w:t>层</w:t>
      </w:r>
      <w:r w:rsidRPr="00450F8B">
        <w:rPr>
          <w:rFonts w:asciiTheme="majorEastAsia" w:eastAsiaTheme="majorEastAsia" w:hAnsiTheme="majorEastAsia" w:cs="宋体;SimSun"/>
          <w:sz w:val="24"/>
        </w:rPr>
        <w:t>）公开开标。届时请参加投标的代表出席开标仪式。</w:t>
      </w:r>
    </w:p>
    <w:p w:rsidR="006D3A75" w:rsidRPr="00450F8B" w:rsidRDefault="004B09AF">
      <w:pPr>
        <w:snapToGrid w:val="0"/>
        <w:spacing w:line="440" w:lineRule="exact"/>
        <w:ind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招标代理机构</w:t>
      </w:r>
      <w:r w:rsidR="00312ADD" w:rsidRPr="00450F8B">
        <w:rPr>
          <w:rFonts w:asciiTheme="majorEastAsia" w:eastAsiaTheme="majorEastAsia" w:hAnsiTheme="majorEastAsia" w:cs="宋体;SimSun"/>
          <w:sz w:val="24"/>
        </w:rPr>
        <w:t>：福建立勤招标代理有限公司</w:t>
      </w:r>
    </w:p>
    <w:p w:rsidR="006D3A75" w:rsidRPr="00450F8B" w:rsidRDefault="00312ADD">
      <w:pPr>
        <w:snapToGrid w:val="0"/>
        <w:spacing w:line="440" w:lineRule="exact"/>
        <w:ind w:firstLine="480"/>
        <w:rPr>
          <w:rFonts w:asciiTheme="majorEastAsia" w:eastAsiaTheme="majorEastAsia" w:hAnsiTheme="majorEastAsia" w:cs="宋体;SimSun"/>
          <w:sz w:val="24"/>
        </w:rPr>
      </w:pPr>
      <w:proofErr w:type="gramStart"/>
      <w:r w:rsidRPr="00450F8B">
        <w:rPr>
          <w:rFonts w:asciiTheme="majorEastAsia" w:eastAsiaTheme="majorEastAsia" w:hAnsiTheme="majorEastAsia" w:cs="宋体;SimSun"/>
          <w:sz w:val="24"/>
        </w:rPr>
        <w:t>邮</w:t>
      </w:r>
      <w:proofErr w:type="gramEnd"/>
      <w:r w:rsidRPr="00450F8B">
        <w:rPr>
          <w:rFonts w:asciiTheme="majorEastAsia" w:eastAsiaTheme="majorEastAsia" w:hAnsiTheme="majorEastAsia" w:cs="宋体;SimSun"/>
          <w:sz w:val="24"/>
        </w:rPr>
        <w:t xml:space="preserve">    编：350002                          </w:t>
      </w:r>
    </w:p>
    <w:p w:rsidR="006D3A75" w:rsidRPr="00450F8B" w:rsidRDefault="00312ADD">
      <w:pPr>
        <w:snapToGrid w:val="0"/>
        <w:spacing w:line="440" w:lineRule="exact"/>
        <w:ind w:firstLine="480"/>
        <w:rPr>
          <w:rFonts w:asciiTheme="majorEastAsia" w:eastAsiaTheme="majorEastAsia" w:hAnsiTheme="majorEastAsia"/>
        </w:rPr>
      </w:pPr>
      <w:r w:rsidRPr="00450F8B">
        <w:rPr>
          <w:rFonts w:asciiTheme="majorEastAsia" w:eastAsiaTheme="majorEastAsia" w:hAnsiTheme="majorEastAsia" w:cs="宋体;SimSun"/>
          <w:sz w:val="24"/>
        </w:rPr>
        <w:t>联 系 人：王小姐（购买标书）、</w:t>
      </w:r>
      <w:r w:rsidR="00AD746A" w:rsidRPr="00450F8B">
        <w:rPr>
          <w:rFonts w:asciiTheme="majorEastAsia" w:eastAsiaTheme="majorEastAsia" w:hAnsiTheme="majorEastAsia" w:cs="宋体;SimSun" w:hint="eastAsia"/>
          <w:sz w:val="24"/>
        </w:rPr>
        <w:t>曾小姐</w:t>
      </w:r>
      <w:r w:rsidRPr="00450F8B">
        <w:rPr>
          <w:rFonts w:asciiTheme="majorEastAsia" w:eastAsiaTheme="majorEastAsia" w:hAnsiTheme="majorEastAsia" w:cs="宋体;SimSun"/>
          <w:sz w:val="24"/>
        </w:rPr>
        <w:t>（项目负责人）</w:t>
      </w:r>
    </w:p>
    <w:p w:rsidR="006D3A75" w:rsidRPr="00450F8B" w:rsidRDefault="00312ADD">
      <w:pPr>
        <w:snapToGrid w:val="0"/>
        <w:spacing w:line="440" w:lineRule="exact"/>
        <w:ind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电</w:t>
      </w:r>
      <w:r w:rsidR="00B026C2" w:rsidRPr="00450F8B">
        <w:rPr>
          <w:rFonts w:asciiTheme="majorEastAsia" w:eastAsiaTheme="majorEastAsia" w:hAnsiTheme="majorEastAsia" w:cs="宋体;SimSun"/>
          <w:sz w:val="24"/>
        </w:rPr>
        <w:t xml:space="preserve">  </w:t>
      </w:r>
      <w:r w:rsidRPr="00450F8B">
        <w:rPr>
          <w:rFonts w:asciiTheme="majorEastAsia" w:eastAsiaTheme="majorEastAsia" w:hAnsiTheme="majorEastAsia" w:cs="宋体;SimSun"/>
          <w:sz w:val="24"/>
        </w:rPr>
        <w:t>话：</w:t>
      </w:r>
      <w:r w:rsidR="0095655D" w:rsidRPr="00450F8B">
        <w:rPr>
          <w:rFonts w:asciiTheme="majorEastAsia" w:eastAsiaTheme="majorEastAsia" w:hAnsiTheme="majorEastAsia" w:cs="宋体;SimSun" w:hint="eastAsia"/>
          <w:sz w:val="24"/>
        </w:rPr>
        <w:t>86-</w:t>
      </w:r>
      <w:r w:rsidRPr="00450F8B">
        <w:rPr>
          <w:rFonts w:asciiTheme="majorEastAsia" w:eastAsiaTheme="majorEastAsia" w:hAnsiTheme="majorEastAsia" w:cs="宋体;SimSun"/>
          <w:sz w:val="24"/>
        </w:rPr>
        <w:t>0591</w:t>
      </w:r>
      <w:r w:rsidR="0095655D" w:rsidRPr="00450F8B">
        <w:rPr>
          <w:rFonts w:asciiTheme="majorEastAsia" w:eastAsiaTheme="majorEastAsia" w:hAnsiTheme="majorEastAsia" w:cs="宋体;SimSun" w:hint="eastAsia"/>
          <w:sz w:val="24"/>
        </w:rPr>
        <w:t>-</w:t>
      </w:r>
      <w:r w:rsidRPr="00450F8B">
        <w:rPr>
          <w:rFonts w:asciiTheme="majorEastAsia" w:eastAsiaTheme="majorEastAsia" w:hAnsiTheme="majorEastAsia" w:cs="宋体;SimSun"/>
          <w:sz w:val="24"/>
        </w:rPr>
        <w:t>63037991</w:t>
      </w:r>
      <w:r w:rsidR="00932504" w:rsidRPr="00450F8B">
        <w:rPr>
          <w:rFonts w:asciiTheme="majorEastAsia" w:eastAsiaTheme="majorEastAsia" w:hAnsiTheme="majorEastAsia" w:cs="宋体;SimSun" w:hint="eastAsia"/>
          <w:sz w:val="24"/>
        </w:rPr>
        <w:t>（王）</w:t>
      </w:r>
      <w:r w:rsidRPr="00450F8B">
        <w:rPr>
          <w:rFonts w:asciiTheme="majorEastAsia" w:eastAsiaTheme="majorEastAsia" w:hAnsiTheme="majorEastAsia" w:cs="宋体;SimSun"/>
          <w:sz w:val="24"/>
        </w:rPr>
        <w:t>、</w:t>
      </w:r>
      <w:r w:rsidR="00AD746A" w:rsidRPr="00450F8B">
        <w:rPr>
          <w:rFonts w:asciiTheme="majorEastAsia" w:eastAsiaTheme="majorEastAsia" w:hAnsiTheme="majorEastAsia" w:cs="宋体;SimSun" w:hint="eastAsia"/>
          <w:sz w:val="24"/>
        </w:rPr>
        <w:t>86-0591-63037987（曾）</w:t>
      </w:r>
    </w:p>
    <w:p w:rsidR="006D3A75" w:rsidRPr="00450F8B" w:rsidRDefault="00312ADD">
      <w:pPr>
        <w:snapToGrid w:val="0"/>
        <w:spacing w:line="440" w:lineRule="exact"/>
        <w:ind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传    真：</w:t>
      </w:r>
      <w:r w:rsidR="00F06815" w:rsidRPr="00450F8B">
        <w:rPr>
          <w:rFonts w:asciiTheme="majorEastAsia" w:eastAsiaTheme="majorEastAsia" w:hAnsiTheme="majorEastAsia" w:cs="宋体;SimSun" w:hint="eastAsia"/>
          <w:sz w:val="24"/>
        </w:rPr>
        <w:t>86-</w:t>
      </w:r>
      <w:r w:rsidR="00F06815" w:rsidRPr="00450F8B">
        <w:rPr>
          <w:rFonts w:asciiTheme="majorEastAsia" w:eastAsiaTheme="majorEastAsia" w:hAnsiTheme="majorEastAsia" w:cs="宋体;SimSun"/>
          <w:sz w:val="24"/>
        </w:rPr>
        <w:t>0591</w:t>
      </w:r>
      <w:r w:rsidR="00F06815" w:rsidRPr="00450F8B">
        <w:rPr>
          <w:rFonts w:asciiTheme="majorEastAsia" w:eastAsiaTheme="majorEastAsia" w:hAnsiTheme="majorEastAsia" w:cs="宋体;SimSun" w:hint="eastAsia"/>
          <w:sz w:val="24"/>
        </w:rPr>
        <w:t>-</w:t>
      </w:r>
      <w:r w:rsidRPr="00450F8B">
        <w:rPr>
          <w:rFonts w:asciiTheme="majorEastAsia" w:eastAsiaTheme="majorEastAsia" w:hAnsiTheme="majorEastAsia" w:cs="宋体;SimSun"/>
          <w:sz w:val="24"/>
        </w:rPr>
        <w:t>63037992</w:t>
      </w:r>
    </w:p>
    <w:p w:rsidR="006D3A75" w:rsidRPr="00450F8B" w:rsidRDefault="00312ADD">
      <w:pPr>
        <w:snapToGrid w:val="0"/>
        <w:spacing w:line="440" w:lineRule="exact"/>
        <w:ind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 xml:space="preserve">电子函件：fjlqzb888@126.com </w:t>
      </w:r>
    </w:p>
    <w:p w:rsidR="006D3A75" w:rsidRPr="00450F8B" w:rsidRDefault="006D3A75">
      <w:pPr>
        <w:snapToGrid w:val="0"/>
        <w:spacing w:line="440" w:lineRule="exact"/>
        <w:ind w:firstLine="480"/>
        <w:rPr>
          <w:rFonts w:asciiTheme="majorEastAsia" w:eastAsiaTheme="majorEastAsia" w:hAnsiTheme="majorEastAsia" w:cs="宋体;SimSun"/>
          <w:sz w:val="24"/>
        </w:rPr>
      </w:pPr>
    </w:p>
    <w:p w:rsidR="006D3A75" w:rsidRPr="00450F8B" w:rsidRDefault="00312ADD">
      <w:pPr>
        <w:snapToGrid w:val="0"/>
        <w:spacing w:line="440" w:lineRule="exact"/>
        <w:ind w:firstLine="482"/>
        <w:rPr>
          <w:rFonts w:asciiTheme="majorEastAsia" w:eastAsiaTheme="majorEastAsia" w:hAnsiTheme="majorEastAsia" w:cs="宋体;SimSun"/>
          <w:b/>
          <w:sz w:val="24"/>
        </w:rPr>
      </w:pPr>
      <w:r w:rsidRPr="00450F8B">
        <w:rPr>
          <w:rFonts w:asciiTheme="majorEastAsia" w:eastAsiaTheme="majorEastAsia" w:hAnsiTheme="majorEastAsia" w:cs="宋体;SimSun"/>
          <w:b/>
          <w:sz w:val="24"/>
        </w:rPr>
        <w:t>购买招标文件、递交投标保证金及缴纳</w:t>
      </w:r>
      <w:r w:rsidR="00D17A23" w:rsidRPr="00450F8B">
        <w:rPr>
          <w:rFonts w:asciiTheme="majorEastAsia" w:eastAsiaTheme="majorEastAsia" w:hAnsiTheme="majorEastAsia" w:cs="宋体;SimSun"/>
          <w:b/>
          <w:sz w:val="24"/>
        </w:rPr>
        <w:t>招标（代理）服务费</w:t>
      </w:r>
      <w:r w:rsidRPr="00450F8B">
        <w:rPr>
          <w:rFonts w:asciiTheme="majorEastAsia" w:eastAsiaTheme="majorEastAsia" w:hAnsiTheme="majorEastAsia" w:cs="宋体;SimSun"/>
          <w:b/>
          <w:sz w:val="24"/>
        </w:rPr>
        <w:t>账户</w:t>
      </w:r>
    </w:p>
    <w:p w:rsidR="006D3A75" w:rsidRPr="00450F8B" w:rsidRDefault="00312ADD">
      <w:pPr>
        <w:snapToGrid w:val="0"/>
        <w:spacing w:line="440" w:lineRule="exact"/>
        <w:ind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 xml:space="preserve">开户名：福建立勤招标代理有限公司   </w:t>
      </w:r>
    </w:p>
    <w:p w:rsidR="006D3A75" w:rsidRPr="00450F8B" w:rsidRDefault="00312ADD">
      <w:pPr>
        <w:snapToGrid w:val="0"/>
        <w:spacing w:line="440" w:lineRule="exact"/>
        <w:ind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 xml:space="preserve">开户行：中国工商银行福州市鼓楼支行 </w:t>
      </w:r>
    </w:p>
    <w:p w:rsidR="006D3A75" w:rsidRPr="00450F8B" w:rsidRDefault="00312ADD">
      <w:pPr>
        <w:snapToGrid w:val="0"/>
        <w:spacing w:line="440" w:lineRule="exact"/>
        <w:ind w:firstLine="480"/>
        <w:rPr>
          <w:rFonts w:asciiTheme="majorEastAsia" w:eastAsiaTheme="majorEastAsia" w:hAnsiTheme="majorEastAsia" w:cs="宋体;SimSun"/>
          <w:sz w:val="24"/>
        </w:rPr>
        <w:sectPr w:rsidR="006D3A75" w:rsidRPr="00450F8B" w:rsidSect="009101D0">
          <w:headerReference w:type="default" r:id="rId10"/>
          <w:footerReference w:type="default" r:id="rId11"/>
          <w:pgSz w:w="11906" w:h="16838"/>
          <w:pgMar w:top="1134" w:right="1134" w:bottom="1134" w:left="1134" w:header="851" w:footer="992" w:gutter="0"/>
          <w:cols w:space="720"/>
          <w:formProt w:val="0"/>
          <w:docGrid w:type="lines" w:linePitch="312"/>
        </w:sectPr>
      </w:pPr>
      <w:proofErr w:type="gramStart"/>
      <w:r w:rsidRPr="00450F8B">
        <w:rPr>
          <w:rFonts w:asciiTheme="majorEastAsia" w:eastAsiaTheme="majorEastAsia" w:hAnsiTheme="majorEastAsia" w:cs="宋体;SimSun"/>
          <w:sz w:val="24"/>
        </w:rPr>
        <w:t>账</w:t>
      </w:r>
      <w:proofErr w:type="gramEnd"/>
      <w:r w:rsidRPr="00450F8B">
        <w:rPr>
          <w:rFonts w:asciiTheme="majorEastAsia" w:eastAsiaTheme="majorEastAsia" w:hAnsiTheme="majorEastAsia" w:cs="宋体;SimSun"/>
          <w:sz w:val="24"/>
        </w:rPr>
        <w:t xml:space="preserve">  号：1402 0232 0960 0058 290   </w:t>
      </w:r>
    </w:p>
    <w:p w:rsidR="006D3A75" w:rsidRPr="00450F8B" w:rsidRDefault="00312ADD">
      <w:pPr>
        <w:spacing w:line="400" w:lineRule="exact"/>
        <w:jc w:val="center"/>
        <w:rPr>
          <w:rFonts w:asciiTheme="majorEastAsia" w:eastAsiaTheme="majorEastAsia" w:hAnsiTheme="majorEastAsia" w:cs="宋体;SimSun"/>
          <w:b/>
          <w:sz w:val="36"/>
        </w:rPr>
      </w:pPr>
      <w:r w:rsidRPr="00450F8B">
        <w:rPr>
          <w:rFonts w:asciiTheme="majorEastAsia" w:eastAsiaTheme="majorEastAsia" w:hAnsiTheme="majorEastAsia" w:cs="宋体;SimSun"/>
          <w:b/>
          <w:sz w:val="36"/>
        </w:rPr>
        <w:lastRenderedPageBreak/>
        <w:t>第六章     投标资料表</w:t>
      </w:r>
    </w:p>
    <w:p w:rsidR="006D3A75" w:rsidRPr="00450F8B" w:rsidRDefault="00312ADD" w:rsidP="0094457F">
      <w:pPr>
        <w:spacing w:line="320" w:lineRule="exact"/>
        <w:ind w:firstLineChars="177" w:firstLine="425"/>
        <w:rPr>
          <w:rFonts w:asciiTheme="majorEastAsia" w:eastAsiaTheme="majorEastAsia" w:hAnsiTheme="majorEastAsia" w:cs="宋体;SimSun"/>
          <w:sz w:val="24"/>
        </w:rPr>
      </w:pPr>
      <w:r w:rsidRPr="00450F8B">
        <w:rPr>
          <w:rFonts w:asciiTheme="majorEastAsia" w:eastAsiaTheme="majorEastAsia" w:hAnsiTheme="majorEastAsia" w:cs="宋体;SimSun"/>
          <w:sz w:val="24"/>
        </w:rPr>
        <w:t>本表关于要采购的货物的具体资料是对投标人须知的具体补充和修改，如有矛盾，应以本资料表为准。</w:t>
      </w:r>
    </w:p>
    <w:tbl>
      <w:tblPr>
        <w:tblW w:w="9852" w:type="dxa"/>
        <w:tblInd w:w="-43" w:type="dxa"/>
        <w:tblCellMar>
          <w:left w:w="28" w:type="dxa"/>
          <w:right w:w="28" w:type="dxa"/>
        </w:tblCellMar>
        <w:tblLook w:val="0000"/>
      </w:tblPr>
      <w:tblGrid>
        <w:gridCol w:w="928"/>
        <w:gridCol w:w="9"/>
        <w:gridCol w:w="171"/>
        <w:gridCol w:w="8744"/>
      </w:tblGrid>
      <w:tr w:rsidR="006D3A75" w:rsidRPr="00450F8B" w:rsidTr="00F945A7">
        <w:trPr>
          <w:trHeight w:val="20"/>
        </w:trPr>
        <w:tc>
          <w:tcPr>
            <w:tcW w:w="928" w:type="dxa"/>
            <w:tcBorders>
              <w:top w:val="single" w:sz="12" w:space="0" w:color="000000"/>
              <w:left w:val="single" w:sz="12" w:space="0" w:color="000000"/>
              <w:bottom w:val="single" w:sz="6" w:space="0" w:color="000000"/>
            </w:tcBorders>
            <w:shd w:val="clear" w:color="auto" w:fill="auto"/>
            <w:vAlign w:val="center"/>
          </w:tcPr>
          <w:p w:rsidR="006D3A75" w:rsidRPr="00450F8B" w:rsidRDefault="00312ADD">
            <w:pPr>
              <w:spacing w:line="360" w:lineRule="exact"/>
              <w:rPr>
                <w:rFonts w:asciiTheme="majorEastAsia" w:eastAsiaTheme="majorEastAsia" w:hAnsiTheme="majorEastAsia" w:cs="宋体;SimSun"/>
              </w:rPr>
            </w:pPr>
            <w:r w:rsidRPr="00450F8B">
              <w:rPr>
                <w:rFonts w:asciiTheme="majorEastAsia" w:eastAsiaTheme="majorEastAsia" w:hAnsiTheme="majorEastAsia" w:cs="宋体;SimSun"/>
                <w:sz w:val="24"/>
              </w:rPr>
              <w:t>条款号</w:t>
            </w:r>
          </w:p>
        </w:tc>
        <w:tc>
          <w:tcPr>
            <w:tcW w:w="8924" w:type="dxa"/>
            <w:gridSpan w:val="3"/>
            <w:tcBorders>
              <w:top w:val="single" w:sz="12"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b/>
              </w:rPr>
            </w:pPr>
            <w:r w:rsidRPr="00450F8B">
              <w:rPr>
                <w:rFonts w:asciiTheme="majorEastAsia" w:eastAsiaTheme="majorEastAsia" w:hAnsiTheme="majorEastAsia" w:cs="宋体;SimSun"/>
                <w:b/>
                <w:sz w:val="24"/>
              </w:rPr>
              <w:t>内      容</w:t>
            </w:r>
          </w:p>
        </w:tc>
      </w:tr>
      <w:tr w:rsidR="006D3A75" w:rsidRPr="00450F8B" w:rsidTr="00F945A7">
        <w:trPr>
          <w:trHeight w:val="20"/>
        </w:trPr>
        <w:tc>
          <w:tcPr>
            <w:tcW w:w="9852" w:type="dxa"/>
            <w:gridSpan w:val="4"/>
            <w:tcBorders>
              <w:top w:val="single" w:sz="6" w:space="0" w:color="000000"/>
              <w:left w:val="single" w:sz="12" w:space="0" w:color="000000"/>
              <w:bottom w:val="single" w:sz="6" w:space="0" w:color="000000"/>
              <w:right w:val="single" w:sz="12"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b/>
              </w:rPr>
            </w:pPr>
            <w:r w:rsidRPr="00450F8B">
              <w:rPr>
                <w:rFonts w:asciiTheme="majorEastAsia" w:eastAsiaTheme="majorEastAsia" w:hAnsiTheme="majorEastAsia" w:cs="宋体;SimSun"/>
                <w:b/>
                <w:sz w:val="24"/>
              </w:rPr>
              <w:t>说 明 和 招 标 文 件</w:t>
            </w:r>
          </w:p>
        </w:tc>
      </w:tr>
      <w:tr w:rsidR="006D3A75" w:rsidRPr="00450F8B" w:rsidTr="00F945A7">
        <w:trPr>
          <w:trHeight w:val="20"/>
        </w:trPr>
        <w:tc>
          <w:tcPr>
            <w:tcW w:w="92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1.1</w:t>
            </w:r>
          </w:p>
        </w:tc>
        <w:tc>
          <w:tcPr>
            <w:tcW w:w="892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pPr>
              <w:snapToGrid w:val="0"/>
              <w:spacing w:line="400" w:lineRule="exact"/>
              <w:rPr>
                <w:rFonts w:asciiTheme="majorEastAsia" w:eastAsiaTheme="majorEastAsia" w:hAnsiTheme="majorEastAsia" w:cs="宋体;SimSun"/>
              </w:rPr>
            </w:pPr>
            <w:r w:rsidRPr="00450F8B">
              <w:rPr>
                <w:rFonts w:asciiTheme="majorEastAsia" w:eastAsiaTheme="majorEastAsia" w:hAnsiTheme="majorEastAsia" w:cs="宋体;SimSun"/>
                <w:sz w:val="24"/>
              </w:rPr>
              <w:t>招标人名称：</w:t>
            </w:r>
            <w:r w:rsidR="008337C2" w:rsidRPr="00450F8B">
              <w:rPr>
                <w:rFonts w:asciiTheme="majorEastAsia" w:eastAsiaTheme="majorEastAsia" w:hAnsiTheme="majorEastAsia" w:cs="宋体;SimSun"/>
                <w:sz w:val="24"/>
              </w:rPr>
              <w:t>福建省卫生健康委员会</w:t>
            </w:r>
          </w:p>
          <w:p w:rsidR="006D3A75" w:rsidRPr="00450F8B" w:rsidRDefault="00312ADD">
            <w:pPr>
              <w:snapToGrid w:val="0"/>
              <w:spacing w:line="400" w:lineRule="exact"/>
              <w:rPr>
                <w:rFonts w:asciiTheme="majorEastAsia" w:eastAsiaTheme="majorEastAsia" w:hAnsiTheme="majorEastAsia" w:cs="宋体;SimSun"/>
              </w:rPr>
            </w:pPr>
            <w:r w:rsidRPr="00450F8B">
              <w:rPr>
                <w:rFonts w:asciiTheme="majorEastAsia" w:eastAsiaTheme="majorEastAsia" w:hAnsiTheme="majorEastAsia" w:cs="宋体;SimSun"/>
                <w:sz w:val="24"/>
              </w:rPr>
              <w:t>地址：</w:t>
            </w:r>
            <w:r w:rsidR="00C26C90" w:rsidRPr="00450F8B">
              <w:rPr>
                <w:rFonts w:asciiTheme="majorEastAsia" w:eastAsiaTheme="majorEastAsia" w:hAnsiTheme="majorEastAsia" w:cs="宋体;SimSun"/>
                <w:kern w:val="0"/>
                <w:sz w:val="24"/>
              </w:rPr>
              <w:t>福州市</w:t>
            </w:r>
            <w:proofErr w:type="gramStart"/>
            <w:r w:rsidR="00C26C90" w:rsidRPr="00450F8B">
              <w:rPr>
                <w:rFonts w:asciiTheme="majorEastAsia" w:eastAsiaTheme="majorEastAsia" w:hAnsiTheme="majorEastAsia" w:cs="宋体;SimSun"/>
                <w:kern w:val="0"/>
                <w:sz w:val="24"/>
              </w:rPr>
              <w:t>鼓楼区鼓屏</w:t>
            </w:r>
            <w:proofErr w:type="gramEnd"/>
            <w:r w:rsidR="00C26C90" w:rsidRPr="00450F8B">
              <w:rPr>
                <w:rFonts w:asciiTheme="majorEastAsia" w:eastAsiaTheme="majorEastAsia" w:hAnsiTheme="majorEastAsia" w:cs="宋体;SimSun"/>
                <w:kern w:val="0"/>
                <w:sz w:val="24"/>
              </w:rPr>
              <w:t>路61号</w:t>
            </w:r>
          </w:p>
          <w:p w:rsidR="005E4C2E" w:rsidRPr="00450F8B" w:rsidRDefault="00312ADD" w:rsidP="00C26C90">
            <w:pPr>
              <w:spacing w:line="360" w:lineRule="exact"/>
              <w:jc w:val="left"/>
              <w:rPr>
                <w:rFonts w:asciiTheme="majorEastAsia" w:eastAsiaTheme="majorEastAsia" w:hAnsiTheme="majorEastAsia" w:cs="宋体;SimSun"/>
              </w:rPr>
            </w:pPr>
            <w:r w:rsidRPr="00450F8B">
              <w:rPr>
                <w:rFonts w:asciiTheme="majorEastAsia" w:eastAsiaTheme="majorEastAsia" w:hAnsiTheme="majorEastAsia" w:cs="宋体;SimSun"/>
                <w:sz w:val="24"/>
              </w:rPr>
              <w:t>电话：</w:t>
            </w:r>
            <w:r w:rsidR="00E62E04" w:rsidRPr="00450F8B">
              <w:rPr>
                <w:rFonts w:asciiTheme="majorEastAsia" w:eastAsiaTheme="majorEastAsia" w:hAnsiTheme="majorEastAsia" w:cs="宋体;SimSun"/>
                <w:sz w:val="24"/>
              </w:rPr>
              <w:t>86-0591-</w:t>
            </w:r>
            <w:r w:rsidR="00C26C90" w:rsidRPr="00450F8B">
              <w:rPr>
                <w:rFonts w:asciiTheme="majorEastAsia" w:eastAsiaTheme="majorEastAsia" w:hAnsiTheme="majorEastAsia" w:cs="宋体;SimSun"/>
                <w:sz w:val="24"/>
              </w:rPr>
              <w:t>87322531</w:t>
            </w:r>
          </w:p>
          <w:p w:rsidR="005E4C2E" w:rsidRPr="00450F8B" w:rsidRDefault="005E4C2E" w:rsidP="00C26C90">
            <w:pPr>
              <w:spacing w:line="360" w:lineRule="exact"/>
              <w:jc w:val="left"/>
              <w:rPr>
                <w:rFonts w:asciiTheme="majorEastAsia" w:eastAsiaTheme="majorEastAsia" w:hAnsiTheme="majorEastAsia" w:cs="宋体;SimSun"/>
              </w:rPr>
            </w:pPr>
            <w:r w:rsidRPr="00450F8B">
              <w:rPr>
                <w:rFonts w:asciiTheme="majorEastAsia" w:eastAsiaTheme="majorEastAsia" w:hAnsiTheme="majorEastAsia" w:cs="宋体;SimSun" w:hint="eastAsia"/>
                <w:sz w:val="24"/>
              </w:rPr>
              <w:t>联系人</w:t>
            </w:r>
            <w:r w:rsidR="009122F7" w:rsidRPr="00450F8B">
              <w:rPr>
                <w:rFonts w:asciiTheme="majorEastAsia" w:eastAsiaTheme="majorEastAsia" w:hAnsiTheme="majorEastAsia" w:cs="宋体;SimSun" w:hint="eastAsia"/>
                <w:sz w:val="24"/>
              </w:rPr>
              <w:t>：江科长</w:t>
            </w:r>
          </w:p>
          <w:p w:rsidR="009122F7" w:rsidRPr="00450F8B" w:rsidRDefault="009122F7" w:rsidP="00C26C90">
            <w:pPr>
              <w:spacing w:line="360" w:lineRule="exact"/>
              <w:jc w:val="left"/>
              <w:rPr>
                <w:rFonts w:asciiTheme="majorEastAsia" w:eastAsiaTheme="majorEastAsia" w:hAnsiTheme="majorEastAsia" w:cs="宋体;SimSun"/>
              </w:rPr>
            </w:pPr>
            <w:r w:rsidRPr="00450F8B">
              <w:rPr>
                <w:rFonts w:asciiTheme="majorEastAsia" w:eastAsiaTheme="majorEastAsia" w:hAnsiTheme="majorEastAsia" w:cs="宋体;SimSun" w:hint="eastAsia"/>
                <w:sz w:val="24"/>
              </w:rPr>
              <w:t>电子邮箱：</w:t>
            </w:r>
            <w:r w:rsidR="00C73834" w:rsidRPr="00450F8B">
              <w:rPr>
                <w:rFonts w:asciiTheme="majorEastAsia" w:eastAsiaTheme="majorEastAsia" w:hAnsiTheme="majorEastAsia" w:cs="宋体;SimSun" w:hint="eastAsia"/>
                <w:sz w:val="24"/>
              </w:rPr>
              <w:t>jcc87842565@126.com</w:t>
            </w:r>
          </w:p>
        </w:tc>
      </w:tr>
      <w:tr w:rsidR="006D3A75" w:rsidRPr="00450F8B" w:rsidTr="00F945A7">
        <w:trPr>
          <w:trHeight w:val="20"/>
        </w:trPr>
        <w:tc>
          <w:tcPr>
            <w:tcW w:w="92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1.1</w:t>
            </w:r>
          </w:p>
        </w:tc>
        <w:tc>
          <w:tcPr>
            <w:tcW w:w="892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pPr>
              <w:spacing w:line="360" w:lineRule="exact"/>
              <w:rPr>
                <w:rFonts w:asciiTheme="majorEastAsia" w:eastAsiaTheme="majorEastAsia" w:hAnsiTheme="majorEastAsia" w:cs="宋体;SimSun"/>
                <w:i/>
              </w:rPr>
            </w:pPr>
            <w:r w:rsidRPr="00450F8B">
              <w:rPr>
                <w:rFonts w:asciiTheme="majorEastAsia" w:eastAsiaTheme="majorEastAsia" w:hAnsiTheme="majorEastAsia" w:cs="宋体;SimSun"/>
                <w:sz w:val="24"/>
              </w:rPr>
              <w:t>合同名称：</w:t>
            </w:r>
            <w:r w:rsidR="00DA0C5F" w:rsidRPr="00450F8B">
              <w:rPr>
                <w:rFonts w:asciiTheme="majorEastAsia" w:eastAsiaTheme="majorEastAsia" w:hAnsiTheme="majorEastAsia" w:cs="宋体;SimSun"/>
                <w:sz w:val="24"/>
                <w:u w:val="single"/>
              </w:rPr>
              <w:t>福建省部分乙类设备集中采购项目</w:t>
            </w:r>
            <w:r w:rsidRPr="00450F8B">
              <w:rPr>
                <w:rFonts w:asciiTheme="majorEastAsia" w:eastAsiaTheme="majorEastAsia" w:hAnsiTheme="majorEastAsia" w:cs="宋体;SimSun"/>
                <w:sz w:val="24"/>
              </w:rPr>
              <w:t>采购合同</w:t>
            </w:r>
          </w:p>
        </w:tc>
      </w:tr>
      <w:tr w:rsidR="006D3A75" w:rsidRPr="00450F8B" w:rsidTr="00F945A7">
        <w:trPr>
          <w:trHeight w:val="20"/>
        </w:trPr>
        <w:tc>
          <w:tcPr>
            <w:tcW w:w="92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1.2</w:t>
            </w:r>
          </w:p>
        </w:tc>
        <w:tc>
          <w:tcPr>
            <w:tcW w:w="892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4B09AF">
            <w:pPr>
              <w:spacing w:line="360" w:lineRule="exact"/>
              <w:jc w:val="left"/>
              <w:rPr>
                <w:rFonts w:asciiTheme="majorEastAsia" w:eastAsiaTheme="majorEastAsia" w:hAnsiTheme="majorEastAsia" w:cs="宋体;SimSun"/>
              </w:rPr>
            </w:pPr>
            <w:r w:rsidRPr="00450F8B">
              <w:rPr>
                <w:rFonts w:asciiTheme="majorEastAsia" w:eastAsiaTheme="majorEastAsia" w:hAnsiTheme="majorEastAsia" w:cs="宋体;SimSun"/>
                <w:sz w:val="24"/>
              </w:rPr>
              <w:t>招标代理机构</w:t>
            </w:r>
            <w:r w:rsidR="00312ADD" w:rsidRPr="00450F8B">
              <w:rPr>
                <w:rFonts w:asciiTheme="majorEastAsia" w:eastAsiaTheme="majorEastAsia" w:hAnsiTheme="majorEastAsia" w:cs="宋体;SimSun"/>
                <w:sz w:val="24"/>
              </w:rPr>
              <w:t xml:space="preserve">名称：福建立勤招标代理有限公司 </w:t>
            </w:r>
          </w:p>
          <w:p w:rsidR="006D3A75" w:rsidRPr="00450F8B" w:rsidRDefault="00312ADD">
            <w:pPr>
              <w:spacing w:line="360" w:lineRule="exact"/>
              <w:jc w:val="left"/>
              <w:rPr>
                <w:rFonts w:asciiTheme="majorEastAsia" w:eastAsiaTheme="majorEastAsia" w:hAnsiTheme="majorEastAsia" w:cs="宋体;SimSun"/>
                <w:u w:val="single"/>
              </w:rPr>
            </w:pPr>
            <w:r w:rsidRPr="00450F8B">
              <w:rPr>
                <w:rFonts w:asciiTheme="majorEastAsia" w:eastAsiaTheme="majorEastAsia" w:hAnsiTheme="majorEastAsia" w:cs="宋体;SimSun"/>
                <w:sz w:val="24"/>
              </w:rPr>
              <w:t>地址：福州市鼓楼区工业路523号福州大学</w:t>
            </w:r>
            <w:proofErr w:type="gramStart"/>
            <w:r w:rsidRPr="00450F8B">
              <w:rPr>
                <w:rFonts w:asciiTheme="majorEastAsia" w:eastAsiaTheme="majorEastAsia" w:hAnsiTheme="majorEastAsia" w:cs="宋体;SimSun"/>
                <w:sz w:val="24"/>
              </w:rPr>
              <w:t>怡</w:t>
            </w:r>
            <w:proofErr w:type="gramEnd"/>
            <w:r w:rsidRPr="00450F8B">
              <w:rPr>
                <w:rFonts w:asciiTheme="majorEastAsia" w:eastAsiaTheme="majorEastAsia" w:hAnsiTheme="majorEastAsia" w:cs="宋体;SimSun"/>
                <w:sz w:val="24"/>
              </w:rPr>
              <w:t>山文化</w:t>
            </w:r>
            <w:proofErr w:type="gramStart"/>
            <w:r w:rsidRPr="00450F8B">
              <w:rPr>
                <w:rFonts w:asciiTheme="majorEastAsia" w:eastAsiaTheme="majorEastAsia" w:hAnsiTheme="majorEastAsia" w:cs="宋体;SimSun"/>
                <w:sz w:val="24"/>
              </w:rPr>
              <w:t>创意园</w:t>
            </w:r>
            <w:proofErr w:type="gramEnd"/>
            <w:r w:rsidRPr="00450F8B">
              <w:rPr>
                <w:rFonts w:asciiTheme="majorEastAsia" w:eastAsiaTheme="majorEastAsia" w:hAnsiTheme="majorEastAsia" w:cs="宋体;SimSun"/>
                <w:sz w:val="24"/>
              </w:rPr>
              <w:t>北区3号楼101</w:t>
            </w:r>
            <w:proofErr w:type="gramStart"/>
            <w:r w:rsidRPr="00450F8B">
              <w:rPr>
                <w:rFonts w:asciiTheme="majorEastAsia" w:eastAsiaTheme="majorEastAsia" w:hAnsiTheme="majorEastAsia" w:cs="宋体;SimSun"/>
                <w:sz w:val="24"/>
              </w:rPr>
              <w:t>二</w:t>
            </w:r>
            <w:proofErr w:type="gramEnd"/>
            <w:r w:rsidRPr="00450F8B">
              <w:rPr>
                <w:rFonts w:asciiTheme="majorEastAsia" w:eastAsiaTheme="majorEastAsia" w:hAnsiTheme="majorEastAsia" w:cs="宋体;SimSun"/>
                <w:sz w:val="24"/>
              </w:rPr>
              <w:t>层</w:t>
            </w:r>
          </w:p>
          <w:p w:rsidR="006D3A75" w:rsidRPr="00450F8B" w:rsidRDefault="00312ADD">
            <w:pPr>
              <w:spacing w:line="360" w:lineRule="exact"/>
              <w:jc w:val="left"/>
              <w:rPr>
                <w:rFonts w:asciiTheme="majorEastAsia" w:eastAsiaTheme="majorEastAsia" w:hAnsiTheme="majorEastAsia" w:cs="宋体;SimSun"/>
                <w:u w:val="single"/>
              </w:rPr>
            </w:pPr>
            <w:r w:rsidRPr="00450F8B">
              <w:rPr>
                <w:rFonts w:asciiTheme="majorEastAsia" w:eastAsiaTheme="majorEastAsia" w:hAnsiTheme="majorEastAsia" w:cs="宋体;SimSun"/>
                <w:sz w:val="24"/>
              </w:rPr>
              <w:t>电话：</w:t>
            </w:r>
            <w:r w:rsidR="00E62E04" w:rsidRPr="00450F8B">
              <w:rPr>
                <w:rFonts w:asciiTheme="majorEastAsia" w:eastAsiaTheme="majorEastAsia" w:hAnsiTheme="majorEastAsia" w:cs="宋体;SimSun" w:hint="eastAsia"/>
                <w:sz w:val="24"/>
              </w:rPr>
              <w:t>86-</w:t>
            </w:r>
            <w:r w:rsidR="00E62E04" w:rsidRPr="00450F8B">
              <w:rPr>
                <w:rFonts w:asciiTheme="majorEastAsia" w:eastAsiaTheme="majorEastAsia" w:hAnsiTheme="majorEastAsia" w:cs="宋体;SimSun"/>
                <w:sz w:val="24"/>
              </w:rPr>
              <w:t>0591</w:t>
            </w:r>
            <w:r w:rsidR="00E62E04" w:rsidRPr="00450F8B">
              <w:rPr>
                <w:rFonts w:asciiTheme="majorEastAsia" w:eastAsiaTheme="majorEastAsia" w:hAnsiTheme="majorEastAsia" w:cs="宋体;SimSun" w:hint="eastAsia"/>
                <w:sz w:val="24"/>
              </w:rPr>
              <w:t>-</w:t>
            </w:r>
            <w:r w:rsidR="00C26C90" w:rsidRPr="00450F8B">
              <w:rPr>
                <w:rFonts w:asciiTheme="majorEastAsia" w:eastAsiaTheme="majorEastAsia" w:hAnsiTheme="majorEastAsia" w:cs="宋体;SimSun"/>
                <w:sz w:val="24"/>
              </w:rPr>
              <w:t>63037</w:t>
            </w:r>
            <w:r w:rsidR="00AD746A" w:rsidRPr="00450F8B">
              <w:rPr>
                <w:rFonts w:asciiTheme="majorEastAsia" w:eastAsiaTheme="majorEastAsia" w:hAnsiTheme="majorEastAsia" w:cs="宋体;SimSun" w:hint="eastAsia"/>
                <w:sz w:val="24"/>
              </w:rPr>
              <w:t>987</w:t>
            </w:r>
          </w:p>
          <w:p w:rsidR="006D3A75" w:rsidRPr="00450F8B" w:rsidRDefault="00312ADD">
            <w:pPr>
              <w:spacing w:line="360" w:lineRule="exact"/>
              <w:jc w:val="left"/>
              <w:rPr>
                <w:rFonts w:asciiTheme="majorEastAsia" w:eastAsiaTheme="majorEastAsia" w:hAnsiTheme="majorEastAsia" w:cs="宋体;SimSun"/>
              </w:rPr>
            </w:pPr>
            <w:r w:rsidRPr="00450F8B">
              <w:rPr>
                <w:rFonts w:asciiTheme="majorEastAsia" w:eastAsiaTheme="majorEastAsia" w:hAnsiTheme="majorEastAsia" w:cs="宋体;SimSun"/>
                <w:sz w:val="24"/>
              </w:rPr>
              <w:t>联系人：</w:t>
            </w:r>
            <w:r w:rsidR="00AD746A" w:rsidRPr="00450F8B">
              <w:rPr>
                <w:rFonts w:asciiTheme="majorEastAsia" w:eastAsiaTheme="majorEastAsia" w:hAnsiTheme="majorEastAsia" w:cs="宋体;SimSun" w:hint="eastAsia"/>
                <w:sz w:val="24"/>
              </w:rPr>
              <w:t>曾小姐</w:t>
            </w:r>
          </w:p>
          <w:p w:rsidR="006D3A75" w:rsidRPr="00450F8B" w:rsidRDefault="00BD502E" w:rsidP="00BD502E">
            <w:pPr>
              <w:spacing w:line="360" w:lineRule="exact"/>
              <w:rPr>
                <w:rFonts w:asciiTheme="majorEastAsia" w:eastAsiaTheme="majorEastAsia" w:hAnsiTheme="majorEastAsia" w:cs="宋体;SimSun"/>
                <w:u w:val="single"/>
              </w:rPr>
            </w:pPr>
            <w:r w:rsidRPr="00450F8B">
              <w:rPr>
                <w:rFonts w:asciiTheme="majorEastAsia" w:eastAsiaTheme="majorEastAsia" w:hAnsiTheme="majorEastAsia" w:cs="宋体;SimSun" w:hint="eastAsia"/>
                <w:sz w:val="24"/>
              </w:rPr>
              <w:t>电子</w:t>
            </w:r>
            <w:r w:rsidR="00312ADD" w:rsidRPr="00450F8B">
              <w:rPr>
                <w:rFonts w:asciiTheme="majorEastAsia" w:eastAsiaTheme="majorEastAsia" w:hAnsiTheme="majorEastAsia" w:cs="宋体;SimSun"/>
                <w:sz w:val="24"/>
              </w:rPr>
              <w:t>邮箱：fjlqzb888@126.com</w:t>
            </w:r>
          </w:p>
        </w:tc>
      </w:tr>
      <w:tr w:rsidR="006D3A75" w:rsidRPr="00450F8B" w:rsidTr="00F945A7">
        <w:trPr>
          <w:trHeight w:val="20"/>
        </w:trPr>
        <w:tc>
          <w:tcPr>
            <w:tcW w:w="92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★2</w:t>
            </w:r>
          </w:p>
        </w:tc>
        <w:tc>
          <w:tcPr>
            <w:tcW w:w="892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rsidP="00F945A7">
            <w:pPr>
              <w:spacing w:line="360" w:lineRule="exact"/>
              <w:rPr>
                <w:rFonts w:asciiTheme="majorEastAsia" w:eastAsiaTheme="majorEastAsia" w:hAnsiTheme="majorEastAsia" w:cs="宋体;SimSun"/>
              </w:rPr>
            </w:pPr>
            <w:r w:rsidRPr="00450F8B">
              <w:rPr>
                <w:rFonts w:asciiTheme="majorEastAsia" w:eastAsiaTheme="majorEastAsia" w:hAnsiTheme="majorEastAsia" w:cs="宋体;SimSun"/>
                <w:sz w:val="24"/>
              </w:rPr>
              <w:t>合格的投标人：投标人应对招标文件第一册第一章投标人须知第2点中各条（款）的要求逐条（款）响应。</w:t>
            </w:r>
          </w:p>
        </w:tc>
      </w:tr>
      <w:tr w:rsidR="006D3A75" w:rsidRPr="00450F8B" w:rsidTr="00F945A7">
        <w:trPr>
          <w:trHeight w:val="20"/>
        </w:trPr>
        <w:tc>
          <w:tcPr>
            <w:tcW w:w="92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2.2</w:t>
            </w:r>
          </w:p>
        </w:tc>
        <w:tc>
          <w:tcPr>
            <w:tcW w:w="892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rsidP="00F945A7">
            <w:pPr>
              <w:spacing w:line="360" w:lineRule="exact"/>
              <w:rPr>
                <w:rFonts w:asciiTheme="majorEastAsia" w:eastAsiaTheme="majorEastAsia" w:hAnsiTheme="majorEastAsia" w:cs="宋体;SimSun"/>
              </w:rPr>
            </w:pPr>
            <w:r w:rsidRPr="00450F8B">
              <w:rPr>
                <w:rFonts w:asciiTheme="majorEastAsia" w:eastAsiaTheme="majorEastAsia" w:hAnsiTheme="majorEastAsia" w:cs="宋体;SimSun"/>
                <w:sz w:val="24"/>
              </w:rPr>
              <w:t>合格</w:t>
            </w:r>
            <w:r w:rsidR="00135FA8" w:rsidRPr="00450F8B">
              <w:rPr>
                <w:rFonts w:asciiTheme="majorEastAsia" w:eastAsiaTheme="majorEastAsia" w:hAnsiTheme="majorEastAsia" w:cs="宋体;SimSun" w:hint="eastAsia"/>
                <w:sz w:val="24"/>
              </w:rPr>
              <w:t>来</w:t>
            </w:r>
            <w:r w:rsidRPr="00450F8B">
              <w:rPr>
                <w:rFonts w:asciiTheme="majorEastAsia" w:eastAsiaTheme="majorEastAsia" w:hAnsiTheme="majorEastAsia" w:cs="宋体;SimSun"/>
                <w:sz w:val="24"/>
              </w:rPr>
              <w:t>源国</w:t>
            </w:r>
            <w:r w:rsidR="00135FA8" w:rsidRPr="00450F8B">
              <w:rPr>
                <w:rFonts w:asciiTheme="majorEastAsia" w:eastAsiaTheme="majorEastAsia" w:hAnsiTheme="majorEastAsia" w:cs="宋体;SimSun" w:hint="eastAsia"/>
                <w:sz w:val="24"/>
              </w:rPr>
              <w:t>/地区</w:t>
            </w:r>
            <w:r w:rsidRPr="00450F8B">
              <w:rPr>
                <w:rFonts w:asciiTheme="majorEastAsia" w:eastAsiaTheme="majorEastAsia" w:hAnsiTheme="majorEastAsia" w:cs="宋体;SimSun"/>
                <w:sz w:val="24"/>
              </w:rPr>
              <w:t>限制：</w:t>
            </w:r>
            <w:r w:rsidRPr="00450F8B">
              <w:rPr>
                <w:rFonts w:asciiTheme="majorEastAsia" w:eastAsiaTheme="majorEastAsia" w:hAnsiTheme="majorEastAsia" w:cs="宋体;SimSun"/>
                <w:sz w:val="24"/>
                <w:u w:val="single"/>
              </w:rPr>
              <w:t>应为来自中华人民共和国或是与中华人民共和国有正常贸易往来的国家</w:t>
            </w:r>
            <w:r w:rsidR="00135FA8" w:rsidRPr="00450F8B">
              <w:rPr>
                <w:rFonts w:asciiTheme="majorEastAsia" w:eastAsiaTheme="majorEastAsia" w:hAnsiTheme="majorEastAsia" w:cs="宋体;SimSun" w:hint="eastAsia"/>
                <w:sz w:val="24"/>
                <w:u w:val="single"/>
              </w:rPr>
              <w:t>或</w:t>
            </w:r>
            <w:r w:rsidRPr="00450F8B">
              <w:rPr>
                <w:rFonts w:asciiTheme="majorEastAsia" w:eastAsiaTheme="majorEastAsia" w:hAnsiTheme="majorEastAsia" w:cs="宋体;SimSun"/>
                <w:sz w:val="24"/>
                <w:u w:val="single"/>
              </w:rPr>
              <w:t>地区</w:t>
            </w:r>
            <w:r w:rsidR="00F945A7" w:rsidRPr="00450F8B">
              <w:rPr>
                <w:rFonts w:asciiTheme="majorEastAsia" w:eastAsiaTheme="majorEastAsia" w:hAnsiTheme="majorEastAsia" w:cs="宋体;SimSun" w:hint="eastAsia"/>
                <w:sz w:val="24"/>
                <w:u w:val="single"/>
              </w:rPr>
              <w:t>。</w:t>
            </w:r>
          </w:p>
        </w:tc>
      </w:tr>
      <w:tr w:rsidR="00A45EE8" w:rsidRPr="00450F8B" w:rsidTr="00F945A7">
        <w:trPr>
          <w:trHeight w:val="20"/>
        </w:trPr>
        <w:tc>
          <w:tcPr>
            <w:tcW w:w="928" w:type="dxa"/>
            <w:tcBorders>
              <w:top w:val="single" w:sz="6" w:space="0" w:color="000000"/>
              <w:left w:val="single" w:sz="12" w:space="0" w:color="000000"/>
              <w:bottom w:val="single" w:sz="6" w:space="0" w:color="000000"/>
            </w:tcBorders>
            <w:shd w:val="clear" w:color="auto" w:fill="auto"/>
            <w:vAlign w:val="center"/>
          </w:tcPr>
          <w:p w:rsidR="00A45EE8" w:rsidRPr="00450F8B" w:rsidRDefault="00A45EE8">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hint="eastAsia"/>
                <w:sz w:val="24"/>
              </w:rPr>
              <w:t>6.1</w:t>
            </w:r>
          </w:p>
        </w:tc>
        <w:tc>
          <w:tcPr>
            <w:tcW w:w="892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A45EE8" w:rsidRPr="00450F8B" w:rsidRDefault="001732F4" w:rsidP="00950676">
            <w:pPr>
              <w:spacing w:line="360" w:lineRule="exact"/>
              <w:rPr>
                <w:rFonts w:asciiTheme="majorEastAsia" w:eastAsiaTheme="majorEastAsia" w:hAnsiTheme="majorEastAsia" w:cs="宋体;SimSun"/>
              </w:rPr>
            </w:pPr>
            <w:r w:rsidRPr="00450F8B">
              <w:rPr>
                <w:rFonts w:asciiTheme="majorEastAsia" w:eastAsiaTheme="majorEastAsia" w:hAnsiTheme="majorEastAsia" w:cs="宋体;SimSun" w:hint="eastAsia"/>
                <w:sz w:val="24"/>
              </w:rPr>
              <w:t>已购买招标文件的潜在投标人要求对招标文件进行澄清的，应当在投标截止时间</w:t>
            </w:r>
            <w:r w:rsidRPr="00450F8B">
              <w:rPr>
                <w:rFonts w:asciiTheme="majorEastAsia" w:eastAsiaTheme="majorEastAsia" w:hAnsiTheme="majorEastAsia" w:cs="宋体;SimSun"/>
                <w:sz w:val="24"/>
              </w:rPr>
              <w:t>10</w:t>
            </w:r>
            <w:r w:rsidRPr="00450F8B">
              <w:rPr>
                <w:rFonts w:asciiTheme="majorEastAsia" w:eastAsiaTheme="majorEastAsia" w:hAnsiTheme="majorEastAsia" w:cs="宋体;SimSun" w:hint="eastAsia"/>
                <w:sz w:val="24"/>
              </w:rPr>
              <w:t>日前</w:t>
            </w:r>
            <w:r w:rsidR="00440CCB" w:rsidRPr="00450F8B">
              <w:rPr>
                <w:rFonts w:asciiTheme="majorEastAsia" w:eastAsiaTheme="majorEastAsia" w:hAnsiTheme="majorEastAsia" w:cs="宋体;SimSun" w:hint="eastAsia"/>
                <w:sz w:val="24"/>
              </w:rPr>
              <w:t>以书面原件形式</w:t>
            </w:r>
            <w:r w:rsidRPr="00450F8B">
              <w:rPr>
                <w:rFonts w:asciiTheme="majorEastAsia" w:eastAsiaTheme="majorEastAsia" w:hAnsiTheme="majorEastAsia" w:cs="宋体;SimSun" w:hint="eastAsia"/>
                <w:sz w:val="24"/>
              </w:rPr>
              <w:t>按招标文件规定向招标代理机构提出</w:t>
            </w:r>
            <w:r w:rsidR="00950676" w:rsidRPr="00450F8B">
              <w:rPr>
                <w:rFonts w:asciiTheme="majorEastAsia" w:eastAsiaTheme="majorEastAsia" w:hAnsiTheme="majorEastAsia" w:cs="宋体;SimSun" w:hint="eastAsia"/>
                <w:sz w:val="24"/>
              </w:rPr>
              <w:t>（须附单位负责人授权委托书、单位负责人及委托人身份证复印件和营业执照复印件，并注明联系人、电话、邮箱及通讯地址等相关信息）</w:t>
            </w:r>
            <w:r w:rsidR="00E73979" w:rsidRPr="00450F8B">
              <w:rPr>
                <w:rFonts w:asciiTheme="majorEastAsia" w:eastAsiaTheme="majorEastAsia" w:hAnsiTheme="majorEastAsia" w:cs="宋体;SimSun" w:hint="eastAsia"/>
                <w:sz w:val="24"/>
              </w:rPr>
              <w:t>。</w:t>
            </w:r>
          </w:p>
        </w:tc>
      </w:tr>
      <w:tr w:rsidR="006D3A75" w:rsidRPr="00450F8B" w:rsidTr="00F945A7">
        <w:trPr>
          <w:trHeight w:val="20"/>
        </w:trPr>
        <w:tc>
          <w:tcPr>
            <w:tcW w:w="9852" w:type="dxa"/>
            <w:gridSpan w:val="4"/>
            <w:tcBorders>
              <w:top w:val="single" w:sz="6" w:space="0" w:color="000000"/>
              <w:left w:val="single" w:sz="12" w:space="0" w:color="000000"/>
              <w:bottom w:val="single" w:sz="6" w:space="0" w:color="000000"/>
              <w:right w:val="single" w:sz="12"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b/>
              </w:rPr>
            </w:pPr>
            <w:r w:rsidRPr="00450F8B">
              <w:rPr>
                <w:rFonts w:asciiTheme="majorEastAsia" w:eastAsiaTheme="majorEastAsia" w:hAnsiTheme="majorEastAsia" w:cs="宋体;SimSun"/>
                <w:b/>
                <w:sz w:val="24"/>
              </w:rPr>
              <w:t>投 标 文 件 的 编 制 和 递 交</w:t>
            </w:r>
          </w:p>
        </w:tc>
      </w:tr>
      <w:tr w:rsidR="006D3A75" w:rsidRPr="00450F8B" w:rsidTr="00F945A7">
        <w:trPr>
          <w:trHeight w:val="20"/>
        </w:trPr>
        <w:tc>
          <w:tcPr>
            <w:tcW w:w="92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8</w:t>
            </w:r>
          </w:p>
        </w:tc>
        <w:tc>
          <w:tcPr>
            <w:tcW w:w="892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pPr>
              <w:spacing w:line="360" w:lineRule="exact"/>
              <w:rPr>
                <w:rFonts w:asciiTheme="majorEastAsia" w:eastAsiaTheme="majorEastAsia" w:hAnsiTheme="majorEastAsia" w:cs="宋体;SimSun"/>
              </w:rPr>
            </w:pPr>
            <w:r w:rsidRPr="00450F8B">
              <w:rPr>
                <w:rFonts w:asciiTheme="majorEastAsia" w:eastAsiaTheme="majorEastAsia" w:hAnsiTheme="majorEastAsia" w:cs="宋体;SimSun"/>
                <w:sz w:val="24"/>
              </w:rPr>
              <w:t>投标的语言：</w:t>
            </w:r>
            <w:r w:rsidRPr="00450F8B">
              <w:rPr>
                <w:rFonts w:asciiTheme="majorEastAsia" w:eastAsiaTheme="majorEastAsia" w:hAnsiTheme="majorEastAsia" w:cs="宋体;SimSun"/>
                <w:sz w:val="24"/>
                <w:u w:val="single"/>
              </w:rPr>
              <w:t>中文和/或英文，如有冲突以中文为主。</w:t>
            </w:r>
          </w:p>
        </w:tc>
      </w:tr>
      <w:tr w:rsidR="006D3A75" w:rsidRPr="00450F8B" w:rsidTr="00F945A7">
        <w:trPr>
          <w:trHeight w:val="20"/>
        </w:trPr>
        <w:tc>
          <w:tcPr>
            <w:tcW w:w="92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ind w:firstLine="142"/>
              <w:rPr>
                <w:rFonts w:asciiTheme="majorEastAsia" w:eastAsiaTheme="majorEastAsia" w:hAnsiTheme="majorEastAsia" w:cs="宋体;SimSun"/>
              </w:rPr>
            </w:pPr>
            <w:r w:rsidRPr="00450F8B">
              <w:rPr>
                <w:rFonts w:asciiTheme="majorEastAsia" w:eastAsiaTheme="majorEastAsia" w:hAnsiTheme="majorEastAsia" w:cs="宋体;SimSun"/>
                <w:sz w:val="24"/>
              </w:rPr>
              <w:t>10.3</w:t>
            </w:r>
          </w:p>
        </w:tc>
        <w:tc>
          <w:tcPr>
            <w:tcW w:w="892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pPr>
              <w:spacing w:line="360" w:lineRule="exact"/>
              <w:rPr>
                <w:rFonts w:asciiTheme="majorEastAsia" w:eastAsiaTheme="majorEastAsia" w:hAnsiTheme="majorEastAsia" w:cs="宋体;SimSun"/>
              </w:rPr>
            </w:pPr>
            <w:r w:rsidRPr="00450F8B">
              <w:rPr>
                <w:rFonts w:asciiTheme="majorEastAsia" w:eastAsiaTheme="majorEastAsia" w:hAnsiTheme="majorEastAsia" w:cs="宋体;SimSun"/>
                <w:sz w:val="24"/>
              </w:rPr>
              <w:t>是否允许提供备选方案：否。</w:t>
            </w:r>
          </w:p>
        </w:tc>
      </w:tr>
      <w:tr w:rsidR="006D3A75" w:rsidRPr="00450F8B" w:rsidTr="00F945A7">
        <w:trPr>
          <w:trHeight w:val="20"/>
        </w:trPr>
        <w:tc>
          <w:tcPr>
            <w:tcW w:w="92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ind w:firstLine="142"/>
              <w:rPr>
                <w:rFonts w:asciiTheme="majorEastAsia" w:eastAsiaTheme="majorEastAsia" w:hAnsiTheme="majorEastAsia" w:cs="宋体;SimSun"/>
              </w:rPr>
            </w:pPr>
            <w:r w:rsidRPr="00450F8B">
              <w:rPr>
                <w:rFonts w:asciiTheme="majorEastAsia" w:eastAsiaTheme="majorEastAsia" w:hAnsiTheme="majorEastAsia" w:cs="宋体;SimSun"/>
                <w:sz w:val="24"/>
              </w:rPr>
              <w:t>★11.2</w:t>
            </w:r>
          </w:p>
        </w:tc>
        <w:tc>
          <w:tcPr>
            <w:tcW w:w="892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CB5B56" w:rsidRPr="00450F8B" w:rsidRDefault="00312ADD" w:rsidP="00CB5B56">
            <w:pPr>
              <w:spacing w:line="360" w:lineRule="exact"/>
              <w:rPr>
                <w:rFonts w:asciiTheme="majorEastAsia" w:eastAsiaTheme="majorEastAsia" w:hAnsiTheme="majorEastAsia" w:cs="宋体;SimSun"/>
              </w:rPr>
            </w:pPr>
            <w:r w:rsidRPr="00450F8B">
              <w:rPr>
                <w:rFonts w:asciiTheme="majorEastAsia" w:eastAsiaTheme="majorEastAsia" w:hAnsiTheme="majorEastAsia" w:cs="宋体;SimSun"/>
                <w:sz w:val="24"/>
              </w:rPr>
              <w:t>本项目不允许缺漏项。</w:t>
            </w:r>
          </w:p>
          <w:p w:rsidR="006D3A75" w:rsidRPr="00450F8B" w:rsidRDefault="00C61EC9" w:rsidP="00B16D84">
            <w:pPr>
              <w:spacing w:line="360" w:lineRule="exact"/>
              <w:rPr>
                <w:rFonts w:asciiTheme="majorEastAsia" w:eastAsiaTheme="majorEastAsia" w:hAnsiTheme="majorEastAsia" w:cs="宋体;SimSun"/>
              </w:rPr>
            </w:pPr>
            <w:r w:rsidRPr="00450F8B">
              <w:rPr>
                <w:rFonts w:asciiTheme="majorEastAsia" w:eastAsiaTheme="majorEastAsia" w:hAnsiTheme="majorEastAsia" w:hint="eastAsia"/>
                <w:sz w:val="24"/>
              </w:rPr>
              <w:t>注：</w:t>
            </w:r>
            <w:r w:rsidR="00CB5B56" w:rsidRPr="00450F8B">
              <w:rPr>
                <w:rFonts w:asciiTheme="majorEastAsia" w:eastAsiaTheme="majorEastAsia" w:hAnsiTheme="majorEastAsia" w:hint="eastAsia"/>
                <w:sz w:val="24"/>
              </w:rPr>
              <w:t>对多报项及赠送项的价格评标时不予核减，全部进入评标价评议。</w:t>
            </w:r>
            <w:r w:rsidR="00312ADD" w:rsidRPr="00450F8B">
              <w:rPr>
                <w:rFonts w:asciiTheme="majorEastAsia" w:eastAsiaTheme="majorEastAsia" w:hAnsiTheme="majorEastAsia" w:cs="宋体;SimSun"/>
                <w:sz w:val="24"/>
              </w:rPr>
              <w:t xml:space="preserve"> </w:t>
            </w:r>
          </w:p>
        </w:tc>
      </w:tr>
      <w:tr w:rsidR="006D3A75" w:rsidRPr="00450F8B" w:rsidTr="00F945A7">
        <w:trPr>
          <w:trHeight w:val="20"/>
        </w:trPr>
        <w:tc>
          <w:tcPr>
            <w:tcW w:w="92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★11.4</w:t>
            </w:r>
          </w:p>
        </w:tc>
        <w:tc>
          <w:tcPr>
            <w:tcW w:w="892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pPr>
              <w:spacing w:line="360" w:lineRule="exact"/>
              <w:rPr>
                <w:rFonts w:asciiTheme="majorEastAsia" w:eastAsiaTheme="majorEastAsia" w:hAnsiTheme="majorEastAsia" w:cs="宋体;SimSun"/>
              </w:rPr>
            </w:pPr>
            <w:r w:rsidRPr="00450F8B">
              <w:rPr>
                <w:rFonts w:asciiTheme="majorEastAsia" w:eastAsiaTheme="majorEastAsia" w:hAnsiTheme="majorEastAsia" w:cs="宋体;SimSun"/>
                <w:sz w:val="24"/>
              </w:rPr>
              <w:t>不接受选择性报价或者具有附加条件的报价。</w:t>
            </w:r>
          </w:p>
        </w:tc>
      </w:tr>
      <w:tr w:rsidR="006D3A75" w:rsidRPr="00450F8B" w:rsidTr="00F945A7">
        <w:trPr>
          <w:trHeight w:val="20"/>
        </w:trPr>
        <w:tc>
          <w:tcPr>
            <w:tcW w:w="92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rPr>
                <w:rFonts w:asciiTheme="majorEastAsia" w:eastAsiaTheme="majorEastAsia" w:hAnsiTheme="majorEastAsia" w:cs="宋体;SimSun"/>
              </w:rPr>
            </w:pPr>
            <w:r w:rsidRPr="00450F8B">
              <w:rPr>
                <w:rFonts w:asciiTheme="majorEastAsia" w:eastAsiaTheme="majorEastAsia" w:hAnsiTheme="majorEastAsia" w:cs="宋体;SimSun"/>
                <w:sz w:val="24"/>
              </w:rPr>
              <w:t>★11.5</w:t>
            </w:r>
          </w:p>
        </w:tc>
        <w:tc>
          <w:tcPr>
            <w:tcW w:w="892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rsidP="00A5572E">
            <w:pPr>
              <w:spacing w:line="360" w:lineRule="exact"/>
              <w:rPr>
                <w:rFonts w:asciiTheme="majorEastAsia" w:eastAsiaTheme="majorEastAsia" w:hAnsiTheme="majorEastAsia"/>
              </w:rPr>
            </w:pPr>
            <w:r w:rsidRPr="00450F8B">
              <w:rPr>
                <w:rFonts w:asciiTheme="majorEastAsia" w:eastAsiaTheme="majorEastAsia" w:hAnsiTheme="majorEastAsia" w:cs="宋体;SimSun"/>
                <w:sz w:val="24"/>
              </w:rPr>
              <w:t>本次招标项目最高限价</w:t>
            </w:r>
            <w:r w:rsidR="002E1C2D" w:rsidRPr="00450F8B">
              <w:rPr>
                <w:rFonts w:asciiTheme="majorEastAsia" w:eastAsiaTheme="majorEastAsia" w:hAnsiTheme="majorEastAsia" w:cs="宋体;SimSun" w:hint="eastAsia"/>
                <w:sz w:val="24"/>
              </w:rPr>
              <w:t>：</w:t>
            </w:r>
            <w:r w:rsidR="00AD746A" w:rsidRPr="00450F8B">
              <w:rPr>
                <w:rFonts w:asciiTheme="majorEastAsia" w:eastAsiaTheme="majorEastAsia" w:hAnsiTheme="majorEastAsia" w:cs="宋体;SimSun" w:hint="eastAsia"/>
                <w:bCs/>
                <w:sz w:val="24"/>
                <w:u w:val="single"/>
              </w:rPr>
              <w:t>合同包1</w:t>
            </w:r>
            <w:r w:rsidR="00982244" w:rsidRPr="00450F8B">
              <w:rPr>
                <w:rFonts w:asciiTheme="majorEastAsia" w:eastAsiaTheme="majorEastAsia" w:hAnsiTheme="majorEastAsia" w:cs="宋体;SimSun" w:hint="eastAsia"/>
                <w:bCs/>
                <w:sz w:val="24"/>
                <w:u w:val="single"/>
              </w:rPr>
              <w:t>：</w:t>
            </w:r>
            <w:r w:rsidR="00AD746A" w:rsidRPr="00450F8B">
              <w:rPr>
                <w:rFonts w:asciiTheme="majorEastAsia" w:eastAsiaTheme="majorEastAsia" w:hAnsiTheme="majorEastAsia" w:cs="宋体;SimSun" w:hint="eastAsia"/>
                <w:sz w:val="24"/>
                <w:u w:val="single"/>
              </w:rPr>
              <w:t>大孔径3.0T磁共振成像系统</w:t>
            </w:r>
            <w:r w:rsidR="002E1C2D" w:rsidRPr="00450F8B">
              <w:rPr>
                <w:rFonts w:asciiTheme="majorEastAsia" w:eastAsiaTheme="majorEastAsia" w:hAnsiTheme="majorEastAsia" w:cs="宋体;SimSun" w:hint="eastAsia"/>
                <w:sz w:val="24"/>
                <w:u w:val="single"/>
              </w:rPr>
              <w:t>为</w:t>
            </w:r>
            <w:r w:rsidR="00AD746A" w:rsidRPr="00450F8B">
              <w:rPr>
                <w:rFonts w:asciiTheme="majorEastAsia" w:eastAsiaTheme="majorEastAsia" w:hAnsiTheme="majorEastAsia" w:cs="宋体;SimSun" w:hint="eastAsia"/>
                <w:sz w:val="24"/>
                <w:u w:val="single"/>
              </w:rPr>
              <w:t>19</w:t>
            </w:r>
            <w:r w:rsidR="00A5572E" w:rsidRPr="00450F8B">
              <w:rPr>
                <w:rFonts w:asciiTheme="majorEastAsia" w:eastAsiaTheme="majorEastAsia" w:hAnsiTheme="majorEastAsia" w:cs="宋体;SimSun" w:hint="eastAsia"/>
                <w:sz w:val="24"/>
                <w:u w:val="single"/>
              </w:rPr>
              <w:t>5</w:t>
            </w:r>
            <w:r w:rsidR="00AD746A" w:rsidRPr="00450F8B">
              <w:rPr>
                <w:rFonts w:asciiTheme="majorEastAsia" w:eastAsiaTheme="majorEastAsia" w:hAnsiTheme="majorEastAsia" w:cs="宋体;SimSun" w:hint="eastAsia"/>
                <w:sz w:val="24"/>
                <w:u w:val="single"/>
              </w:rPr>
              <w:t>0万/台</w:t>
            </w:r>
            <w:r w:rsidR="002E1C2D" w:rsidRPr="00450F8B">
              <w:rPr>
                <w:rFonts w:asciiTheme="majorEastAsia" w:eastAsiaTheme="majorEastAsia" w:hAnsiTheme="majorEastAsia" w:cs="宋体;SimSun" w:hint="eastAsia"/>
                <w:sz w:val="24"/>
                <w:u w:val="single"/>
              </w:rPr>
              <w:t>（数量：</w:t>
            </w:r>
            <w:r w:rsidR="004063ED" w:rsidRPr="00450F8B">
              <w:rPr>
                <w:rFonts w:asciiTheme="majorEastAsia" w:eastAsiaTheme="majorEastAsia" w:hAnsiTheme="majorEastAsia" w:cs="宋体;SimSun" w:hint="eastAsia"/>
                <w:sz w:val="24"/>
                <w:u w:val="single"/>
              </w:rPr>
              <w:t>3</w:t>
            </w:r>
            <w:r w:rsidR="002E1C2D" w:rsidRPr="00450F8B">
              <w:rPr>
                <w:rFonts w:asciiTheme="majorEastAsia" w:eastAsiaTheme="majorEastAsia" w:hAnsiTheme="majorEastAsia" w:cs="宋体;SimSun" w:hint="eastAsia"/>
                <w:sz w:val="24"/>
                <w:u w:val="single"/>
              </w:rPr>
              <w:t>台</w:t>
            </w:r>
            <w:r w:rsidR="00982244" w:rsidRPr="00450F8B">
              <w:rPr>
                <w:rFonts w:asciiTheme="majorEastAsia" w:eastAsiaTheme="majorEastAsia" w:hAnsiTheme="majorEastAsia" w:cs="宋体;SimSun" w:hint="eastAsia"/>
                <w:sz w:val="24"/>
                <w:u w:val="single"/>
              </w:rPr>
              <w:t>，总价：5850万元</w:t>
            </w:r>
            <w:r w:rsidR="002E1C2D" w:rsidRPr="00450F8B">
              <w:rPr>
                <w:rFonts w:asciiTheme="majorEastAsia" w:eastAsiaTheme="majorEastAsia" w:hAnsiTheme="majorEastAsia" w:cs="宋体;SimSun" w:hint="eastAsia"/>
                <w:sz w:val="24"/>
                <w:u w:val="single"/>
              </w:rPr>
              <w:t>），</w:t>
            </w:r>
            <w:r w:rsidR="00AD746A" w:rsidRPr="00450F8B">
              <w:rPr>
                <w:rFonts w:asciiTheme="majorEastAsia" w:eastAsiaTheme="majorEastAsia" w:hAnsiTheme="majorEastAsia" w:cs="宋体;SimSun" w:hint="eastAsia"/>
                <w:sz w:val="24"/>
                <w:u w:val="single"/>
              </w:rPr>
              <w:t>合同包2</w:t>
            </w:r>
            <w:r w:rsidR="00982244" w:rsidRPr="00450F8B">
              <w:rPr>
                <w:rFonts w:asciiTheme="majorEastAsia" w:eastAsiaTheme="majorEastAsia" w:hAnsiTheme="majorEastAsia" w:cs="宋体;SimSun" w:hint="eastAsia"/>
                <w:sz w:val="24"/>
                <w:u w:val="single"/>
              </w:rPr>
              <w:t>：</w:t>
            </w:r>
            <w:r w:rsidR="00AD746A" w:rsidRPr="00450F8B">
              <w:rPr>
                <w:rFonts w:asciiTheme="majorEastAsia" w:eastAsiaTheme="majorEastAsia" w:hAnsiTheme="majorEastAsia" w:cs="宋体;SimSun" w:hint="eastAsia"/>
                <w:sz w:val="24"/>
                <w:u w:val="single"/>
              </w:rPr>
              <w:t>超高端CT</w:t>
            </w:r>
            <w:r w:rsidR="002E1C2D" w:rsidRPr="00450F8B">
              <w:rPr>
                <w:rFonts w:asciiTheme="majorEastAsia" w:eastAsiaTheme="majorEastAsia" w:hAnsiTheme="majorEastAsia" w:cs="宋体;SimSun" w:hint="eastAsia"/>
                <w:sz w:val="24"/>
                <w:u w:val="single"/>
              </w:rPr>
              <w:t>为</w:t>
            </w:r>
            <w:r w:rsidR="00AD746A" w:rsidRPr="00450F8B">
              <w:rPr>
                <w:rFonts w:asciiTheme="majorEastAsia" w:eastAsiaTheme="majorEastAsia" w:hAnsiTheme="majorEastAsia" w:cs="宋体;SimSun" w:hint="eastAsia"/>
                <w:sz w:val="24"/>
                <w:u w:val="single"/>
              </w:rPr>
              <w:t>1700万/台</w:t>
            </w:r>
            <w:r w:rsidR="002E1C2D" w:rsidRPr="00450F8B">
              <w:rPr>
                <w:rFonts w:asciiTheme="majorEastAsia" w:eastAsiaTheme="majorEastAsia" w:hAnsiTheme="majorEastAsia" w:cs="宋体;SimSun" w:hint="eastAsia"/>
                <w:sz w:val="24"/>
                <w:u w:val="single"/>
              </w:rPr>
              <w:t>（数量：</w:t>
            </w:r>
            <w:r w:rsidR="004063ED" w:rsidRPr="00450F8B">
              <w:rPr>
                <w:rFonts w:asciiTheme="majorEastAsia" w:eastAsiaTheme="majorEastAsia" w:hAnsiTheme="majorEastAsia" w:cs="宋体;SimSun" w:hint="eastAsia"/>
                <w:sz w:val="24"/>
                <w:u w:val="single"/>
              </w:rPr>
              <w:t>4</w:t>
            </w:r>
            <w:r w:rsidR="002E1C2D" w:rsidRPr="00450F8B">
              <w:rPr>
                <w:rFonts w:asciiTheme="majorEastAsia" w:eastAsiaTheme="majorEastAsia" w:hAnsiTheme="majorEastAsia" w:cs="宋体;SimSun" w:hint="eastAsia"/>
                <w:sz w:val="24"/>
                <w:u w:val="single"/>
              </w:rPr>
              <w:t>台</w:t>
            </w:r>
            <w:r w:rsidR="00982244" w:rsidRPr="00450F8B">
              <w:rPr>
                <w:rFonts w:asciiTheme="majorEastAsia" w:eastAsiaTheme="majorEastAsia" w:hAnsiTheme="majorEastAsia" w:cs="宋体;SimSun" w:hint="eastAsia"/>
                <w:sz w:val="24"/>
                <w:u w:val="single"/>
              </w:rPr>
              <w:t>，总价：6800万元</w:t>
            </w:r>
            <w:r w:rsidR="002E1C2D" w:rsidRPr="00450F8B">
              <w:rPr>
                <w:rFonts w:asciiTheme="majorEastAsia" w:eastAsiaTheme="majorEastAsia" w:hAnsiTheme="majorEastAsia" w:cs="宋体;SimSun" w:hint="eastAsia"/>
                <w:sz w:val="24"/>
                <w:u w:val="single"/>
              </w:rPr>
              <w:t>），</w:t>
            </w:r>
            <w:r w:rsidRPr="00450F8B">
              <w:rPr>
                <w:rFonts w:asciiTheme="majorEastAsia" w:eastAsiaTheme="majorEastAsia" w:hAnsiTheme="majorEastAsia" w:cs="宋体;SimSun"/>
                <w:sz w:val="24"/>
              </w:rPr>
              <w:t>超过</w:t>
            </w:r>
            <w:r w:rsidR="00AD746A" w:rsidRPr="00450F8B">
              <w:rPr>
                <w:rFonts w:asciiTheme="majorEastAsia" w:eastAsiaTheme="majorEastAsia" w:hAnsiTheme="majorEastAsia" w:cs="宋体;SimSun" w:hint="eastAsia"/>
                <w:sz w:val="24"/>
              </w:rPr>
              <w:t>单价</w:t>
            </w:r>
            <w:r w:rsidR="002E1C2D" w:rsidRPr="00450F8B">
              <w:rPr>
                <w:rFonts w:asciiTheme="majorEastAsia" w:eastAsiaTheme="majorEastAsia" w:hAnsiTheme="majorEastAsia" w:cs="宋体;SimSun" w:hint="eastAsia"/>
                <w:sz w:val="24"/>
              </w:rPr>
              <w:t>或</w:t>
            </w:r>
            <w:r w:rsidR="00AD746A" w:rsidRPr="00450F8B">
              <w:rPr>
                <w:rFonts w:asciiTheme="majorEastAsia" w:eastAsiaTheme="majorEastAsia" w:hAnsiTheme="majorEastAsia" w:cs="宋体;SimSun" w:hint="eastAsia"/>
                <w:sz w:val="24"/>
              </w:rPr>
              <w:t>总价的</w:t>
            </w:r>
            <w:r w:rsidRPr="00450F8B">
              <w:rPr>
                <w:rFonts w:asciiTheme="majorEastAsia" w:eastAsiaTheme="majorEastAsia" w:hAnsiTheme="majorEastAsia" w:cs="宋体;SimSun"/>
                <w:sz w:val="24"/>
              </w:rPr>
              <w:t>最高限价的</w:t>
            </w:r>
            <w:r w:rsidR="00AD746A" w:rsidRPr="00450F8B">
              <w:rPr>
                <w:rFonts w:asciiTheme="majorEastAsia" w:eastAsiaTheme="majorEastAsia" w:hAnsiTheme="majorEastAsia" w:cs="宋体;SimSun" w:hint="eastAsia"/>
                <w:sz w:val="24"/>
              </w:rPr>
              <w:t>报价均</w:t>
            </w:r>
            <w:r w:rsidRPr="00450F8B">
              <w:rPr>
                <w:rFonts w:asciiTheme="majorEastAsia" w:eastAsiaTheme="majorEastAsia" w:hAnsiTheme="majorEastAsia" w:cs="宋体;SimSun"/>
                <w:sz w:val="24"/>
              </w:rPr>
              <w:t>为无效报价。</w:t>
            </w:r>
          </w:p>
        </w:tc>
      </w:tr>
      <w:tr w:rsidR="006D3A75" w:rsidRPr="00450F8B" w:rsidTr="00F945A7">
        <w:trPr>
          <w:trHeight w:val="20"/>
        </w:trPr>
        <w:tc>
          <w:tcPr>
            <w:tcW w:w="92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11.6.1</w:t>
            </w:r>
          </w:p>
        </w:tc>
        <w:tc>
          <w:tcPr>
            <w:tcW w:w="892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rsidP="003A32EA">
            <w:pPr>
              <w:spacing w:line="360" w:lineRule="exact"/>
              <w:rPr>
                <w:rFonts w:asciiTheme="majorEastAsia" w:eastAsiaTheme="majorEastAsia" w:hAnsiTheme="majorEastAsia" w:cs="宋体;SimSun"/>
                <w:u w:val="single"/>
              </w:rPr>
            </w:pPr>
            <w:r w:rsidRPr="00450F8B">
              <w:rPr>
                <w:rFonts w:asciiTheme="majorEastAsia" w:eastAsiaTheme="majorEastAsia" w:hAnsiTheme="majorEastAsia" w:cs="宋体;SimSun"/>
                <w:sz w:val="24"/>
              </w:rPr>
              <w:t>中华人民共和国境内货物和服务投标报价：现场交货价</w:t>
            </w:r>
            <w:r w:rsidR="003A32EA" w:rsidRPr="00450F8B">
              <w:rPr>
                <w:rFonts w:asciiTheme="majorEastAsia" w:eastAsiaTheme="majorEastAsia" w:hAnsiTheme="majorEastAsia" w:cs="宋体;SimSun" w:hint="eastAsia"/>
                <w:sz w:val="24"/>
              </w:rPr>
              <w:t>（</w:t>
            </w:r>
            <w:r w:rsidRPr="00450F8B">
              <w:rPr>
                <w:rFonts w:asciiTheme="majorEastAsia" w:eastAsiaTheme="majorEastAsia" w:hAnsiTheme="majorEastAsia" w:cs="宋体;SimSun"/>
                <w:sz w:val="24"/>
              </w:rPr>
              <w:t>包含生产厂至最终目的地的</w:t>
            </w:r>
            <w:r w:rsidR="00270B35" w:rsidRPr="00450F8B">
              <w:rPr>
                <w:rFonts w:asciiTheme="majorEastAsia" w:eastAsiaTheme="majorEastAsia" w:hAnsiTheme="majorEastAsia" w:cs="宋体;SimSun" w:hint="eastAsia"/>
                <w:sz w:val="24"/>
              </w:rPr>
              <w:t>关境内</w:t>
            </w:r>
            <w:r w:rsidRPr="00450F8B">
              <w:rPr>
                <w:rFonts w:asciiTheme="majorEastAsia" w:eastAsiaTheme="majorEastAsia" w:hAnsiTheme="majorEastAsia" w:cs="宋体;SimSun"/>
                <w:sz w:val="24"/>
              </w:rPr>
              <w:t>运输费</w:t>
            </w:r>
            <w:r w:rsidR="00270B35" w:rsidRPr="00450F8B">
              <w:rPr>
                <w:rFonts w:asciiTheme="majorEastAsia" w:eastAsiaTheme="majorEastAsia" w:hAnsiTheme="majorEastAsia" w:cs="宋体;SimSun" w:hint="eastAsia"/>
                <w:sz w:val="24"/>
              </w:rPr>
              <w:t>、</w:t>
            </w:r>
            <w:r w:rsidRPr="00450F8B">
              <w:rPr>
                <w:rFonts w:asciiTheme="majorEastAsia" w:eastAsiaTheme="majorEastAsia" w:hAnsiTheme="majorEastAsia" w:cs="宋体;SimSun"/>
                <w:sz w:val="24"/>
              </w:rPr>
              <w:t>保险费和其他当地发生的伴随服务费</w:t>
            </w:r>
            <w:r w:rsidR="003A32EA" w:rsidRPr="00450F8B">
              <w:rPr>
                <w:rFonts w:asciiTheme="majorEastAsia" w:eastAsiaTheme="majorEastAsia" w:hAnsiTheme="majorEastAsia" w:cs="宋体;SimSun" w:hint="eastAsia"/>
                <w:sz w:val="24"/>
              </w:rPr>
              <w:t>等</w:t>
            </w:r>
            <w:r w:rsidRPr="00450F8B">
              <w:rPr>
                <w:rFonts w:asciiTheme="majorEastAsia" w:eastAsiaTheme="majorEastAsia" w:hAnsiTheme="majorEastAsia" w:cs="宋体;SimSun"/>
                <w:sz w:val="24"/>
              </w:rPr>
              <w:t>）。</w:t>
            </w:r>
          </w:p>
        </w:tc>
      </w:tr>
      <w:tr w:rsidR="006D3A75" w:rsidRPr="00450F8B" w:rsidTr="00F945A7">
        <w:trPr>
          <w:trHeight w:val="20"/>
        </w:trPr>
        <w:tc>
          <w:tcPr>
            <w:tcW w:w="92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11.6.2</w:t>
            </w:r>
          </w:p>
        </w:tc>
        <w:tc>
          <w:tcPr>
            <w:tcW w:w="892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rsidP="003A32EA">
            <w:pPr>
              <w:spacing w:line="360" w:lineRule="exact"/>
              <w:rPr>
                <w:rFonts w:asciiTheme="majorEastAsia" w:eastAsiaTheme="majorEastAsia" w:hAnsiTheme="majorEastAsia" w:cs="宋体;SimSun"/>
              </w:rPr>
            </w:pPr>
            <w:r w:rsidRPr="00450F8B">
              <w:rPr>
                <w:rFonts w:asciiTheme="majorEastAsia" w:eastAsiaTheme="majorEastAsia" w:hAnsiTheme="majorEastAsia" w:cs="宋体;SimSun"/>
                <w:sz w:val="24"/>
              </w:rPr>
              <w:t>中华人民共和国境外货物和服务投标报价：DDP（包含进口环节税、增值税、运保费等货物到达</w:t>
            </w:r>
            <w:r w:rsidR="003A32EA" w:rsidRPr="00450F8B">
              <w:rPr>
                <w:rFonts w:asciiTheme="majorEastAsia" w:eastAsiaTheme="majorEastAsia" w:hAnsiTheme="majorEastAsia" w:cs="宋体;SimSun" w:hint="eastAsia"/>
                <w:sz w:val="24"/>
              </w:rPr>
              <w:t>招标人指定</w:t>
            </w:r>
            <w:r w:rsidR="00213D1D" w:rsidRPr="00450F8B">
              <w:rPr>
                <w:rFonts w:asciiTheme="majorEastAsia" w:eastAsiaTheme="majorEastAsia" w:hAnsiTheme="majorEastAsia" w:cs="宋体;SimSun" w:hint="eastAsia"/>
                <w:sz w:val="24"/>
              </w:rPr>
              <w:t>交货</w:t>
            </w:r>
            <w:r w:rsidRPr="00450F8B">
              <w:rPr>
                <w:rFonts w:asciiTheme="majorEastAsia" w:eastAsiaTheme="majorEastAsia" w:hAnsiTheme="majorEastAsia" w:cs="宋体;SimSun"/>
                <w:sz w:val="24"/>
              </w:rPr>
              <w:t>现场期间所发生的一切费用）。</w:t>
            </w:r>
          </w:p>
        </w:tc>
      </w:tr>
      <w:tr w:rsidR="006D3A75" w:rsidRPr="00450F8B" w:rsidTr="00F945A7">
        <w:trPr>
          <w:trHeight w:val="20"/>
        </w:trPr>
        <w:tc>
          <w:tcPr>
            <w:tcW w:w="92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12.1</w:t>
            </w:r>
          </w:p>
        </w:tc>
        <w:tc>
          <w:tcPr>
            <w:tcW w:w="892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pPr>
              <w:spacing w:line="360" w:lineRule="exact"/>
              <w:rPr>
                <w:rFonts w:asciiTheme="majorEastAsia" w:eastAsiaTheme="majorEastAsia" w:hAnsiTheme="majorEastAsia" w:cs="宋体;SimSun"/>
                <w:i/>
              </w:rPr>
            </w:pPr>
            <w:r w:rsidRPr="00450F8B">
              <w:rPr>
                <w:rFonts w:asciiTheme="majorEastAsia" w:eastAsiaTheme="majorEastAsia" w:hAnsiTheme="majorEastAsia" w:cs="宋体;SimSun"/>
                <w:sz w:val="24"/>
              </w:rPr>
              <w:t>中华人民共和国境内货物和服务投标货币：人民币。</w:t>
            </w:r>
          </w:p>
        </w:tc>
      </w:tr>
      <w:tr w:rsidR="006D3A75" w:rsidRPr="00450F8B" w:rsidTr="00F945A7">
        <w:trPr>
          <w:trHeight w:val="20"/>
        </w:trPr>
        <w:tc>
          <w:tcPr>
            <w:tcW w:w="92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lastRenderedPageBreak/>
              <w:t>12.2</w:t>
            </w:r>
          </w:p>
        </w:tc>
        <w:tc>
          <w:tcPr>
            <w:tcW w:w="892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pPr>
              <w:spacing w:line="360" w:lineRule="exact"/>
              <w:rPr>
                <w:rFonts w:asciiTheme="majorEastAsia" w:eastAsiaTheme="majorEastAsia" w:hAnsiTheme="majorEastAsia" w:cs="宋体;SimSun"/>
                <w:i/>
              </w:rPr>
            </w:pPr>
            <w:r w:rsidRPr="00450F8B">
              <w:rPr>
                <w:rFonts w:asciiTheme="majorEastAsia" w:eastAsiaTheme="majorEastAsia" w:hAnsiTheme="majorEastAsia" w:cs="宋体;SimSun"/>
                <w:sz w:val="24"/>
              </w:rPr>
              <w:t>中华人民共和国境外货物和服务投标货币：美元或其他国际主要流通货币。</w:t>
            </w:r>
          </w:p>
        </w:tc>
      </w:tr>
      <w:tr w:rsidR="006D3A75" w:rsidRPr="00450F8B" w:rsidTr="00F945A7">
        <w:trPr>
          <w:trHeight w:val="20"/>
        </w:trPr>
        <w:tc>
          <w:tcPr>
            <w:tcW w:w="92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★13.1</w:t>
            </w:r>
          </w:p>
        </w:tc>
        <w:tc>
          <w:tcPr>
            <w:tcW w:w="892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pPr>
              <w:spacing w:line="360" w:lineRule="exact"/>
              <w:rPr>
                <w:rFonts w:asciiTheme="majorEastAsia" w:eastAsiaTheme="majorEastAsia" w:hAnsiTheme="majorEastAsia" w:cs="宋体;SimSun"/>
              </w:rPr>
            </w:pPr>
            <w:r w:rsidRPr="00450F8B">
              <w:rPr>
                <w:rFonts w:asciiTheme="majorEastAsia" w:eastAsiaTheme="majorEastAsia" w:hAnsiTheme="majorEastAsia" w:cs="宋体;SimSun"/>
                <w:sz w:val="24"/>
              </w:rPr>
              <w:t>本次招标不允许联合体投标。</w:t>
            </w:r>
          </w:p>
        </w:tc>
      </w:tr>
      <w:tr w:rsidR="006D3A75" w:rsidRPr="00450F8B" w:rsidTr="00F945A7">
        <w:trPr>
          <w:trHeight w:val="20"/>
        </w:trPr>
        <w:tc>
          <w:tcPr>
            <w:tcW w:w="9852" w:type="dxa"/>
            <w:gridSpan w:val="4"/>
            <w:tcBorders>
              <w:top w:val="single" w:sz="6" w:space="0" w:color="000000"/>
              <w:left w:val="single" w:sz="12" w:space="0" w:color="000000"/>
              <w:bottom w:val="single" w:sz="6" w:space="0" w:color="000000"/>
              <w:right w:val="single" w:sz="12"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b/>
                <w:sz w:val="24"/>
              </w:rPr>
              <w:t>投 标 文 件 的 编 制 和 递 交</w:t>
            </w:r>
          </w:p>
        </w:tc>
      </w:tr>
      <w:tr w:rsidR="006D3A75" w:rsidRPr="00450F8B" w:rsidTr="00F945A7">
        <w:trPr>
          <w:trHeight w:val="20"/>
        </w:trPr>
        <w:tc>
          <w:tcPr>
            <w:tcW w:w="937" w:type="dxa"/>
            <w:gridSpan w:val="2"/>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★13.3</w:t>
            </w:r>
          </w:p>
        </w:tc>
        <w:tc>
          <w:tcPr>
            <w:tcW w:w="8915" w:type="dxa"/>
            <w:gridSpan w:val="2"/>
            <w:tcBorders>
              <w:top w:val="single" w:sz="6" w:space="0" w:color="000000"/>
              <w:left w:val="single" w:sz="4" w:space="0" w:color="000000"/>
              <w:bottom w:val="single" w:sz="6" w:space="0" w:color="000000"/>
              <w:right w:val="single" w:sz="12" w:space="0" w:color="000000"/>
            </w:tcBorders>
            <w:shd w:val="clear" w:color="auto" w:fill="auto"/>
          </w:tcPr>
          <w:p w:rsidR="006D3A75" w:rsidRPr="00450F8B" w:rsidRDefault="00312ADD">
            <w:pPr>
              <w:spacing w:line="300" w:lineRule="exact"/>
              <w:rPr>
                <w:rFonts w:asciiTheme="majorEastAsia" w:eastAsiaTheme="majorEastAsia" w:hAnsiTheme="majorEastAsia" w:cs="宋体;SimSun"/>
                <w:b/>
              </w:rPr>
            </w:pPr>
            <w:r w:rsidRPr="00450F8B">
              <w:rPr>
                <w:rFonts w:asciiTheme="majorEastAsia" w:eastAsiaTheme="majorEastAsia" w:hAnsiTheme="majorEastAsia" w:cs="宋体;SimSun"/>
                <w:b/>
                <w:sz w:val="24"/>
              </w:rPr>
              <w:t>资格证明文件：</w:t>
            </w:r>
          </w:p>
          <w:p w:rsidR="004E712E" w:rsidRPr="00450F8B" w:rsidRDefault="004E712E" w:rsidP="004E712E">
            <w:pPr>
              <w:spacing w:line="300" w:lineRule="exact"/>
              <w:ind w:firstLine="432"/>
              <w:rPr>
                <w:rFonts w:asciiTheme="majorEastAsia" w:eastAsiaTheme="majorEastAsia" w:hAnsiTheme="majorEastAsia" w:cs="宋体;SimSun"/>
              </w:rPr>
            </w:pPr>
            <w:r w:rsidRPr="00450F8B">
              <w:rPr>
                <w:rFonts w:asciiTheme="majorEastAsia" w:eastAsiaTheme="majorEastAsia" w:hAnsiTheme="majorEastAsia" w:cs="宋体;SimSun"/>
                <w:sz w:val="24"/>
              </w:rPr>
              <w:t>1．如果投标人按照合同提供的货物不是投标人自己制造的，投标人应得到并提供货物制造商同意其在本次投标中提供货物的正式授权书。（格式见第四章制造商出具的授权函）</w:t>
            </w:r>
          </w:p>
          <w:p w:rsidR="004E712E" w:rsidRPr="00450F8B" w:rsidRDefault="004E712E" w:rsidP="004E712E">
            <w:pPr>
              <w:snapToGrid w:val="0"/>
              <w:spacing w:line="300" w:lineRule="exact"/>
              <w:ind w:firstLine="432"/>
              <w:rPr>
                <w:rFonts w:asciiTheme="majorEastAsia" w:eastAsiaTheme="majorEastAsia" w:hAnsiTheme="majorEastAsia"/>
              </w:rPr>
            </w:pPr>
            <w:r w:rsidRPr="00450F8B">
              <w:rPr>
                <w:rFonts w:asciiTheme="majorEastAsia" w:eastAsiaTheme="majorEastAsia" w:hAnsiTheme="majorEastAsia" w:cs="宋体;SimSun"/>
                <w:sz w:val="24"/>
              </w:rPr>
              <w:t>2.</w:t>
            </w:r>
            <w:r w:rsidRPr="00450F8B">
              <w:rPr>
                <w:rFonts w:asciiTheme="majorEastAsia" w:eastAsiaTheme="majorEastAsia" w:hAnsiTheme="majorEastAsia" w:hint="eastAsia"/>
                <w:sz w:val="24"/>
              </w:rPr>
              <w:t>投标人提供的货物应为已获得中华人民共和国有关部门颁发的医疗器械注册证的设备，并提供完整的证明材料复印件。</w:t>
            </w:r>
          </w:p>
          <w:p w:rsidR="004E712E" w:rsidRPr="00450F8B" w:rsidRDefault="004E712E" w:rsidP="004E712E">
            <w:pPr>
              <w:snapToGrid w:val="0"/>
              <w:spacing w:line="300" w:lineRule="exact"/>
              <w:ind w:firstLine="432"/>
              <w:rPr>
                <w:rFonts w:asciiTheme="majorEastAsia" w:eastAsiaTheme="majorEastAsia" w:hAnsiTheme="majorEastAsia"/>
                <w:szCs w:val="21"/>
              </w:rPr>
            </w:pPr>
            <w:r w:rsidRPr="00450F8B">
              <w:rPr>
                <w:rFonts w:asciiTheme="majorEastAsia" w:eastAsiaTheme="majorEastAsia" w:hAnsiTheme="majorEastAsia" w:hint="eastAsia"/>
                <w:sz w:val="24"/>
                <w:szCs w:val="21"/>
              </w:rPr>
              <w:t>3.境内投标人应提供</w:t>
            </w:r>
            <w:r w:rsidRPr="00450F8B">
              <w:rPr>
                <w:rFonts w:asciiTheme="majorEastAsia" w:eastAsiaTheme="majorEastAsia" w:hAnsiTheme="majorEastAsia" w:hint="eastAsia"/>
                <w:sz w:val="24"/>
              </w:rPr>
              <w:t>合格的</w:t>
            </w:r>
            <w:r w:rsidRPr="00450F8B">
              <w:rPr>
                <w:rFonts w:asciiTheme="majorEastAsia" w:eastAsiaTheme="majorEastAsia" w:hAnsiTheme="majorEastAsia" w:hint="eastAsia"/>
                <w:sz w:val="24"/>
                <w:szCs w:val="21"/>
              </w:rPr>
              <w:t>营业执照复印件。</w:t>
            </w:r>
          </w:p>
          <w:p w:rsidR="004E712E" w:rsidRPr="00450F8B" w:rsidRDefault="004E712E" w:rsidP="004E712E">
            <w:pPr>
              <w:snapToGrid w:val="0"/>
              <w:spacing w:line="300" w:lineRule="exact"/>
              <w:ind w:firstLine="432"/>
              <w:rPr>
                <w:rFonts w:asciiTheme="majorEastAsia" w:eastAsiaTheme="majorEastAsia" w:hAnsiTheme="majorEastAsia" w:cs="宋体;SimSun"/>
              </w:rPr>
            </w:pPr>
            <w:r w:rsidRPr="00450F8B">
              <w:rPr>
                <w:rFonts w:asciiTheme="majorEastAsia" w:eastAsiaTheme="majorEastAsia" w:hAnsiTheme="majorEastAsia" w:hint="eastAsia"/>
                <w:sz w:val="24"/>
                <w:szCs w:val="21"/>
              </w:rPr>
              <w:t>4.境内投标人若为所投产品代理商或经销商的，应提供医疗器械经营许可证复印件；境内投标人若为所投产品制造商的，应提供医疗器械生产许可证和医疗器械经营许可证复印件</w:t>
            </w:r>
            <w:r w:rsidRPr="00450F8B">
              <w:rPr>
                <w:rFonts w:asciiTheme="majorEastAsia" w:eastAsiaTheme="majorEastAsia" w:hAnsiTheme="majorEastAsia" w:cs="宋体;SimSun"/>
                <w:sz w:val="24"/>
              </w:rPr>
              <w:t>。</w:t>
            </w:r>
          </w:p>
          <w:p w:rsidR="004E712E" w:rsidRPr="00450F8B" w:rsidRDefault="004E712E" w:rsidP="004E712E">
            <w:pPr>
              <w:snapToGrid w:val="0"/>
              <w:spacing w:line="300" w:lineRule="exact"/>
              <w:ind w:firstLine="432"/>
              <w:rPr>
                <w:rFonts w:asciiTheme="majorEastAsia" w:eastAsiaTheme="majorEastAsia" w:hAnsiTheme="majorEastAsia"/>
              </w:rPr>
            </w:pPr>
            <w:r w:rsidRPr="00450F8B">
              <w:rPr>
                <w:rFonts w:asciiTheme="majorEastAsia" w:eastAsiaTheme="majorEastAsia" w:hAnsiTheme="majorEastAsia" w:cs="宋体;SimSun" w:hint="eastAsia"/>
                <w:sz w:val="24"/>
              </w:rPr>
              <w:t>5</w:t>
            </w:r>
            <w:r w:rsidRPr="00450F8B">
              <w:rPr>
                <w:rFonts w:asciiTheme="majorEastAsia" w:eastAsiaTheme="majorEastAsia" w:hAnsiTheme="majorEastAsia" w:cs="宋体;SimSun"/>
                <w:sz w:val="24"/>
              </w:rPr>
              <w:t>．</w:t>
            </w:r>
            <w:r w:rsidRPr="00450F8B">
              <w:rPr>
                <w:rFonts w:asciiTheme="majorEastAsia" w:eastAsiaTheme="majorEastAsia" w:hAnsiTheme="majorEastAsia" w:cs="宋体;SimSun"/>
                <w:bCs/>
                <w:sz w:val="24"/>
              </w:rPr>
              <w:t>投标人应当提供在开标前三个月内由其开立基本账户的银行开具的银行资信证明的原件或复印件。</w:t>
            </w:r>
          </w:p>
          <w:p w:rsidR="004E712E" w:rsidRPr="00450F8B" w:rsidRDefault="004E712E" w:rsidP="004E712E">
            <w:pPr>
              <w:spacing w:line="300" w:lineRule="exact"/>
              <w:ind w:firstLine="432"/>
              <w:rPr>
                <w:rFonts w:asciiTheme="majorEastAsia" w:eastAsiaTheme="majorEastAsia" w:hAnsiTheme="majorEastAsia"/>
              </w:rPr>
            </w:pPr>
            <w:r w:rsidRPr="00450F8B">
              <w:rPr>
                <w:rFonts w:asciiTheme="majorEastAsia" w:eastAsiaTheme="majorEastAsia" w:hAnsiTheme="majorEastAsia" w:cs="宋体;SimSun" w:hint="eastAsia"/>
                <w:sz w:val="24"/>
              </w:rPr>
              <w:t>6</w:t>
            </w:r>
            <w:r w:rsidRPr="00450F8B">
              <w:rPr>
                <w:rFonts w:asciiTheme="majorEastAsia" w:eastAsiaTheme="majorEastAsia" w:hAnsiTheme="majorEastAsia" w:cs="宋体;SimSun"/>
                <w:sz w:val="24"/>
              </w:rPr>
              <w:t>．</w:t>
            </w:r>
            <w:r w:rsidRPr="00450F8B">
              <w:rPr>
                <w:rFonts w:asciiTheme="majorEastAsia" w:eastAsiaTheme="majorEastAsia" w:hAnsiTheme="majorEastAsia" w:cs="宋体;SimSun"/>
                <w:sz w:val="24"/>
                <w:szCs w:val="21"/>
              </w:rPr>
              <w:t>境内投标人</w:t>
            </w:r>
            <w:r w:rsidRPr="00450F8B">
              <w:rPr>
                <w:rFonts w:asciiTheme="majorEastAsia" w:eastAsiaTheme="majorEastAsia" w:hAnsiTheme="majorEastAsia" w:cs="宋体;SimSun"/>
                <w:sz w:val="24"/>
              </w:rPr>
              <w:t>的授权代表须将以书面形式出具的《单位负责人授权书》附在投标文件中，授权书应加盖投标人企业公章。如法定代表人自身参加投标，不需此项。</w:t>
            </w:r>
          </w:p>
          <w:p w:rsidR="006D3A75" w:rsidRPr="00450F8B" w:rsidRDefault="004E712E" w:rsidP="004E712E">
            <w:pPr>
              <w:spacing w:line="300" w:lineRule="exact"/>
              <w:ind w:firstLine="480"/>
              <w:rPr>
                <w:rFonts w:asciiTheme="majorEastAsia" w:eastAsiaTheme="majorEastAsia" w:hAnsiTheme="majorEastAsia" w:cs="宋体;SimSun"/>
                <w:iCs/>
                <w:u w:val="single"/>
              </w:rPr>
            </w:pPr>
            <w:r w:rsidRPr="00450F8B">
              <w:rPr>
                <w:rFonts w:asciiTheme="majorEastAsia" w:eastAsiaTheme="majorEastAsia" w:hAnsiTheme="majorEastAsia" w:cs="宋体;SimSun"/>
                <w:sz w:val="24"/>
              </w:rPr>
              <w:t>评标委员会将保留评标时对所有资格证明文件原件的核查权力。</w:t>
            </w:r>
          </w:p>
        </w:tc>
      </w:tr>
      <w:tr w:rsidR="006D3A75" w:rsidRPr="00450F8B" w:rsidTr="00F945A7">
        <w:trPr>
          <w:trHeight w:val="20"/>
        </w:trPr>
        <w:tc>
          <w:tcPr>
            <w:tcW w:w="937" w:type="dxa"/>
            <w:gridSpan w:val="2"/>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14.3</w:t>
            </w:r>
          </w:p>
        </w:tc>
        <w:tc>
          <w:tcPr>
            <w:tcW w:w="8915" w:type="dxa"/>
            <w:gridSpan w:val="2"/>
            <w:tcBorders>
              <w:top w:val="single" w:sz="6" w:space="0" w:color="000000"/>
              <w:left w:val="single" w:sz="4" w:space="0" w:color="000000"/>
              <w:bottom w:val="single" w:sz="6" w:space="0" w:color="000000"/>
              <w:right w:val="single" w:sz="12" w:space="0" w:color="000000"/>
            </w:tcBorders>
            <w:shd w:val="clear" w:color="auto" w:fill="auto"/>
            <w:vAlign w:val="center"/>
          </w:tcPr>
          <w:p w:rsidR="006D3A75" w:rsidRPr="00450F8B" w:rsidRDefault="00312ADD" w:rsidP="00C66413">
            <w:pPr>
              <w:spacing w:line="360" w:lineRule="exact"/>
              <w:jc w:val="left"/>
              <w:rPr>
                <w:rFonts w:asciiTheme="majorEastAsia" w:eastAsiaTheme="majorEastAsia" w:hAnsiTheme="majorEastAsia" w:cs="宋体;SimSun"/>
                <w:i/>
              </w:rPr>
            </w:pPr>
            <w:r w:rsidRPr="00450F8B">
              <w:rPr>
                <w:rFonts w:asciiTheme="majorEastAsia" w:eastAsiaTheme="majorEastAsia" w:hAnsiTheme="majorEastAsia" w:cs="宋体;SimSun"/>
                <w:sz w:val="24"/>
              </w:rPr>
              <w:t>货物验收后运行</w:t>
            </w:r>
            <w:r w:rsidR="008B630A" w:rsidRPr="00450F8B">
              <w:rPr>
                <w:rFonts w:asciiTheme="majorEastAsia" w:eastAsiaTheme="majorEastAsia" w:hAnsiTheme="majorEastAsia" w:cs="宋体;SimSun" w:hint="eastAsia"/>
                <w:sz w:val="24"/>
                <w:u w:val="single"/>
              </w:rPr>
              <w:t xml:space="preserve"> </w:t>
            </w:r>
            <w:r w:rsidR="00C66413" w:rsidRPr="00450F8B">
              <w:rPr>
                <w:rFonts w:asciiTheme="majorEastAsia" w:eastAsiaTheme="majorEastAsia" w:hAnsiTheme="majorEastAsia" w:cs="宋体;SimSun" w:hint="eastAsia"/>
                <w:sz w:val="24"/>
                <w:u w:val="single"/>
              </w:rPr>
              <w:t>二</w:t>
            </w:r>
            <w:r w:rsidR="00A87EBF" w:rsidRPr="00450F8B">
              <w:rPr>
                <w:rFonts w:asciiTheme="majorEastAsia" w:eastAsiaTheme="majorEastAsia" w:hAnsiTheme="majorEastAsia" w:cs="宋体;SimSun" w:hint="eastAsia"/>
                <w:sz w:val="24"/>
                <w:u w:val="single"/>
              </w:rPr>
              <w:t xml:space="preserve"> </w:t>
            </w:r>
            <w:r w:rsidR="008B630A" w:rsidRPr="00450F8B">
              <w:rPr>
                <w:rFonts w:asciiTheme="majorEastAsia" w:eastAsiaTheme="majorEastAsia" w:hAnsiTheme="majorEastAsia" w:cs="宋体;SimSun"/>
                <w:sz w:val="24"/>
              </w:rPr>
              <w:t>年</w:t>
            </w:r>
            <w:r w:rsidRPr="00450F8B">
              <w:rPr>
                <w:rFonts w:asciiTheme="majorEastAsia" w:eastAsiaTheme="majorEastAsia" w:hAnsiTheme="majorEastAsia" w:cs="宋体;SimSun"/>
                <w:sz w:val="24"/>
              </w:rPr>
              <w:t>所需的备件</w:t>
            </w:r>
            <w:r w:rsidR="00A40A7B" w:rsidRPr="00450F8B">
              <w:rPr>
                <w:rFonts w:asciiTheme="majorEastAsia" w:eastAsiaTheme="majorEastAsia" w:hAnsiTheme="majorEastAsia" w:cs="宋体;SimSun" w:hint="eastAsia"/>
                <w:sz w:val="24"/>
              </w:rPr>
              <w:t>和专用工具清单</w:t>
            </w:r>
            <w:r w:rsidRPr="00450F8B">
              <w:rPr>
                <w:rFonts w:asciiTheme="majorEastAsia" w:eastAsiaTheme="majorEastAsia" w:hAnsiTheme="majorEastAsia" w:cs="宋体;SimSun"/>
                <w:sz w:val="24"/>
              </w:rPr>
              <w:t>。</w:t>
            </w:r>
          </w:p>
        </w:tc>
      </w:tr>
      <w:tr w:rsidR="006D3A75" w:rsidRPr="00450F8B" w:rsidTr="00F945A7">
        <w:trPr>
          <w:trHeight w:val="20"/>
        </w:trPr>
        <w:tc>
          <w:tcPr>
            <w:tcW w:w="937" w:type="dxa"/>
            <w:gridSpan w:val="2"/>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★15.1</w:t>
            </w:r>
          </w:p>
        </w:tc>
        <w:tc>
          <w:tcPr>
            <w:tcW w:w="8915" w:type="dxa"/>
            <w:gridSpan w:val="2"/>
            <w:tcBorders>
              <w:top w:val="single" w:sz="6" w:space="0" w:color="000000"/>
              <w:left w:val="single" w:sz="4" w:space="0" w:color="000000"/>
              <w:bottom w:val="single" w:sz="6" w:space="0" w:color="000000"/>
              <w:right w:val="single" w:sz="12" w:space="0" w:color="000000"/>
            </w:tcBorders>
            <w:shd w:val="clear" w:color="auto" w:fill="auto"/>
            <w:vAlign w:val="center"/>
          </w:tcPr>
          <w:p w:rsidR="006D3A75" w:rsidRPr="00450F8B" w:rsidRDefault="00312ADD" w:rsidP="00A5572E">
            <w:pPr>
              <w:spacing w:line="360" w:lineRule="exact"/>
              <w:jc w:val="left"/>
              <w:rPr>
                <w:rFonts w:asciiTheme="majorEastAsia" w:eastAsiaTheme="majorEastAsia" w:hAnsiTheme="majorEastAsia" w:cs="宋体;SimSun"/>
              </w:rPr>
            </w:pPr>
            <w:r w:rsidRPr="00450F8B">
              <w:rPr>
                <w:rFonts w:asciiTheme="majorEastAsia" w:eastAsiaTheme="majorEastAsia" w:hAnsiTheme="majorEastAsia" w:cs="宋体;SimSun"/>
                <w:sz w:val="24"/>
              </w:rPr>
              <w:t>投标保证金金额：</w:t>
            </w:r>
            <w:r w:rsidR="00DD3DD2" w:rsidRPr="00450F8B">
              <w:rPr>
                <w:rFonts w:asciiTheme="majorEastAsia" w:eastAsiaTheme="majorEastAsia" w:hAnsiTheme="majorEastAsia" w:cs="宋体;SimSun" w:hint="eastAsia"/>
                <w:sz w:val="24"/>
                <w:u w:val="single"/>
              </w:rPr>
              <w:t>合同包1为</w:t>
            </w:r>
            <w:r w:rsidR="004063ED" w:rsidRPr="00450F8B">
              <w:rPr>
                <w:rFonts w:asciiTheme="majorEastAsia" w:eastAsiaTheme="majorEastAsia" w:hAnsiTheme="majorEastAsia" w:cs="宋体;SimSun" w:hint="eastAsia"/>
                <w:b/>
                <w:sz w:val="24"/>
                <w:u w:val="single"/>
              </w:rPr>
              <w:t>11</w:t>
            </w:r>
            <w:r w:rsidR="00A5572E" w:rsidRPr="00450F8B">
              <w:rPr>
                <w:rFonts w:asciiTheme="majorEastAsia" w:eastAsiaTheme="majorEastAsia" w:hAnsiTheme="majorEastAsia" w:cs="宋体;SimSun" w:hint="eastAsia"/>
                <w:b/>
                <w:sz w:val="24"/>
                <w:u w:val="single"/>
              </w:rPr>
              <w:t>7</w:t>
            </w:r>
            <w:r w:rsidRPr="00450F8B">
              <w:rPr>
                <w:rFonts w:asciiTheme="majorEastAsia" w:eastAsiaTheme="majorEastAsia" w:hAnsiTheme="majorEastAsia" w:cs="宋体;SimSun"/>
                <w:sz w:val="24"/>
                <w:u w:val="single"/>
              </w:rPr>
              <w:t>万元人民币</w:t>
            </w:r>
            <w:r w:rsidR="00767789" w:rsidRPr="00450F8B">
              <w:rPr>
                <w:rFonts w:asciiTheme="majorEastAsia" w:eastAsiaTheme="majorEastAsia" w:hAnsiTheme="majorEastAsia" w:cs="宋体;SimSun" w:hint="eastAsia"/>
                <w:sz w:val="24"/>
                <w:u w:val="single"/>
              </w:rPr>
              <w:t>，合同包2为</w:t>
            </w:r>
            <w:r w:rsidR="004063ED" w:rsidRPr="00450F8B">
              <w:rPr>
                <w:rFonts w:asciiTheme="majorEastAsia" w:eastAsiaTheme="majorEastAsia" w:hAnsiTheme="majorEastAsia" w:cs="宋体;SimSun" w:hint="eastAsia"/>
                <w:b/>
                <w:sz w:val="24"/>
                <w:u w:val="single"/>
              </w:rPr>
              <w:t xml:space="preserve"> 136</w:t>
            </w:r>
            <w:r w:rsidR="00767789" w:rsidRPr="00450F8B">
              <w:rPr>
                <w:rFonts w:asciiTheme="majorEastAsia" w:eastAsiaTheme="majorEastAsia" w:hAnsiTheme="majorEastAsia" w:cs="宋体;SimSun"/>
                <w:sz w:val="24"/>
                <w:u w:val="single"/>
              </w:rPr>
              <w:t>万元人民币</w:t>
            </w:r>
            <w:r w:rsidR="00A76EC0" w:rsidRPr="00450F8B">
              <w:rPr>
                <w:rFonts w:asciiTheme="majorEastAsia" w:eastAsiaTheme="majorEastAsia" w:hAnsiTheme="majorEastAsia" w:cs="宋体;SimSun" w:hint="eastAsia"/>
                <w:sz w:val="24"/>
              </w:rPr>
              <w:t>【</w:t>
            </w:r>
            <w:r w:rsidRPr="00450F8B">
              <w:rPr>
                <w:rFonts w:asciiTheme="majorEastAsia" w:eastAsiaTheme="majorEastAsia" w:hAnsiTheme="majorEastAsia" w:cs="宋体;SimSun"/>
                <w:sz w:val="24"/>
              </w:rPr>
              <w:t>投标保证金须在投标截止时间前到达招标代理机构指定</w:t>
            </w:r>
            <w:proofErr w:type="gramStart"/>
            <w:r w:rsidRPr="00450F8B">
              <w:rPr>
                <w:rFonts w:asciiTheme="majorEastAsia" w:eastAsiaTheme="majorEastAsia" w:hAnsiTheme="majorEastAsia" w:cs="宋体;SimSun"/>
                <w:sz w:val="24"/>
              </w:rPr>
              <w:t>帐户</w:t>
            </w:r>
            <w:proofErr w:type="gramEnd"/>
            <w:r w:rsidRPr="00450F8B">
              <w:rPr>
                <w:rFonts w:asciiTheme="majorEastAsia" w:eastAsiaTheme="majorEastAsia" w:hAnsiTheme="majorEastAsia" w:cs="宋体;SimSun"/>
                <w:sz w:val="24"/>
              </w:rPr>
              <w:t>（招标代理机构将以开户银行提供的投标保证金到账时间为依据进行确认），如投标保证金不按规定全额到账，投标人将被视为未递交投标保证金，其投标将被拒绝】</w:t>
            </w:r>
            <w:r w:rsidRPr="00450F8B">
              <w:rPr>
                <w:rFonts w:asciiTheme="majorEastAsia" w:eastAsiaTheme="majorEastAsia" w:hAnsiTheme="majorEastAsia" w:cs="宋体;SimSun"/>
                <w:b/>
                <w:sz w:val="24"/>
              </w:rPr>
              <w:t>。</w:t>
            </w:r>
          </w:p>
        </w:tc>
      </w:tr>
      <w:tr w:rsidR="006D3A75" w:rsidRPr="00450F8B" w:rsidTr="00F945A7">
        <w:trPr>
          <w:trHeight w:val="20"/>
        </w:trPr>
        <w:tc>
          <w:tcPr>
            <w:tcW w:w="937" w:type="dxa"/>
            <w:gridSpan w:val="2"/>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★15.3</w:t>
            </w:r>
          </w:p>
        </w:tc>
        <w:tc>
          <w:tcPr>
            <w:tcW w:w="8915" w:type="dxa"/>
            <w:gridSpan w:val="2"/>
            <w:tcBorders>
              <w:top w:val="single" w:sz="6" w:space="0" w:color="000000"/>
              <w:left w:val="single" w:sz="4" w:space="0" w:color="000000"/>
              <w:bottom w:val="single" w:sz="6" w:space="0" w:color="000000"/>
              <w:right w:val="single" w:sz="12" w:space="0" w:color="000000"/>
            </w:tcBorders>
            <w:shd w:val="clear" w:color="auto" w:fill="auto"/>
            <w:vAlign w:val="center"/>
          </w:tcPr>
          <w:p w:rsidR="006D3A75" w:rsidRPr="00450F8B" w:rsidRDefault="00312ADD">
            <w:pPr>
              <w:spacing w:line="360" w:lineRule="exact"/>
              <w:jc w:val="left"/>
              <w:rPr>
                <w:rFonts w:asciiTheme="majorEastAsia" w:eastAsiaTheme="majorEastAsia" w:hAnsiTheme="majorEastAsia" w:cs="宋体;SimSun"/>
                <w:u w:val="single"/>
              </w:rPr>
            </w:pPr>
            <w:r w:rsidRPr="00450F8B">
              <w:rPr>
                <w:rFonts w:asciiTheme="majorEastAsia" w:eastAsiaTheme="majorEastAsia" w:hAnsiTheme="majorEastAsia" w:cs="宋体;SimSun"/>
                <w:sz w:val="24"/>
              </w:rPr>
              <w:t>投标保证金形式：汇票、</w:t>
            </w:r>
            <w:r w:rsidR="00FB4E1B" w:rsidRPr="00450F8B">
              <w:rPr>
                <w:rFonts w:asciiTheme="majorEastAsia" w:eastAsiaTheme="majorEastAsia" w:hAnsiTheme="majorEastAsia" w:cs="宋体;SimSun" w:hint="eastAsia"/>
                <w:sz w:val="24"/>
              </w:rPr>
              <w:t>网银</w:t>
            </w:r>
            <w:proofErr w:type="gramStart"/>
            <w:r w:rsidRPr="00450F8B">
              <w:rPr>
                <w:rFonts w:asciiTheme="majorEastAsia" w:eastAsiaTheme="majorEastAsia" w:hAnsiTheme="majorEastAsia" w:cs="宋体;SimSun"/>
                <w:sz w:val="24"/>
              </w:rPr>
              <w:t>转帐</w:t>
            </w:r>
            <w:proofErr w:type="gramEnd"/>
            <w:r w:rsidR="00FB4E1B" w:rsidRPr="00450F8B">
              <w:rPr>
                <w:rFonts w:asciiTheme="majorEastAsia" w:eastAsiaTheme="majorEastAsia" w:hAnsiTheme="majorEastAsia" w:cs="宋体;SimSun" w:hint="eastAsia"/>
                <w:sz w:val="24"/>
              </w:rPr>
              <w:t>或</w:t>
            </w:r>
            <w:r w:rsidRPr="00450F8B">
              <w:rPr>
                <w:rFonts w:asciiTheme="majorEastAsia" w:eastAsiaTheme="majorEastAsia" w:hAnsiTheme="majorEastAsia" w:cs="宋体;SimSun"/>
                <w:sz w:val="24"/>
              </w:rPr>
              <w:t>现金支票</w:t>
            </w:r>
            <w:r w:rsidR="00C944FA" w:rsidRPr="00450F8B">
              <w:rPr>
                <w:rFonts w:asciiTheme="majorEastAsia" w:eastAsiaTheme="majorEastAsia" w:hAnsiTheme="majorEastAsia" w:cs="宋体;SimSun" w:hint="eastAsia"/>
                <w:sz w:val="24"/>
              </w:rPr>
              <w:t>等</w:t>
            </w:r>
            <w:r w:rsidRPr="00450F8B">
              <w:rPr>
                <w:rFonts w:asciiTheme="majorEastAsia" w:eastAsiaTheme="majorEastAsia" w:hAnsiTheme="majorEastAsia" w:cs="宋体;SimSun"/>
                <w:sz w:val="24"/>
              </w:rPr>
              <w:t>。（以</w:t>
            </w:r>
            <w:r w:rsidR="008B630A" w:rsidRPr="00450F8B">
              <w:rPr>
                <w:rFonts w:asciiTheme="majorEastAsia" w:eastAsiaTheme="majorEastAsia" w:hAnsiTheme="majorEastAsia" w:cs="宋体;SimSun" w:hint="eastAsia"/>
                <w:sz w:val="24"/>
              </w:rPr>
              <w:t>现金</w:t>
            </w:r>
            <w:r w:rsidR="00B41230" w:rsidRPr="00450F8B">
              <w:rPr>
                <w:rFonts w:asciiTheme="majorEastAsia" w:eastAsiaTheme="majorEastAsia" w:hAnsiTheme="majorEastAsia" w:cs="宋体;SimSun" w:hint="eastAsia"/>
                <w:sz w:val="24"/>
              </w:rPr>
              <w:t>或</w:t>
            </w:r>
            <w:r w:rsidRPr="00450F8B">
              <w:rPr>
                <w:rFonts w:asciiTheme="majorEastAsia" w:eastAsiaTheme="majorEastAsia" w:hAnsiTheme="majorEastAsia" w:cs="宋体;SimSun"/>
                <w:sz w:val="24"/>
              </w:rPr>
              <w:t>支票形式提交的投标保证金应当从基本账户转出）</w:t>
            </w:r>
            <w:r w:rsidR="00107FE7" w:rsidRPr="00450F8B">
              <w:rPr>
                <w:rFonts w:asciiTheme="majorEastAsia" w:eastAsiaTheme="majorEastAsia" w:hAnsiTheme="majorEastAsia" w:cs="宋体;SimSun" w:hint="eastAsia"/>
                <w:sz w:val="24"/>
              </w:rPr>
              <w:t>。</w:t>
            </w:r>
          </w:p>
          <w:p w:rsidR="006D3A75" w:rsidRPr="00450F8B" w:rsidRDefault="00312ADD">
            <w:pPr>
              <w:spacing w:line="360" w:lineRule="exact"/>
              <w:jc w:val="left"/>
              <w:rPr>
                <w:rFonts w:asciiTheme="majorEastAsia" w:eastAsiaTheme="majorEastAsia" w:hAnsiTheme="majorEastAsia" w:cs="宋体;SimSun"/>
                <w:bCs/>
              </w:rPr>
            </w:pPr>
            <w:r w:rsidRPr="00450F8B">
              <w:rPr>
                <w:rFonts w:asciiTheme="majorEastAsia" w:eastAsiaTheme="majorEastAsia" w:hAnsiTheme="majorEastAsia" w:cs="宋体;SimSun"/>
                <w:bCs/>
                <w:sz w:val="24"/>
              </w:rPr>
              <w:t>投标保证金应在投标有效期截止日后90天内有效。</w:t>
            </w:r>
          </w:p>
        </w:tc>
      </w:tr>
      <w:tr w:rsidR="006D3A75" w:rsidRPr="00450F8B" w:rsidTr="00F945A7">
        <w:trPr>
          <w:trHeight w:val="20"/>
        </w:trPr>
        <w:tc>
          <w:tcPr>
            <w:tcW w:w="937" w:type="dxa"/>
            <w:gridSpan w:val="2"/>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★16.1</w:t>
            </w:r>
          </w:p>
        </w:tc>
        <w:tc>
          <w:tcPr>
            <w:tcW w:w="8915" w:type="dxa"/>
            <w:gridSpan w:val="2"/>
            <w:tcBorders>
              <w:top w:val="single" w:sz="6" w:space="0" w:color="000000"/>
              <w:left w:val="single" w:sz="4" w:space="0" w:color="000000"/>
              <w:bottom w:val="single" w:sz="6" w:space="0" w:color="000000"/>
              <w:right w:val="single" w:sz="12" w:space="0" w:color="000000"/>
            </w:tcBorders>
            <w:shd w:val="clear" w:color="auto" w:fill="auto"/>
            <w:vAlign w:val="center"/>
          </w:tcPr>
          <w:p w:rsidR="006D3A75" w:rsidRPr="00450F8B" w:rsidRDefault="00312ADD">
            <w:pPr>
              <w:spacing w:line="360" w:lineRule="exact"/>
              <w:jc w:val="left"/>
              <w:rPr>
                <w:rFonts w:asciiTheme="majorEastAsia" w:eastAsiaTheme="majorEastAsia" w:hAnsiTheme="majorEastAsia" w:cs="宋体;SimSun"/>
                <w:i/>
              </w:rPr>
            </w:pPr>
            <w:r w:rsidRPr="00450F8B">
              <w:rPr>
                <w:rFonts w:asciiTheme="majorEastAsia" w:eastAsiaTheme="majorEastAsia" w:hAnsiTheme="majorEastAsia" w:cs="宋体;SimSun"/>
                <w:sz w:val="24"/>
              </w:rPr>
              <w:t>投标有效期：90天，投标有效期不满足，将导致其投标文件被拒绝。</w:t>
            </w:r>
          </w:p>
        </w:tc>
      </w:tr>
      <w:tr w:rsidR="006D3A75" w:rsidRPr="00450F8B" w:rsidTr="00F945A7">
        <w:trPr>
          <w:trHeight w:val="20"/>
        </w:trPr>
        <w:tc>
          <w:tcPr>
            <w:tcW w:w="937" w:type="dxa"/>
            <w:gridSpan w:val="2"/>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17.1</w:t>
            </w:r>
          </w:p>
        </w:tc>
        <w:tc>
          <w:tcPr>
            <w:tcW w:w="8915" w:type="dxa"/>
            <w:gridSpan w:val="2"/>
            <w:tcBorders>
              <w:top w:val="single" w:sz="6" w:space="0" w:color="000000"/>
              <w:left w:val="single" w:sz="4" w:space="0" w:color="000000"/>
              <w:bottom w:val="single" w:sz="6" w:space="0" w:color="000000"/>
              <w:right w:val="single" w:sz="12" w:space="0" w:color="000000"/>
            </w:tcBorders>
            <w:shd w:val="clear" w:color="auto" w:fill="auto"/>
            <w:vAlign w:val="center"/>
          </w:tcPr>
          <w:p w:rsidR="006D3A75" w:rsidRPr="00450F8B" w:rsidRDefault="00312ADD">
            <w:pPr>
              <w:spacing w:line="360" w:lineRule="exact"/>
              <w:jc w:val="left"/>
              <w:rPr>
                <w:rFonts w:asciiTheme="majorEastAsia" w:eastAsiaTheme="majorEastAsia" w:hAnsiTheme="majorEastAsia" w:cs="宋体;SimSun"/>
              </w:rPr>
            </w:pPr>
            <w:r w:rsidRPr="00450F8B">
              <w:rPr>
                <w:rFonts w:asciiTheme="majorEastAsia" w:eastAsiaTheme="majorEastAsia" w:hAnsiTheme="majorEastAsia" w:cs="宋体;SimSun"/>
                <w:sz w:val="24"/>
              </w:rPr>
              <w:t>正本壹份，副本伍份（其中至少有一份中文本）。正、副本均须胶装（永久性、无破坏不可拆分）装订成册，应编制封面、目录、页码，</w:t>
            </w:r>
            <w:r w:rsidRPr="00450F8B">
              <w:rPr>
                <w:rFonts w:asciiTheme="majorEastAsia" w:eastAsiaTheme="majorEastAsia" w:hAnsiTheme="majorEastAsia" w:cs="宋体;SimSun"/>
                <w:b/>
                <w:sz w:val="24"/>
              </w:rPr>
              <w:t>同时提供电子介质的投标文件</w:t>
            </w:r>
            <w:r w:rsidRPr="00450F8B">
              <w:rPr>
                <w:rFonts w:asciiTheme="majorEastAsia" w:eastAsiaTheme="majorEastAsia" w:hAnsiTheme="majorEastAsia" w:cs="宋体;SimSun"/>
                <w:sz w:val="24"/>
              </w:rPr>
              <w:t>，须与纸质版一致。</w:t>
            </w:r>
          </w:p>
        </w:tc>
      </w:tr>
      <w:tr w:rsidR="006D3A75" w:rsidRPr="00450F8B" w:rsidTr="00F945A7">
        <w:trPr>
          <w:trHeight w:val="20"/>
        </w:trPr>
        <w:tc>
          <w:tcPr>
            <w:tcW w:w="937" w:type="dxa"/>
            <w:gridSpan w:val="2"/>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★17.2</w:t>
            </w:r>
          </w:p>
        </w:tc>
        <w:tc>
          <w:tcPr>
            <w:tcW w:w="8915" w:type="dxa"/>
            <w:gridSpan w:val="2"/>
            <w:tcBorders>
              <w:top w:val="single" w:sz="6" w:space="0" w:color="000000"/>
              <w:left w:val="single" w:sz="4" w:space="0" w:color="000000"/>
              <w:bottom w:val="single" w:sz="6" w:space="0" w:color="000000"/>
              <w:right w:val="single" w:sz="12" w:space="0" w:color="000000"/>
            </w:tcBorders>
            <w:shd w:val="clear" w:color="auto" w:fill="auto"/>
            <w:vAlign w:val="center"/>
          </w:tcPr>
          <w:p w:rsidR="006D3A75" w:rsidRPr="00450F8B" w:rsidRDefault="00312ADD">
            <w:pPr>
              <w:spacing w:line="340" w:lineRule="exact"/>
              <w:jc w:val="left"/>
              <w:rPr>
                <w:rFonts w:asciiTheme="majorEastAsia" w:eastAsiaTheme="majorEastAsia" w:hAnsiTheme="majorEastAsia" w:cs="宋体;SimSun"/>
              </w:rPr>
            </w:pPr>
            <w:r w:rsidRPr="00450F8B">
              <w:rPr>
                <w:rFonts w:asciiTheme="majorEastAsia" w:eastAsiaTheme="majorEastAsia" w:hAnsiTheme="majorEastAsia" w:cs="宋体;SimSun"/>
                <w:sz w:val="24"/>
              </w:rPr>
              <w:t>投标文件正本</w:t>
            </w:r>
            <w:r w:rsidRPr="00450F8B">
              <w:rPr>
                <w:rFonts w:asciiTheme="majorEastAsia" w:eastAsiaTheme="majorEastAsia" w:hAnsiTheme="majorEastAsia" w:cs="Tahoma"/>
                <w:sz w:val="24"/>
              </w:rPr>
              <w:t>的报价部分、重要商务和技术条款（参数）（加注“★”的条款或参数）响应等相应内容</w:t>
            </w:r>
            <w:r w:rsidRPr="00450F8B">
              <w:rPr>
                <w:rFonts w:asciiTheme="majorEastAsia" w:eastAsiaTheme="majorEastAsia" w:hAnsiTheme="majorEastAsia" w:cs="宋体;SimSun"/>
                <w:sz w:val="24"/>
              </w:rPr>
              <w:t>必须逐页小签，否则构成废标。</w:t>
            </w:r>
          </w:p>
        </w:tc>
      </w:tr>
      <w:tr w:rsidR="006D3A75" w:rsidRPr="00450F8B" w:rsidTr="00F945A7">
        <w:trPr>
          <w:trHeight w:val="20"/>
        </w:trPr>
        <w:tc>
          <w:tcPr>
            <w:tcW w:w="937" w:type="dxa"/>
            <w:gridSpan w:val="2"/>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18.2</w:t>
            </w:r>
          </w:p>
        </w:tc>
        <w:tc>
          <w:tcPr>
            <w:tcW w:w="8915" w:type="dxa"/>
            <w:gridSpan w:val="2"/>
            <w:tcBorders>
              <w:top w:val="single" w:sz="6" w:space="0" w:color="000000"/>
              <w:left w:val="single" w:sz="4" w:space="0" w:color="000000"/>
              <w:bottom w:val="single" w:sz="6" w:space="0" w:color="000000"/>
              <w:right w:val="single" w:sz="12" w:space="0" w:color="000000"/>
            </w:tcBorders>
            <w:shd w:val="clear" w:color="auto" w:fill="auto"/>
            <w:vAlign w:val="center"/>
          </w:tcPr>
          <w:p w:rsidR="006D3A75" w:rsidRPr="00450F8B" w:rsidRDefault="00312ADD" w:rsidP="00FB4E1B">
            <w:pPr>
              <w:spacing w:line="340" w:lineRule="exact"/>
              <w:jc w:val="left"/>
              <w:rPr>
                <w:rFonts w:asciiTheme="majorEastAsia" w:eastAsiaTheme="majorEastAsia" w:hAnsiTheme="majorEastAsia" w:cs="宋体;SimSun"/>
                <w:i/>
              </w:rPr>
            </w:pPr>
            <w:r w:rsidRPr="00450F8B">
              <w:rPr>
                <w:rFonts w:asciiTheme="majorEastAsia" w:eastAsiaTheme="majorEastAsia" w:hAnsiTheme="majorEastAsia" w:cs="宋体;SimSun"/>
                <w:sz w:val="24"/>
              </w:rPr>
              <w:t>投标</w:t>
            </w:r>
            <w:r w:rsidR="00FB4E1B" w:rsidRPr="00450F8B">
              <w:rPr>
                <w:rFonts w:asciiTheme="majorEastAsia" w:eastAsiaTheme="majorEastAsia" w:hAnsiTheme="majorEastAsia" w:cs="宋体;SimSun" w:hint="eastAsia"/>
                <w:sz w:val="24"/>
              </w:rPr>
              <w:t>文件</w:t>
            </w:r>
            <w:r w:rsidRPr="00450F8B">
              <w:rPr>
                <w:rFonts w:asciiTheme="majorEastAsia" w:eastAsiaTheme="majorEastAsia" w:hAnsiTheme="majorEastAsia" w:cs="宋体;SimSun"/>
                <w:sz w:val="24"/>
              </w:rPr>
              <w:t>递交至：</w:t>
            </w:r>
            <w:r w:rsidRPr="00450F8B">
              <w:rPr>
                <w:rFonts w:asciiTheme="majorEastAsia" w:eastAsiaTheme="majorEastAsia" w:hAnsiTheme="majorEastAsia" w:cs="宋体;SimSun"/>
                <w:sz w:val="24"/>
                <w:u w:val="single"/>
              </w:rPr>
              <w:t>福建立勤招标代理有限公司</w:t>
            </w:r>
            <w:r w:rsidR="00FB4E1B" w:rsidRPr="00450F8B">
              <w:rPr>
                <w:rFonts w:asciiTheme="majorEastAsia" w:eastAsiaTheme="majorEastAsia" w:hAnsiTheme="majorEastAsia" w:cs="宋体;SimSun"/>
                <w:sz w:val="24"/>
              </w:rPr>
              <w:t>【</w:t>
            </w:r>
            <w:r w:rsidR="00FB4E1B" w:rsidRPr="00450F8B">
              <w:rPr>
                <w:rFonts w:asciiTheme="majorEastAsia" w:eastAsiaTheme="majorEastAsia" w:hAnsiTheme="majorEastAsia" w:cs="宋体;SimSun"/>
                <w:sz w:val="24"/>
                <w:u w:val="single"/>
              </w:rPr>
              <w:t>福州市鼓楼区工业路523号福州大学怡山文化创意园北区3号楼101一层</w:t>
            </w:r>
            <w:r w:rsidR="00FB4E1B" w:rsidRPr="00450F8B">
              <w:rPr>
                <w:rFonts w:asciiTheme="majorEastAsia" w:eastAsiaTheme="majorEastAsia" w:hAnsiTheme="majorEastAsia" w:cs="宋体;SimSun"/>
                <w:sz w:val="24"/>
              </w:rPr>
              <w:t>】</w:t>
            </w:r>
          </w:p>
        </w:tc>
      </w:tr>
      <w:tr w:rsidR="006D3A75" w:rsidRPr="00450F8B" w:rsidTr="00F945A7">
        <w:trPr>
          <w:trHeight w:val="20"/>
        </w:trPr>
        <w:tc>
          <w:tcPr>
            <w:tcW w:w="937" w:type="dxa"/>
            <w:gridSpan w:val="2"/>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18.2</w:t>
            </w:r>
          </w:p>
        </w:tc>
        <w:tc>
          <w:tcPr>
            <w:tcW w:w="8915" w:type="dxa"/>
            <w:gridSpan w:val="2"/>
            <w:tcBorders>
              <w:top w:val="single" w:sz="6" w:space="0" w:color="000000"/>
              <w:left w:val="single" w:sz="4" w:space="0" w:color="000000"/>
              <w:bottom w:val="single" w:sz="6" w:space="0" w:color="000000"/>
              <w:right w:val="single" w:sz="12" w:space="0" w:color="000000"/>
            </w:tcBorders>
            <w:shd w:val="clear" w:color="auto" w:fill="auto"/>
            <w:vAlign w:val="center"/>
          </w:tcPr>
          <w:p w:rsidR="006D3A75" w:rsidRPr="00450F8B" w:rsidRDefault="00312ADD">
            <w:pPr>
              <w:snapToGrid w:val="0"/>
              <w:spacing w:line="340" w:lineRule="exact"/>
              <w:rPr>
                <w:rFonts w:asciiTheme="majorEastAsia" w:eastAsiaTheme="majorEastAsia" w:hAnsiTheme="majorEastAsia" w:cs="宋体;SimSun"/>
                <w:u w:val="single"/>
              </w:rPr>
            </w:pPr>
            <w:r w:rsidRPr="00450F8B">
              <w:rPr>
                <w:rFonts w:asciiTheme="majorEastAsia" w:eastAsiaTheme="majorEastAsia" w:hAnsiTheme="majorEastAsia" w:cs="宋体;SimSun"/>
                <w:sz w:val="24"/>
                <w:u w:val="single"/>
              </w:rPr>
              <w:t>投标邀请的标题：</w:t>
            </w:r>
            <w:r w:rsidR="00DA0C5F" w:rsidRPr="00450F8B">
              <w:rPr>
                <w:rFonts w:asciiTheme="majorEastAsia" w:eastAsiaTheme="majorEastAsia" w:hAnsiTheme="majorEastAsia" w:cs="宋体;SimSun"/>
                <w:sz w:val="24"/>
                <w:u w:val="single"/>
              </w:rPr>
              <w:t>福建省部分乙类设备集中采购项目</w:t>
            </w:r>
          </w:p>
          <w:p w:rsidR="006D3A75" w:rsidRPr="00450F8B" w:rsidRDefault="00312ADD">
            <w:pPr>
              <w:pStyle w:val="af4"/>
              <w:spacing w:line="340" w:lineRule="exact"/>
              <w:rPr>
                <w:rFonts w:asciiTheme="majorEastAsia" w:eastAsiaTheme="majorEastAsia" w:hAnsiTheme="majorEastAsia" w:cs="宋体;SimSun"/>
                <w:i/>
                <w:szCs w:val="24"/>
              </w:rPr>
            </w:pPr>
            <w:r w:rsidRPr="00450F8B">
              <w:rPr>
                <w:rFonts w:asciiTheme="majorEastAsia" w:eastAsiaTheme="majorEastAsia" w:hAnsiTheme="majorEastAsia" w:cs="宋体;SimSun"/>
                <w:sz w:val="24"/>
                <w:szCs w:val="24"/>
                <w:u w:val="single"/>
              </w:rPr>
              <w:t>编  　    　号：</w:t>
            </w:r>
            <w:r w:rsidR="008337C2" w:rsidRPr="00450F8B">
              <w:rPr>
                <w:rFonts w:asciiTheme="majorEastAsia" w:eastAsiaTheme="majorEastAsia" w:hAnsiTheme="majorEastAsia" w:cs="宋体;SimSun"/>
                <w:sz w:val="24"/>
                <w:szCs w:val="24"/>
                <w:u w:val="single"/>
              </w:rPr>
              <w:t>1014-204FJLQZB102</w:t>
            </w:r>
            <w:r w:rsidRPr="00450F8B">
              <w:rPr>
                <w:rFonts w:asciiTheme="majorEastAsia" w:eastAsiaTheme="majorEastAsia" w:hAnsiTheme="majorEastAsia" w:cs="宋体;SimSun"/>
                <w:sz w:val="24"/>
                <w:szCs w:val="24"/>
                <w:u w:val="single"/>
              </w:rPr>
              <w:t xml:space="preserve"> </w:t>
            </w:r>
          </w:p>
        </w:tc>
      </w:tr>
      <w:tr w:rsidR="006D3A75" w:rsidRPr="00450F8B" w:rsidTr="00F945A7">
        <w:trPr>
          <w:trHeight w:val="20"/>
        </w:trPr>
        <w:tc>
          <w:tcPr>
            <w:tcW w:w="937" w:type="dxa"/>
            <w:gridSpan w:val="2"/>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19.1</w:t>
            </w:r>
          </w:p>
        </w:tc>
        <w:tc>
          <w:tcPr>
            <w:tcW w:w="8915" w:type="dxa"/>
            <w:gridSpan w:val="2"/>
            <w:tcBorders>
              <w:top w:val="single" w:sz="6" w:space="0" w:color="000000"/>
              <w:left w:val="single" w:sz="4" w:space="0" w:color="000000"/>
              <w:bottom w:val="single" w:sz="6" w:space="0" w:color="000000"/>
              <w:right w:val="single" w:sz="12" w:space="0" w:color="000000"/>
            </w:tcBorders>
            <w:shd w:val="clear" w:color="auto" w:fill="auto"/>
            <w:vAlign w:val="center"/>
          </w:tcPr>
          <w:p w:rsidR="006D3A75" w:rsidRPr="00450F8B" w:rsidRDefault="00312ADD" w:rsidP="00A5572E">
            <w:pPr>
              <w:spacing w:line="340" w:lineRule="exact"/>
              <w:jc w:val="left"/>
              <w:rPr>
                <w:rFonts w:asciiTheme="majorEastAsia" w:eastAsiaTheme="majorEastAsia" w:hAnsiTheme="majorEastAsia" w:cs="宋体;SimSun"/>
              </w:rPr>
            </w:pPr>
            <w:r w:rsidRPr="00450F8B">
              <w:rPr>
                <w:rFonts w:asciiTheme="majorEastAsia" w:eastAsiaTheme="majorEastAsia" w:hAnsiTheme="majorEastAsia" w:cs="宋体;SimSun"/>
                <w:sz w:val="24"/>
              </w:rPr>
              <w:t>投标截止期：</w:t>
            </w:r>
            <w:r w:rsidR="00B41230" w:rsidRPr="00450F8B">
              <w:rPr>
                <w:rFonts w:asciiTheme="majorEastAsia" w:eastAsiaTheme="majorEastAsia" w:hAnsiTheme="majorEastAsia" w:cs="宋体;SimSun"/>
                <w:b/>
                <w:sz w:val="24"/>
                <w:u w:val="single"/>
              </w:rPr>
              <w:t>20</w:t>
            </w:r>
            <w:r w:rsidR="00B41230" w:rsidRPr="00450F8B">
              <w:rPr>
                <w:rFonts w:asciiTheme="majorEastAsia" w:eastAsiaTheme="majorEastAsia" w:hAnsiTheme="majorEastAsia" w:cs="宋体;SimSun" w:hint="eastAsia"/>
                <w:b/>
                <w:sz w:val="24"/>
                <w:u w:val="single"/>
              </w:rPr>
              <w:t>20</w:t>
            </w:r>
            <w:r w:rsidRPr="00450F8B">
              <w:rPr>
                <w:rFonts w:asciiTheme="majorEastAsia" w:eastAsiaTheme="majorEastAsia" w:hAnsiTheme="majorEastAsia" w:cs="宋体;SimSun"/>
                <w:b/>
                <w:sz w:val="24"/>
                <w:u w:val="single"/>
              </w:rPr>
              <w:t>年</w:t>
            </w:r>
            <w:r w:rsidR="00B41230" w:rsidRPr="00450F8B">
              <w:rPr>
                <w:rFonts w:asciiTheme="majorEastAsia" w:eastAsiaTheme="majorEastAsia" w:hAnsiTheme="majorEastAsia" w:cs="宋体;SimSun" w:hint="eastAsia"/>
                <w:b/>
                <w:sz w:val="24"/>
                <w:u w:val="single"/>
              </w:rPr>
              <w:t xml:space="preserve"> </w:t>
            </w:r>
            <w:r w:rsidRPr="00450F8B">
              <w:rPr>
                <w:rFonts w:asciiTheme="majorEastAsia" w:eastAsiaTheme="majorEastAsia" w:hAnsiTheme="majorEastAsia" w:cs="宋体;SimSun"/>
                <w:b/>
                <w:sz w:val="24"/>
                <w:u w:val="single"/>
              </w:rPr>
              <w:t>月</w:t>
            </w:r>
            <w:r w:rsidR="00B41230" w:rsidRPr="00450F8B">
              <w:rPr>
                <w:rFonts w:asciiTheme="majorEastAsia" w:eastAsiaTheme="majorEastAsia" w:hAnsiTheme="majorEastAsia" w:cs="宋体;SimSun" w:hint="eastAsia"/>
                <w:b/>
                <w:sz w:val="24"/>
                <w:u w:val="single"/>
              </w:rPr>
              <w:t xml:space="preserve"> </w:t>
            </w:r>
            <w:r w:rsidRPr="00450F8B">
              <w:rPr>
                <w:rFonts w:asciiTheme="majorEastAsia" w:eastAsiaTheme="majorEastAsia" w:hAnsiTheme="majorEastAsia" w:cs="宋体;SimSun"/>
                <w:b/>
                <w:sz w:val="24"/>
                <w:u w:val="single"/>
              </w:rPr>
              <w:t>日</w:t>
            </w:r>
            <w:r w:rsidR="00A5572E" w:rsidRPr="00450F8B">
              <w:rPr>
                <w:rFonts w:asciiTheme="majorEastAsia" w:eastAsiaTheme="majorEastAsia" w:hAnsiTheme="majorEastAsia" w:cs="宋体;SimSun" w:hint="eastAsia"/>
                <w:b/>
                <w:sz w:val="24"/>
                <w:u w:val="single"/>
              </w:rPr>
              <w:t>0</w:t>
            </w:r>
            <w:r w:rsidRPr="00450F8B">
              <w:rPr>
                <w:rFonts w:asciiTheme="majorEastAsia" w:eastAsiaTheme="majorEastAsia" w:hAnsiTheme="majorEastAsia" w:cs="宋体;SimSun"/>
                <w:b/>
                <w:sz w:val="24"/>
                <w:u w:val="single"/>
              </w:rPr>
              <w:t>:00</w:t>
            </w:r>
            <w:r w:rsidRPr="00450F8B">
              <w:rPr>
                <w:rFonts w:asciiTheme="majorEastAsia" w:eastAsiaTheme="majorEastAsia" w:hAnsiTheme="majorEastAsia" w:cs="宋体;SimSun"/>
                <w:sz w:val="24"/>
                <w:u w:val="single"/>
              </w:rPr>
              <w:t>（北京时间）</w:t>
            </w:r>
          </w:p>
        </w:tc>
      </w:tr>
      <w:tr w:rsidR="006D3A75" w:rsidRPr="00450F8B" w:rsidTr="00F945A7">
        <w:trPr>
          <w:trHeight w:val="20"/>
        </w:trPr>
        <w:tc>
          <w:tcPr>
            <w:tcW w:w="9852" w:type="dxa"/>
            <w:gridSpan w:val="4"/>
            <w:tcBorders>
              <w:top w:val="single" w:sz="6" w:space="0" w:color="000000"/>
              <w:left w:val="single" w:sz="12" w:space="0" w:color="000000"/>
              <w:bottom w:val="single" w:sz="6" w:space="0" w:color="000000"/>
              <w:right w:val="single" w:sz="12" w:space="0" w:color="000000"/>
            </w:tcBorders>
            <w:shd w:val="clear" w:color="auto" w:fill="auto"/>
            <w:vAlign w:val="center"/>
          </w:tcPr>
          <w:p w:rsidR="006D3A75" w:rsidRPr="00450F8B" w:rsidRDefault="00312ADD">
            <w:pPr>
              <w:spacing w:line="340" w:lineRule="exact"/>
              <w:jc w:val="center"/>
              <w:rPr>
                <w:rFonts w:asciiTheme="majorEastAsia" w:eastAsiaTheme="majorEastAsia" w:hAnsiTheme="majorEastAsia" w:cs="宋体;SimSun"/>
              </w:rPr>
            </w:pPr>
            <w:r w:rsidRPr="00450F8B">
              <w:rPr>
                <w:rFonts w:asciiTheme="majorEastAsia" w:eastAsiaTheme="majorEastAsia" w:hAnsiTheme="majorEastAsia" w:cs="宋体;SimSun"/>
                <w:b/>
                <w:sz w:val="24"/>
              </w:rPr>
              <w:t>开 标 与 评 标</w:t>
            </w:r>
          </w:p>
        </w:tc>
      </w:tr>
      <w:tr w:rsidR="006D3A75" w:rsidRPr="00450F8B" w:rsidTr="00F945A7">
        <w:trPr>
          <w:trHeight w:val="20"/>
        </w:trPr>
        <w:tc>
          <w:tcPr>
            <w:tcW w:w="1108" w:type="dxa"/>
            <w:gridSpan w:val="3"/>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22.1</w:t>
            </w:r>
          </w:p>
        </w:tc>
        <w:tc>
          <w:tcPr>
            <w:tcW w:w="8744" w:type="dxa"/>
            <w:tcBorders>
              <w:top w:val="single" w:sz="6" w:space="0" w:color="000000"/>
              <w:left w:val="single" w:sz="4" w:space="0" w:color="000000"/>
              <w:bottom w:val="single" w:sz="6" w:space="0" w:color="000000"/>
              <w:right w:val="single" w:sz="12" w:space="0" w:color="000000"/>
            </w:tcBorders>
            <w:shd w:val="clear" w:color="auto" w:fill="auto"/>
            <w:vAlign w:val="center"/>
          </w:tcPr>
          <w:p w:rsidR="006D3A75" w:rsidRPr="00450F8B" w:rsidRDefault="00312ADD">
            <w:pPr>
              <w:spacing w:line="340" w:lineRule="exact"/>
              <w:jc w:val="left"/>
              <w:rPr>
                <w:rFonts w:asciiTheme="majorEastAsia" w:eastAsiaTheme="majorEastAsia" w:hAnsiTheme="majorEastAsia" w:cs="宋体;SimSun"/>
              </w:rPr>
            </w:pPr>
            <w:r w:rsidRPr="00450F8B">
              <w:rPr>
                <w:rFonts w:asciiTheme="majorEastAsia" w:eastAsiaTheme="majorEastAsia" w:hAnsiTheme="majorEastAsia" w:cs="宋体;SimSun"/>
                <w:sz w:val="24"/>
              </w:rPr>
              <w:t>开标日期：</w:t>
            </w:r>
            <w:r w:rsidR="00B41230" w:rsidRPr="00450F8B">
              <w:rPr>
                <w:rFonts w:asciiTheme="majorEastAsia" w:eastAsiaTheme="majorEastAsia" w:hAnsiTheme="majorEastAsia" w:cs="宋体;SimSun"/>
                <w:b/>
                <w:sz w:val="24"/>
                <w:u w:val="single"/>
              </w:rPr>
              <w:t>20</w:t>
            </w:r>
            <w:r w:rsidR="00B41230" w:rsidRPr="00450F8B">
              <w:rPr>
                <w:rFonts w:asciiTheme="majorEastAsia" w:eastAsiaTheme="majorEastAsia" w:hAnsiTheme="majorEastAsia" w:cs="宋体;SimSun" w:hint="eastAsia"/>
                <w:b/>
                <w:sz w:val="24"/>
                <w:u w:val="single"/>
              </w:rPr>
              <w:t>20</w:t>
            </w:r>
            <w:r w:rsidRPr="00450F8B">
              <w:rPr>
                <w:rFonts w:asciiTheme="majorEastAsia" w:eastAsiaTheme="majorEastAsia" w:hAnsiTheme="majorEastAsia" w:cs="宋体;SimSun"/>
                <w:b/>
                <w:sz w:val="24"/>
                <w:u w:val="single"/>
              </w:rPr>
              <w:t>年</w:t>
            </w:r>
            <w:r w:rsidR="00B41230" w:rsidRPr="00450F8B">
              <w:rPr>
                <w:rFonts w:asciiTheme="majorEastAsia" w:eastAsiaTheme="majorEastAsia" w:hAnsiTheme="majorEastAsia" w:cs="宋体;SimSun" w:hint="eastAsia"/>
                <w:b/>
                <w:sz w:val="24"/>
                <w:u w:val="single"/>
              </w:rPr>
              <w:t xml:space="preserve"> </w:t>
            </w:r>
            <w:r w:rsidRPr="00450F8B">
              <w:rPr>
                <w:rFonts w:asciiTheme="majorEastAsia" w:eastAsiaTheme="majorEastAsia" w:hAnsiTheme="majorEastAsia" w:cs="宋体;SimSun"/>
                <w:b/>
                <w:sz w:val="24"/>
                <w:u w:val="single"/>
              </w:rPr>
              <w:t>月</w:t>
            </w:r>
            <w:r w:rsidR="00B41230" w:rsidRPr="00450F8B">
              <w:rPr>
                <w:rFonts w:asciiTheme="majorEastAsia" w:eastAsiaTheme="majorEastAsia" w:hAnsiTheme="majorEastAsia" w:cs="宋体;SimSun" w:hint="eastAsia"/>
                <w:b/>
                <w:sz w:val="24"/>
                <w:u w:val="single"/>
              </w:rPr>
              <w:t xml:space="preserve"> </w:t>
            </w:r>
            <w:r w:rsidRPr="00450F8B">
              <w:rPr>
                <w:rFonts w:asciiTheme="majorEastAsia" w:eastAsiaTheme="majorEastAsia" w:hAnsiTheme="majorEastAsia" w:cs="宋体;SimSun"/>
                <w:b/>
                <w:sz w:val="24"/>
                <w:u w:val="single"/>
              </w:rPr>
              <w:t>日</w:t>
            </w:r>
            <w:r w:rsidR="00A5572E" w:rsidRPr="00450F8B">
              <w:rPr>
                <w:rFonts w:asciiTheme="majorEastAsia" w:eastAsiaTheme="majorEastAsia" w:hAnsiTheme="majorEastAsia" w:cs="宋体;SimSun" w:hint="eastAsia"/>
                <w:b/>
                <w:sz w:val="24"/>
                <w:u w:val="single"/>
              </w:rPr>
              <w:t xml:space="preserve"> 0</w:t>
            </w:r>
            <w:r w:rsidRPr="00450F8B">
              <w:rPr>
                <w:rFonts w:asciiTheme="majorEastAsia" w:eastAsiaTheme="majorEastAsia" w:hAnsiTheme="majorEastAsia" w:cs="宋体;SimSun"/>
                <w:b/>
                <w:sz w:val="24"/>
                <w:u w:val="single"/>
              </w:rPr>
              <w:t>:00</w:t>
            </w:r>
            <w:r w:rsidRPr="00450F8B">
              <w:rPr>
                <w:rFonts w:asciiTheme="majorEastAsia" w:eastAsiaTheme="majorEastAsia" w:hAnsiTheme="majorEastAsia" w:cs="宋体;SimSun"/>
                <w:sz w:val="24"/>
                <w:u w:val="single"/>
              </w:rPr>
              <w:t>（北京时间）</w:t>
            </w:r>
          </w:p>
          <w:p w:rsidR="006D3A75" w:rsidRPr="00450F8B" w:rsidRDefault="00312ADD">
            <w:pPr>
              <w:spacing w:line="340" w:lineRule="exact"/>
              <w:jc w:val="left"/>
              <w:rPr>
                <w:rFonts w:asciiTheme="majorEastAsia" w:eastAsiaTheme="majorEastAsia" w:hAnsiTheme="majorEastAsia" w:cs="宋体;SimSun"/>
              </w:rPr>
            </w:pPr>
            <w:r w:rsidRPr="00450F8B">
              <w:rPr>
                <w:rFonts w:asciiTheme="majorEastAsia" w:eastAsiaTheme="majorEastAsia" w:hAnsiTheme="majorEastAsia" w:cs="宋体;SimSun"/>
                <w:sz w:val="24"/>
              </w:rPr>
              <w:t>地    点：</w:t>
            </w:r>
            <w:r w:rsidRPr="00450F8B">
              <w:rPr>
                <w:rFonts w:asciiTheme="majorEastAsia" w:eastAsiaTheme="majorEastAsia" w:hAnsiTheme="majorEastAsia" w:cs="宋体;SimSun"/>
                <w:sz w:val="24"/>
                <w:u w:val="single"/>
              </w:rPr>
              <w:t>福建立勤招标代理有限公司</w:t>
            </w:r>
            <w:r w:rsidR="005A2853" w:rsidRPr="00450F8B">
              <w:rPr>
                <w:rFonts w:asciiTheme="majorEastAsia" w:eastAsiaTheme="majorEastAsia" w:hAnsiTheme="majorEastAsia" w:cs="宋体;SimSun"/>
                <w:sz w:val="24"/>
              </w:rPr>
              <w:t>【</w:t>
            </w:r>
            <w:r w:rsidR="005A2853" w:rsidRPr="00450F8B">
              <w:rPr>
                <w:rFonts w:asciiTheme="majorEastAsia" w:eastAsiaTheme="majorEastAsia" w:hAnsiTheme="majorEastAsia" w:cs="宋体;SimSun"/>
                <w:sz w:val="24"/>
                <w:u w:val="single"/>
              </w:rPr>
              <w:t>福州市鼓楼区工业路523号福州大学怡山文化创意园北区3号楼101一层</w:t>
            </w:r>
            <w:r w:rsidR="005A2853" w:rsidRPr="00450F8B">
              <w:rPr>
                <w:rFonts w:asciiTheme="majorEastAsia" w:eastAsiaTheme="majorEastAsia" w:hAnsiTheme="majorEastAsia" w:cs="宋体;SimSun"/>
                <w:sz w:val="24"/>
              </w:rPr>
              <w:t>】</w:t>
            </w:r>
          </w:p>
        </w:tc>
      </w:tr>
      <w:tr w:rsidR="006D3A75" w:rsidRPr="00450F8B" w:rsidTr="00F945A7">
        <w:trPr>
          <w:trHeight w:val="20"/>
        </w:trPr>
        <w:tc>
          <w:tcPr>
            <w:tcW w:w="1108" w:type="dxa"/>
            <w:gridSpan w:val="3"/>
            <w:tcBorders>
              <w:top w:val="single" w:sz="6" w:space="0" w:color="000000"/>
              <w:left w:val="single" w:sz="12" w:space="0" w:color="000000"/>
              <w:bottom w:val="single" w:sz="6" w:space="0" w:color="000000"/>
            </w:tcBorders>
            <w:shd w:val="clear" w:color="auto" w:fill="auto"/>
            <w:vAlign w:val="center"/>
          </w:tcPr>
          <w:p w:rsidR="006D3A75" w:rsidRPr="00450F8B" w:rsidRDefault="00312ADD" w:rsidP="00024B62">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lastRenderedPageBreak/>
              <w:t>2</w:t>
            </w:r>
            <w:r w:rsidR="00024B62" w:rsidRPr="00450F8B">
              <w:rPr>
                <w:rFonts w:asciiTheme="majorEastAsia" w:eastAsiaTheme="majorEastAsia" w:hAnsiTheme="majorEastAsia" w:cs="宋体;SimSun" w:hint="eastAsia"/>
                <w:sz w:val="24"/>
              </w:rPr>
              <w:t>3.1</w:t>
            </w:r>
          </w:p>
        </w:tc>
        <w:tc>
          <w:tcPr>
            <w:tcW w:w="8744" w:type="dxa"/>
            <w:tcBorders>
              <w:top w:val="single" w:sz="6" w:space="0" w:color="000000"/>
              <w:left w:val="single" w:sz="4" w:space="0" w:color="000000"/>
              <w:bottom w:val="single" w:sz="6" w:space="0" w:color="000000"/>
              <w:right w:val="single" w:sz="12" w:space="0" w:color="000000"/>
            </w:tcBorders>
            <w:shd w:val="clear" w:color="auto" w:fill="auto"/>
            <w:vAlign w:val="center"/>
          </w:tcPr>
          <w:p w:rsidR="006D3A75" w:rsidRPr="00450F8B" w:rsidRDefault="00312ADD" w:rsidP="00E73C76">
            <w:pPr>
              <w:spacing w:line="340" w:lineRule="exact"/>
              <w:jc w:val="left"/>
              <w:rPr>
                <w:rFonts w:asciiTheme="majorEastAsia" w:eastAsiaTheme="majorEastAsia" w:hAnsiTheme="majorEastAsia" w:cs="宋体;SimSun"/>
              </w:rPr>
            </w:pPr>
            <w:r w:rsidRPr="00450F8B">
              <w:rPr>
                <w:rFonts w:asciiTheme="majorEastAsia" w:eastAsiaTheme="majorEastAsia" w:hAnsiTheme="majorEastAsia" w:cs="宋体;SimSun"/>
                <w:sz w:val="24"/>
              </w:rPr>
              <w:t>评标办法：</w:t>
            </w:r>
            <w:r w:rsidR="007C5566" w:rsidRPr="00450F8B">
              <w:rPr>
                <w:rFonts w:asciiTheme="majorEastAsia" w:eastAsiaTheme="majorEastAsia" w:hAnsiTheme="majorEastAsia" w:cs="宋体;SimSun" w:hint="eastAsia"/>
                <w:sz w:val="24"/>
              </w:rPr>
              <w:t>本项目采用</w:t>
            </w:r>
            <w:r w:rsidR="00E73C76" w:rsidRPr="00450F8B">
              <w:rPr>
                <w:rFonts w:asciiTheme="majorEastAsia" w:eastAsiaTheme="majorEastAsia" w:hAnsiTheme="majorEastAsia" w:cs="宋体;SimSun" w:hint="eastAsia"/>
                <w:sz w:val="24"/>
              </w:rPr>
              <w:t>最低评标价法</w:t>
            </w:r>
            <w:r w:rsidR="00024B62" w:rsidRPr="00450F8B">
              <w:rPr>
                <w:rFonts w:asciiTheme="majorEastAsia" w:eastAsiaTheme="majorEastAsia" w:hAnsiTheme="majorEastAsia" w:cs="宋体;SimSun" w:hint="eastAsia"/>
                <w:sz w:val="24"/>
              </w:rPr>
              <w:t>。</w:t>
            </w:r>
          </w:p>
        </w:tc>
      </w:tr>
      <w:tr w:rsidR="00BF0CE1" w:rsidRPr="00450F8B" w:rsidTr="00F945A7">
        <w:trPr>
          <w:trHeight w:val="20"/>
        </w:trPr>
        <w:tc>
          <w:tcPr>
            <w:tcW w:w="1108" w:type="dxa"/>
            <w:gridSpan w:val="3"/>
            <w:tcBorders>
              <w:top w:val="single" w:sz="6" w:space="0" w:color="000000"/>
              <w:left w:val="single" w:sz="12" w:space="0" w:color="000000"/>
              <w:bottom w:val="single" w:sz="6" w:space="0" w:color="000000"/>
            </w:tcBorders>
            <w:shd w:val="clear" w:color="auto" w:fill="auto"/>
            <w:vAlign w:val="center"/>
          </w:tcPr>
          <w:p w:rsidR="00BF0CE1" w:rsidRPr="00450F8B" w:rsidRDefault="00BF0CE1" w:rsidP="007D13C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2</w:t>
            </w:r>
            <w:r w:rsidRPr="00450F8B">
              <w:rPr>
                <w:rFonts w:asciiTheme="majorEastAsia" w:eastAsiaTheme="majorEastAsia" w:hAnsiTheme="majorEastAsia" w:cs="宋体;SimSun" w:hint="eastAsia"/>
                <w:sz w:val="24"/>
              </w:rPr>
              <w:t>4</w:t>
            </w:r>
          </w:p>
        </w:tc>
        <w:tc>
          <w:tcPr>
            <w:tcW w:w="8744"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F0CE1" w:rsidRPr="00450F8B" w:rsidRDefault="005C7934" w:rsidP="007D13CD">
            <w:pPr>
              <w:snapToGrid w:val="0"/>
              <w:spacing w:line="360" w:lineRule="exact"/>
              <w:rPr>
                <w:rFonts w:asciiTheme="majorEastAsia" w:eastAsiaTheme="majorEastAsia" w:hAnsiTheme="majorEastAsia" w:cs="宋体;SimSun"/>
                <w:b/>
              </w:rPr>
            </w:pPr>
            <w:r w:rsidRPr="00450F8B">
              <w:rPr>
                <w:rFonts w:asciiTheme="majorEastAsia" w:eastAsiaTheme="majorEastAsia" w:hAnsiTheme="majorEastAsia" w:cs="宋体;SimSun" w:hint="eastAsia"/>
                <w:b/>
                <w:sz w:val="24"/>
              </w:rPr>
              <w:t>在商务评议过程中，有下列情形之一者，其投标将被否决：</w:t>
            </w:r>
          </w:p>
          <w:p w:rsidR="00BF0CE1" w:rsidRPr="00450F8B" w:rsidRDefault="00BF0CE1" w:rsidP="00874355">
            <w:pPr>
              <w:snapToGrid w:val="0"/>
              <w:spacing w:line="360" w:lineRule="exact"/>
              <w:ind w:firstLineChars="147" w:firstLine="353"/>
              <w:rPr>
                <w:rFonts w:asciiTheme="majorEastAsia" w:eastAsiaTheme="majorEastAsia" w:hAnsiTheme="majorEastAsia" w:cs="宋体;SimSun"/>
              </w:rPr>
            </w:pPr>
            <w:r w:rsidRPr="00450F8B">
              <w:rPr>
                <w:rFonts w:asciiTheme="majorEastAsia" w:eastAsiaTheme="majorEastAsia" w:hAnsiTheme="majorEastAsia" w:cs="宋体;SimSun" w:hint="eastAsia"/>
                <w:sz w:val="24"/>
              </w:rPr>
              <w:t>1）投标人或其制造商与招标人有利害关系可能影响招标公正性的；</w:t>
            </w:r>
          </w:p>
          <w:p w:rsidR="00BF0CE1" w:rsidRPr="00450F8B" w:rsidRDefault="00BF0CE1" w:rsidP="00874355">
            <w:pPr>
              <w:snapToGrid w:val="0"/>
              <w:spacing w:line="360" w:lineRule="exact"/>
              <w:ind w:firstLineChars="147" w:firstLine="353"/>
              <w:rPr>
                <w:rFonts w:asciiTheme="majorEastAsia" w:eastAsiaTheme="majorEastAsia" w:hAnsiTheme="majorEastAsia" w:cs="宋体;SimSun"/>
              </w:rPr>
            </w:pPr>
            <w:r w:rsidRPr="00450F8B">
              <w:rPr>
                <w:rFonts w:asciiTheme="majorEastAsia" w:eastAsiaTheme="majorEastAsia" w:hAnsiTheme="majorEastAsia" w:cs="宋体;SimSun" w:hint="eastAsia"/>
                <w:sz w:val="24"/>
              </w:rPr>
              <w:t>2）投标人参与项目前期咨询或招标文件编制的；</w:t>
            </w:r>
          </w:p>
          <w:p w:rsidR="00BF0CE1" w:rsidRPr="00450F8B" w:rsidRDefault="00BF0CE1" w:rsidP="00874355">
            <w:pPr>
              <w:snapToGrid w:val="0"/>
              <w:spacing w:line="360" w:lineRule="exact"/>
              <w:ind w:firstLineChars="147" w:firstLine="353"/>
              <w:rPr>
                <w:rFonts w:asciiTheme="majorEastAsia" w:eastAsiaTheme="majorEastAsia" w:hAnsiTheme="majorEastAsia" w:cs="宋体;SimSun"/>
              </w:rPr>
            </w:pPr>
            <w:r w:rsidRPr="00450F8B">
              <w:rPr>
                <w:rFonts w:asciiTheme="majorEastAsia" w:eastAsiaTheme="majorEastAsia" w:hAnsiTheme="majorEastAsia" w:cs="宋体;SimSun" w:hint="eastAsia"/>
                <w:sz w:val="24"/>
              </w:rPr>
              <w:t>3）不同投标人单位负责人为同一人或者存在控股、管理关系的；</w:t>
            </w:r>
          </w:p>
          <w:p w:rsidR="00BF0CE1" w:rsidRPr="00450F8B" w:rsidRDefault="00BF0CE1" w:rsidP="00874355">
            <w:pPr>
              <w:snapToGrid w:val="0"/>
              <w:spacing w:line="360" w:lineRule="exact"/>
              <w:ind w:firstLineChars="147" w:firstLine="353"/>
              <w:rPr>
                <w:rFonts w:asciiTheme="majorEastAsia" w:eastAsiaTheme="majorEastAsia" w:hAnsiTheme="majorEastAsia" w:cs="宋体;SimSun"/>
              </w:rPr>
            </w:pPr>
            <w:r w:rsidRPr="00450F8B">
              <w:rPr>
                <w:rFonts w:asciiTheme="majorEastAsia" w:eastAsiaTheme="majorEastAsia" w:hAnsiTheme="majorEastAsia" w:cs="宋体;SimSun" w:hint="eastAsia"/>
                <w:sz w:val="24"/>
              </w:rPr>
              <w:t>4）投标文件未按招标文件的要求签署的；</w:t>
            </w:r>
          </w:p>
          <w:p w:rsidR="00BF0CE1" w:rsidRPr="00450F8B" w:rsidRDefault="00BF0CE1" w:rsidP="00874355">
            <w:pPr>
              <w:snapToGrid w:val="0"/>
              <w:spacing w:line="360" w:lineRule="exact"/>
              <w:ind w:firstLineChars="147" w:firstLine="353"/>
              <w:rPr>
                <w:rFonts w:asciiTheme="majorEastAsia" w:eastAsiaTheme="majorEastAsia" w:hAnsiTheme="majorEastAsia" w:cs="宋体;SimSun"/>
              </w:rPr>
            </w:pPr>
            <w:r w:rsidRPr="00450F8B">
              <w:rPr>
                <w:rFonts w:asciiTheme="majorEastAsia" w:eastAsiaTheme="majorEastAsia" w:hAnsiTheme="majorEastAsia" w:cs="宋体;SimSun" w:hint="eastAsia"/>
                <w:sz w:val="24"/>
              </w:rPr>
              <w:t>5）投标人的投标书、资格证明材料未提供，或不符合国家规定或者招标文件要求的；</w:t>
            </w:r>
          </w:p>
          <w:p w:rsidR="00BF0CE1" w:rsidRPr="00450F8B" w:rsidRDefault="00BF0CE1" w:rsidP="00874355">
            <w:pPr>
              <w:snapToGrid w:val="0"/>
              <w:spacing w:line="360" w:lineRule="exact"/>
              <w:ind w:firstLineChars="147" w:firstLine="353"/>
              <w:rPr>
                <w:rFonts w:asciiTheme="majorEastAsia" w:eastAsiaTheme="majorEastAsia" w:hAnsiTheme="majorEastAsia" w:cs="宋体;SimSun"/>
              </w:rPr>
            </w:pPr>
            <w:r w:rsidRPr="00450F8B">
              <w:rPr>
                <w:rFonts w:asciiTheme="majorEastAsia" w:eastAsiaTheme="majorEastAsia" w:hAnsiTheme="majorEastAsia" w:cs="宋体;SimSun" w:hint="eastAsia"/>
                <w:sz w:val="24"/>
              </w:rPr>
              <w:t>6）同一投标人提交两个以上不同的投标方案或者投标报价的，但招标文件要求提交备选方案的除外；</w:t>
            </w:r>
          </w:p>
          <w:p w:rsidR="00BF0CE1" w:rsidRPr="00450F8B" w:rsidRDefault="00BF0CE1" w:rsidP="00874355">
            <w:pPr>
              <w:snapToGrid w:val="0"/>
              <w:spacing w:line="360" w:lineRule="exact"/>
              <w:ind w:firstLineChars="147" w:firstLine="353"/>
              <w:rPr>
                <w:rFonts w:asciiTheme="majorEastAsia" w:eastAsiaTheme="majorEastAsia" w:hAnsiTheme="majorEastAsia" w:cs="宋体;SimSun"/>
              </w:rPr>
            </w:pPr>
            <w:r w:rsidRPr="00450F8B">
              <w:rPr>
                <w:rFonts w:asciiTheme="majorEastAsia" w:eastAsiaTheme="majorEastAsia" w:hAnsiTheme="majorEastAsia" w:cs="宋体;SimSun" w:hint="eastAsia"/>
                <w:sz w:val="24"/>
              </w:rPr>
              <w:t>7）投标人未按招标文件要求提交投标保证金或保证金金额不足、保函有效期不足、投标保证金形式或出具投标保函的银行不符合招标文件要求的；</w:t>
            </w:r>
          </w:p>
          <w:p w:rsidR="00BF0CE1" w:rsidRPr="00450F8B" w:rsidRDefault="00BF0CE1" w:rsidP="00874355">
            <w:pPr>
              <w:snapToGrid w:val="0"/>
              <w:spacing w:line="360" w:lineRule="exact"/>
              <w:ind w:firstLineChars="147" w:firstLine="353"/>
              <w:rPr>
                <w:rFonts w:asciiTheme="majorEastAsia" w:eastAsiaTheme="majorEastAsia" w:hAnsiTheme="majorEastAsia" w:cs="宋体;SimSun"/>
              </w:rPr>
            </w:pPr>
            <w:r w:rsidRPr="00450F8B">
              <w:rPr>
                <w:rFonts w:asciiTheme="majorEastAsia" w:eastAsiaTheme="majorEastAsia" w:hAnsiTheme="majorEastAsia" w:cs="宋体;SimSun" w:hint="eastAsia"/>
                <w:sz w:val="24"/>
              </w:rPr>
              <w:t>8）投标文件不满足招标文件加注星号（</w:t>
            </w:r>
            <w:r w:rsidRPr="00450F8B">
              <w:rPr>
                <w:rFonts w:asciiTheme="majorEastAsia" w:eastAsiaTheme="majorEastAsia" w:hAnsiTheme="majorEastAsia" w:cs="宋体;SimSun" w:hint="cs"/>
                <w:sz w:val="24"/>
              </w:rPr>
              <w:t>“</w:t>
            </w:r>
            <w:r w:rsidRPr="00450F8B">
              <w:rPr>
                <w:rFonts w:asciiTheme="majorEastAsia" w:eastAsiaTheme="majorEastAsia" w:hAnsiTheme="majorEastAsia" w:cs="宋体;SimSun"/>
                <w:sz w:val="24"/>
              </w:rPr>
              <w:t>★”</w:t>
            </w:r>
            <w:r w:rsidRPr="00450F8B">
              <w:rPr>
                <w:rFonts w:asciiTheme="majorEastAsia" w:eastAsiaTheme="majorEastAsia" w:hAnsiTheme="majorEastAsia" w:cs="宋体;SimSun" w:hint="eastAsia"/>
                <w:sz w:val="24"/>
              </w:rPr>
              <w:t>）的重要商务条款要求的；</w:t>
            </w:r>
          </w:p>
          <w:p w:rsidR="00BF0CE1" w:rsidRPr="00450F8B" w:rsidRDefault="00BF0CE1" w:rsidP="00874355">
            <w:pPr>
              <w:snapToGrid w:val="0"/>
              <w:spacing w:line="360" w:lineRule="exact"/>
              <w:ind w:firstLineChars="147" w:firstLine="353"/>
              <w:rPr>
                <w:rFonts w:asciiTheme="majorEastAsia" w:eastAsiaTheme="majorEastAsia" w:hAnsiTheme="majorEastAsia" w:cs="宋体;SimSun"/>
              </w:rPr>
            </w:pPr>
            <w:r w:rsidRPr="00450F8B">
              <w:rPr>
                <w:rFonts w:asciiTheme="majorEastAsia" w:eastAsiaTheme="majorEastAsia" w:hAnsiTheme="majorEastAsia" w:cs="宋体;SimSun" w:hint="eastAsia"/>
                <w:sz w:val="24"/>
              </w:rPr>
              <w:t>9）投标报价高于招标文件设定的最高投标限价的；</w:t>
            </w:r>
          </w:p>
          <w:p w:rsidR="00BF0CE1" w:rsidRPr="00450F8B" w:rsidRDefault="00BF0CE1" w:rsidP="00874355">
            <w:pPr>
              <w:snapToGrid w:val="0"/>
              <w:spacing w:line="360" w:lineRule="exact"/>
              <w:ind w:firstLineChars="147" w:firstLine="353"/>
              <w:rPr>
                <w:rFonts w:asciiTheme="majorEastAsia" w:eastAsiaTheme="majorEastAsia" w:hAnsiTheme="majorEastAsia" w:cs="宋体;SimSun"/>
              </w:rPr>
            </w:pPr>
            <w:r w:rsidRPr="00450F8B">
              <w:rPr>
                <w:rFonts w:asciiTheme="majorEastAsia" w:eastAsiaTheme="majorEastAsia" w:hAnsiTheme="majorEastAsia" w:cs="宋体;SimSun" w:hint="eastAsia"/>
                <w:sz w:val="24"/>
              </w:rPr>
              <w:t>10）投标有效期不足的；</w:t>
            </w:r>
          </w:p>
          <w:p w:rsidR="00BF0CE1" w:rsidRPr="00450F8B" w:rsidRDefault="00BF0CE1" w:rsidP="00874355">
            <w:pPr>
              <w:snapToGrid w:val="0"/>
              <w:spacing w:line="360" w:lineRule="exact"/>
              <w:ind w:firstLineChars="147" w:firstLine="353"/>
              <w:rPr>
                <w:rFonts w:asciiTheme="majorEastAsia" w:eastAsiaTheme="majorEastAsia" w:hAnsiTheme="majorEastAsia" w:cs="宋体;SimSun"/>
              </w:rPr>
            </w:pPr>
            <w:r w:rsidRPr="00450F8B">
              <w:rPr>
                <w:rFonts w:asciiTheme="majorEastAsia" w:eastAsiaTheme="majorEastAsia" w:hAnsiTheme="majorEastAsia" w:cs="宋体;SimSun" w:hint="eastAsia"/>
                <w:sz w:val="24"/>
              </w:rPr>
              <w:t>11）投标人有串通投标、弄虚作假、行贿等违法行为的；</w:t>
            </w:r>
          </w:p>
          <w:p w:rsidR="00BF0CE1" w:rsidRPr="00450F8B" w:rsidRDefault="00BF0CE1" w:rsidP="00874355">
            <w:pPr>
              <w:snapToGrid w:val="0"/>
              <w:spacing w:line="360" w:lineRule="exact"/>
              <w:ind w:firstLineChars="147" w:firstLine="353"/>
              <w:rPr>
                <w:rFonts w:asciiTheme="majorEastAsia" w:eastAsiaTheme="majorEastAsia" w:hAnsiTheme="majorEastAsia" w:cs="宋体;SimSun"/>
              </w:rPr>
            </w:pPr>
            <w:r w:rsidRPr="00450F8B">
              <w:rPr>
                <w:rFonts w:asciiTheme="majorEastAsia" w:eastAsiaTheme="majorEastAsia" w:hAnsiTheme="majorEastAsia" w:cs="宋体;SimSun" w:hint="eastAsia"/>
                <w:sz w:val="24"/>
              </w:rPr>
              <w:t>12）存在招标文件中规定的否决投标的其他商务条款的。</w:t>
            </w:r>
          </w:p>
          <w:p w:rsidR="00BF0CE1" w:rsidRPr="00450F8B" w:rsidRDefault="005C7934" w:rsidP="007D13CD">
            <w:pPr>
              <w:snapToGrid w:val="0"/>
              <w:spacing w:line="320" w:lineRule="exact"/>
              <w:rPr>
                <w:rFonts w:asciiTheme="majorEastAsia" w:eastAsiaTheme="majorEastAsia" w:hAnsiTheme="majorEastAsia" w:cs="宋体;SimSun"/>
                <w:b/>
              </w:rPr>
            </w:pPr>
            <w:r w:rsidRPr="00450F8B">
              <w:rPr>
                <w:rFonts w:asciiTheme="majorEastAsia" w:eastAsiaTheme="majorEastAsia" w:hAnsiTheme="majorEastAsia" w:cs="宋体;SimSun" w:hint="eastAsia"/>
                <w:b/>
                <w:sz w:val="24"/>
              </w:rPr>
              <w:t>技术评议过程中，有下列情形之一者，其投标将被否决：</w:t>
            </w:r>
          </w:p>
          <w:p w:rsidR="00BF0CE1" w:rsidRPr="00450F8B" w:rsidRDefault="00BF0CE1" w:rsidP="00874355">
            <w:pPr>
              <w:snapToGrid w:val="0"/>
              <w:spacing w:line="360" w:lineRule="exact"/>
              <w:ind w:firstLineChars="147" w:firstLine="353"/>
              <w:rPr>
                <w:rFonts w:asciiTheme="majorEastAsia" w:eastAsiaTheme="majorEastAsia" w:hAnsiTheme="majorEastAsia" w:cs="宋体;SimSun"/>
              </w:rPr>
            </w:pPr>
            <w:r w:rsidRPr="00450F8B">
              <w:rPr>
                <w:rFonts w:asciiTheme="majorEastAsia" w:eastAsiaTheme="majorEastAsia" w:hAnsiTheme="majorEastAsia" w:cs="宋体;SimSun"/>
                <w:sz w:val="24"/>
                <w:szCs w:val="21"/>
              </w:rPr>
              <w:t>1）</w:t>
            </w:r>
            <w:r w:rsidRPr="00450F8B">
              <w:rPr>
                <w:rFonts w:asciiTheme="majorEastAsia" w:eastAsiaTheme="majorEastAsia" w:hAnsiTheme="majorEastAsia" w:cs="宋体;SimSun" w:hint="eastAsia"/>
                <w:sz w:val="24"/>
              </w:rPr>
              <w:t>投标文件不满足招标文件技术规格中加注星号（</w:t>
            </w:r>
            <w:r w:rsidRPr="00450F8B">
              <w:rPr>
                <w:rFonts w:asciiTheme="majorEastAsia" w:eastAsiaTheme="majorEastAsia" w:hAnsiTheme="majorEastAsia" w:cs="宋体;SimSun" w:hint="cs"/>
                <w:sz w:val="24"/>
              </w:rPr>
              <w:t>“</w:t>
            </w:r>
            <w:r w:rsidRPr="00450F8B">
              <w:rPr>
                <w:rFonts w:asciiTheme="majorEastAsia" w:eastAsiaTheme="majorEastAsia" w:hAnsiTheme="majorEastAsia" w:cs="宋体;SimSun"/>
                <w:sz w:val="24"/>
              </w:rPr>
              <w:t>★”</w:t>
            </w:r>
            <w:r w:rsidRPr="00450F8B">
              <w:rPr>
                <w:rFonts w:asciiTheme="majorEastAsia" w:eastAsiaTheme="majorEastAsia" w:hAnsiTheme="majorEastAsia" w:cs="宋体;SimSun" w:hint="eastAsia"/>
                <w:sz w:val="24"/>
              </w:rPr>
              <w:t>）的重要条款（参数）要求，或加注星号（</w:t>
            </w:r>
            <w:r w:rsidRPr="00450F8B">
              <w:rPr>
                <w:rFonts w:asciiTheme="majorEastAsia" w:eastAsiaTheme="majorEastAsia" w:hAnsiTheme="majorEastAsia" w:cs="宋体;SimSun" w:hint="cs"/>
                <w:sz w:val="24"/>
              </w:rPr>
              <w:t>“</w:t>
            </w:r>
            <w:r w:rsidRPr="00450F8B">
              <w:rPr>
                <w:rFonts w:asciiTheme="majorEastAsia" w:eastAsiaTheme="majorEastAsia" w:hAnsiTheme="majorEastAsia" w:cs="宋体;SimSun"/>
                <w:sz w:val="24"/>
              </w:rPr>
              <w:t>★”</w:t>
            </w:r>
            <w:r w:rsidRPr="00450F8B">
              <w:rPr>
                <w:rFonts w:asciiTheme="majorEastAsia" w:eastAsiaTheme="majorEastAsia" w:hAnsiTheme="majorEastAsia" w:cs="宋体;SimSun" w:hint="eastAsia"/>
                <w:sz w:val="24"/>
              </w:rPr>
              <w:t>）的重要条款（参数）无符合招标文件要求的技术资料支持的；</w:t>
            </w:r>
            <w:r w:rsidR="00CF6956" w:rsidRPr="00450F8B">
              <w:rPr>
                <w:rFonts w:asciiTheme="majorEastAsia" w:eastAsiaTheme="majorEastAsia" w:hAnsiTheme="majorEastAsia" w:cs="宋体;SimSun"/>
                <w:sz w:val="24"/>
              </w:rPr>
              <w:t xml:space="preserve"> </w:t>
            </w:r>
          </w:p>
          <w:p w:rsidR="00BF0CE1" w:rsidRPr="00450F8B" w:rsidRDefault="00BF0CE1" w:rsidP="00874355">
            <w:pPr>
              <w:snapToGrid w:val="0"/>
              <w:spacing w:line="360" w:lineRule="exact"/>
              <w:ind w:firstLineChars="147" w:firstLine="353"/>
              <w:rPr>
                <w:rFonts w:asciiTheme="majorEastAsia" w:eastAsiaTheme="majorEastAsia" w:hAnsiTheme="majorEastAsia" w:cs="宋体;SimSun"/>
              </w:rPr>
            </w:pPr>
            <w:r w:rsidRPr="00450F8B">
              <w:rPr>
                <w:rFonts w:asciiTheme="majorEastAsia" w:eastAsiaTheme="majorEastAsia" w:hAnsiTheme="majorEastAsia" w:cs="宋体;SimSun"/>
                <w:sz w:val="24"/>
              </w:rPr>
              <w:t>2）</w:t>
            </w:r>
            <w:r w:rsidRPr="00450F8B">
              <w:rPr>
                <w:rFonts w:asciiTheme="majorEastAsia" w:eastAsiaTheme="majorEastAsia" w:hAnsiTheme="majorEastAsia" w:cs="宋体;SimSun" w:hint="eastAsia"/>
                <w:sz w:val="24"/>
              </w:rPr>
              <w:t>投标文件技术规格中的响应与事实不符或虚假投标的；</w:t>
            </w:r>
          </w:p>
          <w:p w:rsidR="00BF0CE1" w:rsidRPr="00450F8B" w:rsidRDefault="003F47D3" w:rsidP="00874355">
            <w:pPr>
              <w:snapToGrid w:val="0"/>
              <w:spacing w:line="360" w:lineRule="exact"/>
              <w:ind w:firstLineChars="147" w:firstLine="353"/>
              <w:rPr>
                <w:rFonts w:asciiTheme="majorEastAsia" w:eastAsiaTheme="majorEastAsia" w:hAnsiTheme="majorEastAsia" w:cs="宋体;SimSun"/>
              </w:rPr>
            </w:pPr>
            <w:r w:rsidRPr="00450F8B">
              <w:rPr>
                <w:rFonts w:asciiTheme="majorEastAsia" w:eastAsiaTheme="majorEastAsia" w:hAnsiTheme="majorEastAsia" w:cs="宋体;SimSun" w:hint="eastAsia"/>
                <w:sz w:val="24"/>
              </w:rPr>
              <w:t>3</w:t>
            </w:r>
            <w:r w:rsidR="00BF0CE1" w:rsidRPr="00450F8B">
              <w:rPr>
                <w:rFonts w:asciiTheme="majorEastAsia" w:eastAsiaTheme="majorEastAsia" w:hAnsiTheme="majorEastAsia" w:cs="宋体;SimSun"/>
                <w:sz w:val="24"/>
              </w:rPr>
              <w:t>）</w:t>
            </w:r>
            <w:r w:rsidR="00BF0CE1" w:rsidRPr="00450F8B">
              <w:rPr>
                <w:rFonts w:asciiTheme="majorEastAsia" w:eastAsiaTheme="majorEastAsia" w:hAnsiTheme="majorEastAsia" w:cs="宋体;SimSun" w:hint="eastAsia"/>
                <w:sz w:val="24"/>
              </w:rPr>
              <w:t>存在招标文件中规定的否决投标的其他技术条款的。</w:t>
            </w:r>
          </w:p>
          <w:p w:rsidR="0016445C" w:rsidRPr="00450F8B" w:rsidRDefault="0016445C" w:rsidP="00F91F47">
            <w:pPr>
              <w:spacing w:line="320" w:lineRule="exact"/>
              <w:ind w:firstLineChars="147" w:firstLine="353"/>
              <w:rPr>
                <w:rFonts w:asciiTheme="majorEastAsia" w:eastAsiaTheme="majorEastAsia" w:hAnsiTheme="majorEastAsia" w:cs="宋体;SimSun"/>
              </w:rPr>
            </w:pPr>
            <w:r w:rsidRPr="00450F8B">
              <w:rPr>
                <w:rFonts w:asciiTheme="majorEastAsia" w:eastAsiaTheme="majorEastAsia" w:hAnsiTheme="majorEastAsia" w:cs="宋体;SimSun" w:hint="eastAsia"/>
                <w:sz w:val="24"/>
                <w:szCs w:val="21"/>
              </w:rPr>
              <w:t>注：评标委员会决定投标的</w:t>
            </w:r>
            <w:proofErr w:type="gramStart"/>
            <w:r w:rsidRPr="00450F8B">
              <w:rPr>
                <w:rFonts w:asciiTheme="majorEastAsia" w:eastAsiaTheme="majorEastAsia" w:hAnsiTheme="majorEastAsia" w:cs="宋体;SimSun" w:hint="eastAsia"/>
                <w:sz w:val="24"/>
                <w:szCs w:val="21"/>
              </w:rPr>
              <w:t>响应性只根据</w:t>
            </w:r>
            <w:proofErr w:type="gramEnd"/>
            <w:r w:rsidRPr="00450F8B">
              <w:rPr>
                <w:rFonts w:asciiTheme="majorEastAsia" w:eastAsiaTheme="majorEastAsia" w:hAnsiTheme="majorEastAsia" w:cs="宋体;SimSun" w:hint="eastAsia"/>
                <w:sz w:val="24"/>
                <w:szCs w:val="21"/>
              </w:rPr>
              <w:t>投标本身的真实无误的内容，而不依据外部的证据，但投标有不真实不正确的内容时除外。</w:t>
            </w:r>
          </w:p>
        </w:tc>
      </w:tr>
      <w:tr w:rsidR="00CF6956" w:rsidRPr="00450F8B" w:rsidTr="00F945A7">
        <w:trPr>
          <w:trHeight w:val="20"/>
        </w:trPr>
        <w:tc>
          <w:tcPr>
            <w:tcW w:w="1108" w:type="dxa"/>
            <w:gridSpan w:val="3"/>
            <w:tcBorders>
              <w:top w:val="single" w:sz="6" w:space="0" w:color="000000"/>
              <w:left w:val="single" w:sz="12" w:space="0" w:color="000000"/>
              <w:bottom w:val="single" w:sz="6" w:space="0" w:color="000000"/>
            </w:tcBorders>
            <w:shd w:val="clear" w:color="auto" w:fill="auto"/>
            <w:vAlign w:val="center"/>
          </w:tcPr>
          <w:p w:rsidR="00CF6956" w:rsidRPr="00450F8B" w:rsidRDefault="00CF6956" w:rsidP="00D56752">
            <w:pPr>
              <w:spacing w:line="360" w:lineRule="exact"/>
              <w:jc w:val="center"/>
              <w:rPr>
                <w:rFonts w:asciiTheme="majorEastAsia" w:eastAsiaTheme="majorEastAsia" w:hAnsiTheme="majorEastAsia"/>
              </w:rPr>
            </w:pPr>
            <w:r w:rsidRPr="00450F8B">
              <w:rPr>
                <w:rFonts w:asciiTheme="majorEastAsia" w:eastAsiaTheme="majorEastAsia" w:hAnsiTheme="majorEastAsia" w:hint="eastAsia"/>
                <w:sz w:val="24"/>
              </w:rPr>
              <w:t>26.3</w:t>
            </w:r>
          </w:p>
        </w:tc>
        <w:tc>
          <w:tcPr>
            <w:tcW w:w="8744" w:type="dxa"/>
            <w:tcBorders>
              <w:top w:val="single" w:sz="6" w:space="0" w:color="000000"/>
              <w:left w:val="single" w:sz="4" w:space="0" w:color="000000"/>
              <w:bottom w:val="single" w:sz="6" w:space="0" w:color="000000"/>
              <w:right w:val="single" w:sz="12" w:space="0" w:color="000000"/>
            </w:tcBorders>
            <w:shd w:val="clear" w:color="auto" w:fill="auto"/>
            <w:vAlign w:val="center"/>
          </w:tcPr>
          <w:p w:rsidR="00CF6956" w:rsidRPr="00450F8B" w:rsidRDefault="00CF6956" w:rsidP="00D56752">
            <w:pPr>
              <w:spacing w:line="340" w:lineRule="exact"/>
              <w:jc w:val="left"/>
              <w:rPr>
                <w:rFonts w:asciiTheme="majorEastAsia" w:eastAsiaTheme="majorEastAsia" w:hAnsiTheme="majorEastAsia"/>
              </w:rPr>
            </w:pPr>
            <w:r w:rsidRPr="00450F8B">
              <w:rPr>
                <w:rFonts w:asciiTheme="majorEastAsia" w:eastAsiaTheme="majorEastAsia" w:hAnsiTheme="majorEastAsia" w:hint="eastAsia"/>
                <w:sz w:val="24"/>
              </w:rPr>
              <w:t>评标价量化因素：投标人须知第</w:t>
            </w:r>
            <w:r w:rsidR="00E76B7E" w:rsidRPr="00450F8B">
              <w:rPr>
                <w:rFonts w:asciiTheme="majorEastAsia" w:eastAsiaTheme="majorEastAsia" w:hAnsiTheme="majorEastAsia" w:hint="eastAsia"/>
                <w:sz w:val="24"/>
                <w:u w:val="single"/>
              </w:rPr>
              <w:t xml:space="preserve">26.3 </w:t>
            </w:r>
            <w:r w:rsidRPr="00450F8B">
              <w:rPr>
                <w:rFonts w:asciiTheme="majorEastAsia" w:eastAsiaTheme="majorEastAsia" w:hAnsiTheme="majorEastAsia" w:hint="eastAsia"/>
                <w:sz w:val="24"/>
                <w:u w:val="single"/>
              </w:rPr>
              <w:t>1). 2). 3). 4). 5).7). 8).</w:t>
            </w:r>
          </w:p>
        </w:tc>
      </w:tr>
      <w:tr w:rsidR="00CF6956" w:rsidRPr="00450F8B" w:rsidTr="00F945A7">
        <w:trPr>
          <w:trHeight w:val="20"/>
        </w:trPr>
        <w:tc>
          <w:tcPr>
            <w:tcW w:w="1108" w:type="dxa"/>
            <w:gridSpan w:val="3"/>
            <w:tcBorders>
              <w:top w:val="single" w:sz="6" w:space="0" w:color="000000"/>
              <w:left w:val="single" w:sz="12" w:space="0" w:color="000000"/>
              <w:bottom w:val="single" w:sz="6" w:space="0" w:color="000000"/>
            </w:tcBorders>
            <w:shd w:val="clear" w:color="auto" w:fill="auto"/>
            <w:vAlign w:val="center"/>
          </w:tcPr>
          <w:p w:rsidR="00CF6956" w:rsidRPr="00450F8B" w:rsidRDefault="00CF6956" w:rsidP="00D56752">
            <w:pPr>
              <w:spacing w:line="360" w:lineRule="exact"/>
              <w:jc w:val="center"/>
              <w:rPr>
                <w:rFonts w:asciiTheme="majorEastAsia" w:eastAsiaTheme="majorEastAsia" w:hAnsiTheme="majorEastAsia"/>
              </w:rPr>
            </w:pPr>
            <w:r w:rsidRPr="00450F8B">
              <w:rPr>
                <w:rFonts w:asciiTheme="majorEastAsia" w:eastAsiaTheme="majorEastAsia" w:hAnsiTheme="majorEastAsia" w:hint="eastAsia"/>
                <w:sz w:val="24"/>
              </w:rPr>
              <w:t>26.4.1</w:t>
            </w:r>
          </w:p>
        </w:tc>
        <w:tc>
          <w:tcPr>
            <w:tcW w:w="8744" w:type="dxa"/>
            <w:tcBorders>
              <w:top w:val="single" w:sz="6" w:space="0" w:color="000000"/>
              <w:left w:val="single" w:sz="4" w:space="0" w:color="000000"/>
              <w:bottom w:val="single" w:sz="6" w:space="0" w:color="000000"/>
              <w:right w:val="single" w:sz="12" w:space="0" w:color="000000"/>
            </w:tcBorders>
            <w:shd w:val="clear" w:color="auto" w:fill="auto"/>
            <w:vAlign w:val="center"/>
          </w:tcPr>
          <w:p w:rsidR="00CF6956" w:rsidRPr="00450F8B" w:rsidRDefault="00CF6956" w:rsidP="00D56752">
            <w:pPr>
              <w:spacing w:line="340" w:lineRule="exact"/>
              <w:jc w:val="left"/>
              <w:rPr>
                <w:rFonts w:asciiTheme="majorEastAsia" w:eastAsiaTheme="majorEastAsia" w:hAnsiTheme="majorEastAsia"/>
              </w:rPr>
            </w:pPr>
            <w:r w:rsidRPr="00450F8B">
              <w:rPr>
                <w:rFonts w:asciiTheme="majorEastAsia" w:eastAsiaTheme="majorEastAsia" w:hAnsiTheme="majorEastAsia" w:hint="eastAsia"/>
                <w:sz w:val="24"/>
              </w:rPr>
              <w:t>内陆运输、保险及其伴随服务</w:t>
            </w:r>
          </w:p>
          <w:p w:rsidR="00CF6956" w:rsidRPr="00450F8B" w:rsidRDefault="00CF6956" w:rsidP="00CF6956">
            <w:pPr>
              <w:spacing w:line="340" w:lineRule="exact"/>
              <w:ind w:firstLineChars="200" w:firstLine="480"/>
              <w:jc w:val="left"/>
              <w:rPr>
                <w:rFonts w:asciiTheme="majorEastAsia" w:eastAsiaTheme="majorEastAsia" w:hAnsiTheme="majorEastAsia"/>
                <w:i/>
              </w:rPr>
            </w:pPr>
            <w:r w:rsidRPr="00450F8B">
              <w:rPr>
                <w:rFonts w:asciiTheme="majorEastAsia" w:eastAsiaTheme="majorEastAsia" w:hAnsiTheme="majorEastAsia" w:hint="eastAsia"/>
                <w:sz w:val="24"/>
              </w:rPr>
              <w:t>投标人应提供：</w:t>
            </w:r>
            <w:r w:rsidRPr="00450F8B">
              <w:rPr>
                <w:rFonts w:asciiTheme="majorEastAsia" w:eastAsiaTheme="majorEastAsia" w:hAnsiTheme="majorEastAsia" w:hint="eastAsia"/>
                <w:sz w:val="24"/>
                <w:u w:val="single"/>
              </w:rPr>
              <w:t>货物包装数量以及每件包装箱的尺寸和运输重量。</w:t>
            </w:r>
            <w:r w:rsidRPr="00450F8B">
              <w:rPr>
                <w:rFonts w:asciiTheme="majorEastAsia" w:eastAsiaTheme="majorEastAsia" w:hAnsiTheme="majorEastAsia" w:hint="eastAsia"/>
                <w:i/>
                <w:sz w:val="24"/>
              </w:rPr>
              <w:t xml:space="preserve">                                                                                                                                                                                                                                                                                                                                                                                                                                                                                                                                                                                                                                                                                                             </w:t>
            </w:r>
          </w:p>
        </w:tc>
      </w:tr>
      <w:tr w:rsidR="00CF6956" w:rsidRPr="00450F8B" w:rsidTr="00F945A7">
        <w:trPr>
          <w:trHeight w:val="20"/>
        </w:trPr>
        <w:tc>
          <w:tcPr>
            <w:tcW w:w="1108" w:type="dxa"/>
            <w:gridSpan w:val="3"/>
            <w:tcBorders>
              <w:top w:val="single" w:sz="6" w:space="0" w:color="000000"/>
              <w:left w:val="single" w:sz="12" w:space="0" w:color="000000"/>
              <w:bottom w:val="single" w:sz="6" w:space="0" w:color="000000"/>
            </w:tcBorders>
            <w:shd w:val="clear" w:color="auto" w:fill="auto"/>
            <w:vAlign w:val="center"/>
          </w:tcPr>
          <w:p w:rsidR="00CF6956" w:rsidRPr="00450F8B" w:rsidRDefault="00CF6956" w:rsidP="00D56752">
            <w:pPr>
              <w:spacing w:line="360" w:lineRule="exact"/>
              <w:jc w:val="center"/>
              <w:rPr>
                <w:rFonts w:asciiTheme="majorEastAsia" w:eastAsiaTheme="majorEastAsia" w:hAnsiTheme="majorEastAsia"/>
              </w:rPr>
            </w:pPr>
            <w:r w:rsidRPr="00450F8B">
              <w:rPr>
                <w:rFonts w:asciiTheme="majorEastAsia" w:eastAsiaTheme="majorEastAsia" w:hAnsiTheme="majorEastAsia" w:hint="eastAsia"/>
                <w:sz w:val="24"/>
              </w:rPr>
              <w:t>26.4.2</w:t>
            </w:r>
          </w:p>
        </w:tc>
        <w:tc>
          <w:tcPr>
            <w:tcW w:w="8744" w:type="dxa"/>
            <w:tcBorders>
              <w:top w:val="single" w:sz="6" w:space="0" w:color="000000"/>
              <w:left w:val="single" w:sz="4" w:space="0" w:color="000000"/>
              <w:bottom w:val="single" w:sz="6" w:space="0" w:color="000000"/>
              <w:right w:val="single" w:sz="12" w:space="0" w:color="000000"/>
            </w:tcBorders>
            <w:shd w:val="clear" w:color="auto" w:fill="auto"/>
            <w:vAlign w:val="center"/>
          </w:tcPr>
          <w:p w:rsidR="00CF6956" w:rsidRPr="00450F8B" w:rsidRDefault="00CF6956" w:rsidP="00D56752">
            <w:pPr>
              <w:spacing w:line="340" w:lineRule="exact"/>
              <w:jc w:val="left"/>
              <w:rPr>
                <w:rFonts w:asciiTheme="majorEastAsia" w:eastAsiaTheme="majorEastAsia" w:hAnsiTheme="majorEastAsia"/>
              </w:rPr>
            </w:pPr>
            <w:r w:rsidRPr="00450F8B">
              <w:rPr>
                <w:rFonts w:asciiTheme="majorEastAsia" w:eastAsiaTheme="majorEastAsia" w:hAnsiTheme="majorEastAsia" w:hint="eastAsia"/>
                <w:sz w:val="24"/>
              </w:rPr>
              <w:t>交货期的偏离</w:t>
            </w:r>
          </w:p>
          <w:p w:rsidR="00CF6956" w:rsidRPr="00450F8B" w:rsidRDefault="00CF6956" w:rsidP="00D56752">
            <w:pPr>
              <w:spacing w:line="340" w:lineRule="exact"/>
              <w:ind w:firstLineChars="200" w:firstLine="480"/>
              <w:jc w:val="left"/>
              <w:rPr>
                <w:rFonts w:asciiTheme="majorEastAsia" w:eastAsiaTheme="majorEastAsia" w:hAnsiTheme="majorEastAsia"/>
                <w:u w:val="single"/>
              </w:rPr>
            </w:pPr>
            <w:r w:rsidRPr="00450F8B">
              <w:rPr>
                <w:rFonts w:asciiTheme="majorEastAsia" w:eastAsiaTheme="majorEastAsia" w:hAnsiTheme="majorEastAsia" w:hint="eastAsia"/>
                <w:sz w:val="24"/>
              </w:rPr>
              <w:t>所选方案：</w:t>
            </w:r>
            <w:r w:rsidRPr="00450F8B">
              <w:rPr>
                <w:rFonts w:asciiTheme="majorEastAsia" w:eastAsiaTheme="majorEastAsia" w:hAnsiTheme="majorEastAsia" w:hint="eastAsia"/>
                <w:sz w:val="24"/>
                <w:u w:val="single"/>
              </w:rPr>
              <w:t>26.4.2 1)交货期：</w:t>
            </w:r>
            <w:r w:rsidR="00C66413" w:rsidRPr="00450F8B">
              <w:rPr>
                <w:rFonts w:asciiTheme="majorEastAsia" w:eastAsiaTheme="majorEastAsia" w:hAnsiTheme="majorEastAsia" w:hint="eastAsia"/>
                <w:sz w:val="24"/>
                <w:u w:val="single"/>
              </w:rPr>
              <w:t>合同生效后</w:t>
            </w:r>
            <w:r w:rsidR="00C66413" w:rsidRPr="00450F8B">
              <w:rPr>
                <w:rFonts w:asciiTheme="majorEastAsia" w:eastAsiaTheme="majorEastAsia" w:hAnsiTheme="majorEastAsia"/>
                <w:sz w:val="24"/>
                <w:u w:val="single"/>
              </w:rPr>
              <w:t xml:space="preserve"> </w:t>
            </w:r>
            <w:r w:rsidR="00652344" w:rsidRPr="00450F8B">
              <w:rPr>
                <w:rFonts w:asciiTheme="majorEastAsia" w:eastAsiaTheme="majorEastAsia" w:hAnsiTheme="majorEastAsia" w:hint="eastAsia"/>
                <w:sz w:val="24"/>
                <w:u w:val="single"/>
              </w:rPr>
              <w:t xml:space="preserve"> </w:t>
            </w:r>
            <w:r w:rsidR="00C66413" w:rsidRPr="00450F8B">
              <w:rPr>
                <w:rFonts w:asciiTheme="majorEastAsia" w:eastAsiaTheme="majorEastAsia" w:hAnsiTheme="majorEastAsia"/>
                <w:sz w:val="24"/>
                <w:u w:val="single"/>
              </w:rPr>
              <w:t xml:space="preserve">60 </w:t>
            </w:r>
            <w:r w:rsidR="00C66413" w:rsidRPr="00450F8B">
              <w:rPr>
                <w:rFonts w:asciiTheme="majorEastAsia" w:eastAsiaTheme="majorEastAsia" w:hAnsiTheme="majorEastAsia" w:hint="eastAsia"/>
                <w:sz w:val="24"/>
                <w:u w:val="single"/>
              </w:rPr>
              <w:t>天内交货</w:t>
            </w:r>
            <w:r w:rsidRPr="00450F8B">
              <w:rPr>
                <w:rFonts w:asciiTheme="majorEastAsia" w:eastAsiaTheme="majorEastAsia" w:hAnsiTheme="majorEastAsia" w:hint="eastAsia"/>
                <w:sz w:val="24"/>
                <w:u w:val="single"/>
              </w:rPr>
              <w:t>；</w:t>
            </w:r>
          </w:p>
          <w:p w:rsidR="00C57FDF" w:rsidRPr="00450F8B" w:rsidRDefault="00CF6956" w:rsidP="00D56752">
            <w:pPr>
              <w:spacing w:line="340" w:lineRule="exact"/>
              <w:ind w:firstLineChars="200" w:firstLine="480"/>
              <w:jc w:val="left"/>
              <w:rPr>
                <w:rFonts w:asciiTheme="majorEastAsia" w:eastAsiaTheme="majorEastAsia" w:hAnsiTheme="majorEastAsia"/>
              </w:rPr>
            </w:pPr>
            <w:r w:rsidRPr="00450F8B">
              <w:rPr>
                <w:rFonts w:asciiTheme="majorEastAsia" w:eastAsiaTheme="majorEastAsia" w:hAnsiTheme="majorEastAsia" w:hint="eastAsia"/>
                <w:sz w:val="24"/>
              </w:rPr>
              <w:t>调整用的百分比（%）：</w:t>
            </w:r>
          </w:p>
          <w:p w:rsidR="00C57FDF" w:rsidRPr="00450F8B" w:rsidRDefault="00C57FDF" w:rsidP="00D56752">
            <w:pPr>
              <w:spacing w:line="340" w:lineRule="exact"/>
              <w:ind w:firstLineChars="200" w:firstLine="480"/>
              <w:jc w:val="left"/>
              <w:rPr>
                <w:rFonts w:asciiTheme="majorEastAsia" w:eastAsiaTheme="majorEastAsia" w:hAnsiTheme="majorEastAsia"/>
                <w:u w:val="single"/>
              </w:rPr>
            </w:pPr>
            <w:r w:rsidRPr="00450F8B">
              <w:rPr>
                <w:rFonts w:asciiTheme="majorEastAsia" w:eastAsiaTheme="majorEastAsia" w:hAnsiTheme="majorEastAsia" w:hint="eastAsia"/>
                <w:sz w:val="24"/>
              </w:rPr>
              <w:t>（1）</w:t>
            </w:r>
            <w:r w:rsidR="00CF6956" w:rsidRPr="00450F8B">
              <w:rPr>
                <w:rFonts w:asciiTheme="majorEastAsia" w:eastAsiaTheme="majorEastAsia" w:hAnsiTheme="majorEastAsia" w:hint="eastAsia"/>
                <w:sz w:val="24"/>
                <w:u w:val="single"/>
              </w:rPr>
              <w:t>每超过一周，评标</w:t>
            </w:r>
            <w:proofErr w:type="gramStart"/>
            <w:r w:rsidR="00CF6956" w:rsidRPr="00450F8B">
              <w:rPr>
                <w:rFonts w:asciiTheme="majorEastAsia" w:eastAsiaTheme="majorEastAsia" w:hAnsiTheme="majorEastAsia" w:hint="eastAsia"/>
                <w:sz w:val="24"/>
                <w:u w:val="single"/>
              </w:rPr>
              <w:t>价增加</w:t>
            </w:r>
            <w:proofErr w:type="gramEnd"/>
            <w:r w:rsidR="00CF6956" w:rsidRPr="00450F8B">
              <w:rPr>
                <w:rFonts w:asciiTheme="majorEastAsia" w:eastAsiaTheme="majorEastAsia" w:hAnsiTheme="majorEastAsia" w:hint="eastAsia"/>
                <w:sz w:val="24"/>
                <w:u w:val="single"/>
              </w:rPr>
              <w:t>投标总价的 1 %；</w:t>
            </w:r>
          </w:p>
          <w:p w:rsidR="00CF6956" w:rsidRPr="00450F8B" w:rsidRDefault="00C57FDF" w:rsidP="00C57FDF">
            <w:pPr>
              <w:spacing w:line="340" w:lineRule="exact"/>
              <w:ind w:firstLineChars="200" w:firstLine="480"/>
              <w:jc w:val="left"/>
              <w:rPr>
                <w:rFonts w:asciiTheme="majorEastAsia" w:eastAsiaTheme="majorEastAsia" w:hAnsiTheme="majorEastAsia"/>
                <w:u w:val="single"/>
              </w:rPr>
            </w:pPr>
            <w:r w:rsidRPr="00450F8B">
              <w:rPr>
                <w:rFonts w:asciiTheme="majorEastAsia" w:eastAsiaTheme="majorEastAsia" w:hAnsiTheme="majorEastAsia" w:hint="eastAsia"/>
                <w:sz w:val="24"/>
              </w:rPr>
              <w:t>★（2）</w:t>
            </w:r>
            <w:r w:rsidR="00CF6956" w:rsidRPr="00450F8B">
              <w:rPr>
                <w:rFonts w:asciiTheme="majorEastAsia" w:eastAsiaTheme="majorEastAsia" w:hAnsiTheme="majorEastAsia" w:hint="eastAsia"/>
                <w:sz w:val="24"/>
                <w:u w:val="single"/>
              </w:rPr>
              <w:t>最高不能超过2周，超过2周则为废标。</w:t>
            </w:r>
          </w:p>
        </w:tc>
      </w:tr>
      <w:tr w:rsidR="002B6087" w:rsidRPr="00450F8B" w:rsidTr="00F945A7">
        <w:trPr>
          <w:trHeight w:val="20"/>
        </w:trPr>
        <w:tc>
          <w:tcPr>
            <w:tcW w:w="1108" w:type="dxa"/>
            <w:gridSpan w:val="3"/>
            <w:tcBorders>
              <w:top w:val="single" w:sz="6" w:space="0" w:color="000000"/>
              <w:left w:val="single" w:sz="12" w:space="0" w:color="000000"/>
              <w:bottom w:val="single" w:sz="6" w:space="0" w:color="000000"/>
            </w:tcBorders>
            <w:shd w:val="clear" w:color="auto" w:fill="auto"/>
            <w:vAlign w:val="center"/>
          </w:tcPr>
          <w:p w:rsidR="002B6087" w:rsidRPr="00450F8B" w:rsidRDefault="002B6087" w:rsidP="00D56752">
            <w:pPr>
              <w:spacing w:line="360" w:lineRule="exact"/>
              <w:jc w:val="center"/>
              <w:rPr>
                <w:rFonts w:asciiTheme="majorEastAsia" w:eastAsiaTheme="majorEastAsia" w:hAnsiTheme="majorEastAsia"/>
              </w:rPr>
            </w:pPr>
            <w:r w:rsidRPr="00450F8B">
              <w:rPr>
                <w:rFonts w:asciiTheme="majorEastAsia" w:eastAsiaTheme="majorEastAsia" w:hAnsiTheme="majorEastAsia" w:hint="eastAsia"/>
                <w:sz w:val="24"/>
              </w:rPr>
              <w:t>★26.4.3</w:t>
            </w:r>
          </w:p>
        </w:tc>
        <w:tc>
          <w:tcPr>
            <w:tcW w:w="8744" w:type="dxa"/>
            <w:tcBorders>
              <w:top w:val="single" w:sz="6" w:space="0" w:color="000000"/>
              <w:left w:val="single" w:sz="4" w:space="0" w:color="000000"/>
              <w:bottom w:val="single" w:sz="6" w:space="0" w:color="000000"/>
              <w:right w:val="single" w:sz="12" w:space="0" w:color="000000"/>
            </w:tcBorders>
            <w:shd w:val="clear" w:color="auto" w:fill="auto"/>
            <w:vAlign w:val="center"/>
          </w:tcPr>
          <w:p w:rsidR="002B6087" w:rsidRPr="00450F8B" w:rsidRDefault="002B6087" w:rsidP="00D56752">
            <w:pPr>
              <w:spacing w:line="340" w:lineRule="exact"/>
              <w:jc w:val="left"/>
              <w:rPr>
                <w:rFonts w:asciiTheme="majorEastAsia" w:eastAsiaTheme="majorEastAsia" w:hAnsiTheme="majorEastAsia"/>
              </w:rPr>
            </w:pPr>
            <w:r w:rsidRPr="00450F8B">
              <w:rPr>
                <w:rFonts w:asciiTheme="majorEastAsia" w:eastAsiaTheme="majorEastAsia" w:hAnsiTheme="majorEastAsia" w:hint="eastAsia"/>
                <w:sz w:val="24"/>
              </w:rPr>
              <w:t xml:space="preserve">付款条件的偏差  </w:t>
            </w:r>
          </w:p>
          <w:p w:rsidR="002B6087" w:rsidRPr="00450F8B" w:rsidRDefault="002B6087" w:rsidP="002B6087">
            <w:pPr>
              <w:spacing w:line="340" w:lineRule="exact"/>
              <w:jc w:val="left"/>
              <w:rPr>
                <w:rFonts w:asciiTheme="majorEastAsia" w:eastAsiaTheme="majorEastAsia" w:hAnsiTheme="majorEastAsia"/>
              </w:rPr>
            </w:pPr>
            <w:r w:rsidRPr="00450F8B">
              <w:rPr>
                <w:rFonts w:asciiTheme="majorEastAsia" w:eastAsiaTheme="majorEastAsia" w:hAnsiTheme="majorEastAsia" w:hint="eastAsia"/>
                <w:sz w:val="24"/>
              </w:rPr>
              <w:t>所选方案：</w:t>
            </w:r>
            <w:r w:rsidRPr="00450F8B">
              <w:rPr>
                <w:rFonts w:asciiTheme="majorEastAsia" w:eastAsiaTheme="majorEastAsia" w:hAnsiTheme="majorEastAsia" w:hint="eastAsia"/>
                <w:sz w:val="24"/>
                <w:u w:val="single"/>
              </w:rPr>
              <w:t>26.4.3 1)</w:t>
            </w:r>
            <w:r w:rsidRPr="00450F8B">
              <w:rPr>
                <w:rFonts w:asciiTheme="majorEastAsia" w:eastAsiaTheme="majorEastAsia" w:hAnsiTheme="majorEastAsia" w:hint="eastAsia"/>
                <w:sz w:val="24"/>
              </w:rPr>
              <w:t>对招标文件提出的付款条件的任何负偏离将导致废标。</w:t>
            </w:r>
          </w:p>
        </w:tc>
      </w:tr>
      <w:tr w:rsidR="002B6087" w:rsidRPr="00450F8B" w:rsidTr="00F945A7">
        <w:trPr>
          <w:trHeight w:val="20"/>
        </w:trPr>
        <w:tc>
          <w:tcPr>
            <w:tcW w:w="1108" w:type="dxa"/>
            <w:gridSpan w:val="3"/>
            <w:tcBorders>
              <w:top w:val="single" w:sz="6" w:space="0" w:color="000000"/>
              <w:left w:val="single" w:sz="12" w:space="0" w:color="000000"/>
              <w:bottom w:val="single" w:sz="6" w:space="0" w:color="000000"/>
            </w:tcBorders>
            <w:shd w:val="clear" w:color="auto" w:fill="auto"/>
            <w:vAlign w:val="center"/>
          </w:tcPr>
          <w:p w:rsidR="002B6087" w:rsidRPr="00450F8B" w:rsidRDefault="002B6087" w:rsidP="00D56752">
            <w:pPr>
              <w:spacing w:line="360" w:lineRule="exact"/>
              <w:jc w:val="center"/>
              <w:rPr>
                <w:rFonts w:asciiTheme="majorEastAsia" w:eastAsiaTheme="majorEastAsia" w:hAnsiTheme="majorEastAsia"/>
              </w:rPr>
            </w:pPr>
            <w:r w:rsidRPr="00450F8B">
              <w:rPr>
                <w:rFonts w:asciiTheme="majorEastAsia" w:eastAsiaTheme="majorEastAsia" w:hAnsiTheme="majorEastAsia" w:hint="eastAsia"/>
                <w:sz w:val="24"/>
              </w:rPr>
              <w:t>26.4.4</w:t>
            </w:r>
          </w:p>
        </w:tc>
        <w:tc>
          <w:tcPr>
            <w:tcW w:w="8744" w:type="dxa"/>
            <w:tcBorders>
              <w:top w:val="single" w:sz="6" w:space="0" w:color="000000"/>
              <w:left w:val="single" w:sz="4" w:space="0" w:color="000000"/>
              <w:bottom w:val="single" w:sz="6" w:space="0" w:color="000000"/>
              <w:right w:val="single" w:sz="12" w:space="0" w:color="000000"/>
            </w:tcBorders>
            <w:shd w:val="clear" w:color="auto" w:fill="auto"/>
            <w:vAlign w:val="center"/>
          </w:tcPr>
          <w:p w:rsidR="002B6087" w:rsidRPr="00450F8B" w:rsidRDefault="002B6087" w:rsidP="00D56752">
            <w:pPr>
              <w:spacing w:line="340" w:lineRule="exact"/>
              <w:jc w:val="left"/>
              <w:rPr>
                <w:rFonts w:asciiTheme="majorEastAsia" w:eastAsiaTheme="majorEastAsia" w:hAnsiTheme="majorEastAsia"/>
              </w:rPr>
            </w:pPr>
            <w:r w:rsidRPr="00450F8B">
              <w:rPr>
                <w:rFonts w:asciiTheme="majorEastAsia" w:eastAsiaTheme="majorEastAsia" w:hAnsiTheme="majorEastAsia" w:hint="eastAsia"/>
                <w:sz w:val="24"/>
              </w:rPr>
              <w:t>零部件和备品备件的费用</w:t>
            </w:r>
          </w:p>
          <w:p w:rsidR="002B6087" w:rsidRPr="00450F8B" w:rsidRDefault="002B6087" w:rsidP="00D56752">
            <w:pPr>
              <w:spacing w:line="340" w:lineRule="exact"/>
              <w:jc w:val="left"/>
              <w:rPr>
                <w:rFonts w:asciiTheme="majorEastAsia" w:eastAsiaTheme="majorEastAsia" w:hAnsiTheme="majorEastAsia"/>
                <w:u w:val="single"/>
              </w:rPr>
            </w:pPr>
            <w:r w:rsidRPr="00450F8B">
              <w:rPr>
                <w:rFonts w:asciiTheme="majorEastAsia" w:eastAsiaTheme="majorEastAsia" w:hAnsiTheme="majorEastAsia" w:hint="eastAsia"/>
                <w:sz w:val="24"/>
              </w:rPr>
              <w:t>所选方案：</w:t>
            </w:r>
            <w:r w:rsidRPr="00450F8B">
              <w:rPr>
                <w:rFonts w:asciiTheme="majorEastAsia" w:eastAsiaTheme="majorEastAsia" w:hAnsiTheme="majorEastAsia" w:hint="eastAsia"/>
                <w:sz w:val="24"/>
                <w:u w:val="single"/>
              </w:rPr>
              <w:t>26.4.4 1)</w:t>
            </w:r>
          </w:p>
          <w:p w:rsidR="002B6087" w:rsidRPr="00450F8B" w:rsidRDefault="002B6087" w:rsidP="00D56752">
            <w:pPr>
              <w:spacing w:line="360" w:lineRule="exact"/>
              <w:ind w:firstLineChars="200" w:firstLine="480"/>
              <w:jc w:val="left"/>
              <w:rPr>
                <w:rFonts w:asciiTheme="majorEastAsia" w:eastAsiaTheme="majorEastAsia" w:hAnsiTheme="majorEastAsia"/>
              </w:rPr>
            </w:pPr>
            <w:r w:rsidRPr="00450F8B">
              <w:rPr>
                <w:rFonts w:asciiTheme="majorEastAsia" w:eastAsiaTheme="majorEastAsia" w:hAnsiTheme="majorEastAsia" w:hint="eastAsia"/>
                <w:sz w:val="24"/>
              </w:rPr>
              <w:t>随机备件和设备正常运行</w:t>
            </w:r>
            <w:r w:rsidRPr="00450F8B">
              <w:rPr>
                <w:rFonts w:asciiTheme="majorEastAsia" w:eastAsiaTheme="majorEastAsia" w:hAnsiTheme="majorEastAsia" w:hint="eastAsia"/>
                <w:sz w:val="24"/>
                <w:u w:val="single"/>
              </w:rPr>
              <w:t xml:space="preserve"> </w:t>
            </w:r>
            <w:r w:rsidR="00C66413" w:rsidRPr="00450F8B">
              <w:rPr>
                <w:rFonts w:asciiTheme="majorEastAsia" w:eastAsiaTheme="majorEastAsia" w:hAnsiTheme="majorEastAsia" w:hint="eastAsia"/>
                <w:sz w:val="24"/>
                <w:u w:val="single"/>
              </w:rPr>
              <w:t>二</w:t>
            </w:r>
            <w:r w:rsidRPr="00450F8B">
              <w:rPr>
                <w:rFonts w:asciiTheme="majorEastAsia" w:eastAsiaTheme="majorEastAsia" w:hAnsiTheme="majorEastAsia" w:hint="eastAsia"/>
                <w:sz w:val="24"/>
                <w:u w:val="single"/>
              </w:rPr>
              <w:t xml:space="preserve"> </w:t>
            </w:r>
            <w:r w:rsidRPr="00450F8B">
              <w:rPr>
                <w:rFonts w:asciiTheme="majorEastAsia" w:eastAsiaTheme="majorEastAsia" w:hAnsiTheme="majorEastAsia" w:hint="eastAsia"/>
                <w:sz w:val="24"/>
              </w:rPr>
              <w:t>年内所需的备件和专用工具，其价格包括在投标报价中。</w:t>
            </w:r>
          </w:p>
          <w:p w:rsidR="002B6087" w:rsidRPr="00450F8B" w:rsidRDefault="002B6087" w:rsidP="002B6087">
            <w:pPr>
              <w:spacing w:line="360" w:lineRule="exact"/>
              <w:ind w:firstLineChars="200" w:firstLine="480"/>
              <w:jc w:val="left"/>
              <w:rPr>
                <w:rFonts w:asciiTheme="majorEastAsia" w:eastAsiaTheme="majorEastAsia" w:hAnsiTheme="majorEastAsia"/>
              </w:rPr>
            </w:pPr>
            <w:r w:rsidRPr="00450F8B">
              <w:rPr>
                <w:rFonts w:asciiTheme="majorEastAsia" w:eastAsiaTheme="majorEastAsia" w:hAnsiTheme="majorEastAsia" w:hint="eastAsia"/>
                <w:sz w:val="24"/>
              </w:rPr>
              <w:t>投标人还可以根据自己的经验向招标人提供推荐的备品备件清单（包括：货</w:t>
            </w:r>
            <w:r w:rsidRPr="00450F8B">
              <w:rPr>
                <w:rFonts w:asciiTheme="majorEastAsia" w:eastAsiaTheme="majorEastAsia" w:hAnsiTheme="majorEastAsia" w:hint="eastAsia"/>
                <w:sz w:val="24"/>
              </w:rPr>
              <w:lastRenderedPageBreak/>
              <w:t>源、数量、单价，推荐备品备件的价格不计入评标价格），招标人有权根据自己的需要选择备件和数量。</w:t>
            </w:r>
          </w:p>
        </w:tc>
      </w:tr>
      <w:tr w:rsidR="002B6087" w:rsidRPr="00450F8B" w:rsidTr="00F945A7">
        <w:trPr>
          <w:trHeight w:val="20"/>
        </w:trPr>
        <w:tc>
          <w:tcPr>
            <w:tcW w:w="1108" w:type="dxa"/>
            <w:gridSpan w:val="3"/>
            <w:tcBorders>
              <w:top w:val="single" w:sz="6" w:space="0" w:color="000000"/>
              <w:left w:val="single" w:sz="12" w:space="0" w:color="000000"/>
              <w:bottom w:val="single" w:sz="6" w:space="0" w:color="000000"/>
            </w:tcBorders>
            <w:shd w:val="clear" w:color="auto" w:fill="auto"/>
            <w:vAlign w:val="center"/>
          </w:tcPr>
          <w:p w:rsidR="002B6087" w:rsidRPr="00450F8B" w:rsidRDefault="002B6087" w:rsidP="00D56752">
            <w:pPr>
              <w:spacing w:line="360" w:lineRule="exact"/>
              <w:jc w:val="center"/>
              <w:rPr>
                <w:rFonts w:asciiTheme="majorEastAsia" w:eastAsiaTheme="majorEastAsia" w:hAnsiTheme="majorEastAsia"/>
              </w:rPr>
            </w:pPr>
            <w:r w:rsidRPr="00450F8B">
              <w:rPr>
                <w:rFonts w:asciiTheme="majorEastAsia" w:eastAsiaTheme="majorEastAsia" w:hAnsiTheme="majorEastAsia" w:hint="eastAsia"/>
                <w:sz w:val="24"/>
              </w:rPr>
              <w:lastRenderedPageBreak/>
              <w:t>26.4.5</w:t>
            </w:r>
          </w:p>
        </w:tc>
        <w:tc>
          <w:tcPr>
            <w:tcW w:w="8744" w:type="dxa"/>
            <w:tcBorders>
              <w:top w:val="single" w:sz="6" w:space="0" w:color="000000"/>
              <w:left w:val="single" w:sz="4" w:space="0" w:color="000000"/>
              <w:bottom w:val="single" w:sz="6" w:space="0" w:color="000000"/>
              <w:right w:val="single" w:sz="12" w:space="0" w:color="000000"/>
            </w:tcBorders>
            <w:shd w:val="clear" w:color="auto" w:fill="auto"/>
            <w:vAlign w:val="center"/>
          </w:tcPr>
          <w:p w:rsidR="002B6087" w:rsidRPr="00450F8B" w:rsidRDefault="002B6087" w:rsidP="002B6087">
            <w:pPr>
              <w:spacing w:line="340" w:lineRule="exact"/>
              <w:rPr>
                <w:rFonts w:asciiTheme="majorEastAsia" w:eastAsiaTheme="majorEastAsia" w:hAnsiTheme="majorEastAsia"/>
              </w:rPr>
            </w:pPr>
            <w:r w:rsidRPr="00450F8B">
              <w:rPr>
                <w:rFonts w:asciiTheme="majorEastAsia" w:eastAsiaTheme="majorEastAsia" w:hAnsiTheme="majorEastAsia" w:hint="eastAsia"/>
                <w:sz w:val="24"/>
              </w:rPr>
              <w:t>买方中国境内的备件供应和售后服务设施所需费用：买方在中华人民共和国境内得到投标货物的备件供应和售后服务设施的可能性，若没有，则评标价格在投标总价的基础上增加1%。</w:t>
            </w:r>
          </w:p>
        </w:tc>
      </w:tr>
      <w:tr w:rsidR="002B6087" w:rsidRPr="00450F8B" w:rsidTr="00F945A7">
        <w:trPr>
          <w:trHeight w:val="20"/>
        </w:trPr>
        <w:tc>
          <w:tcPr>
            <w:tcW w:w="1108" w:type="dxa"/>
            <w:gridSpan w:val="3"/>
            <w:tcBorders>
              <w:top w:val="single" w:sz="6" w:space="0" w:color="000000"/>
              <w:left w:val="single" w:sz="12" w:space="0" w:color="000000"/>
              <w:bottom w:val="single" w:sz="6" w:space="0" w:color="000000"/>
            </w:tcBorders>
            <w:shd w:val="clear" w:color="auto" w:fill="auto"/>
            <w:vAlign w:val="center"/>
          </w:tcPr>
          <w:p w:rsidR="002B6087" w:rsidRPr="00450F8B" w:rsidRDefault="002B6087" w:rsidP="00D56752">
            <w:pPr>
              <w:spacing w:line="360" w:lineRule="exact"/>
              <w:jc w:val="center"/>
              <w:rPr>
                <w:rFonts w:asciiTheme="majorEastAsia" w:eastAsiaTheme="majorEastAsia" w:hAnsiTheme="majorEastAsia"/>
              </w:rPr>
            </w:pPr>
            <w:r w:rsidRPr="00450F8B">
              <w:rPr>
                <w:rFonts w:asciiTheme="majorEastAsia" w:eastAsiaTheme="majorEastAsia" w:hAnsiTheme="majorEastAsia" w:hint="eastAsia"/>
                <w:sz w:val="24"/>
              </w:rPr>
              <w:t>26.4.6</w:t>
            </w:r>
          </w:p>
        </w:tc>
        <w:tc>
          <w:tcPr>
            <w:tcW w:w="8744" w:type="dxa"/>
            <w:tcBorders>
              <w:top w:val="single" w:sz="6" w:space="0" w:color="000000"/>
              <w:left w:val="single" w:sz="4" w:space="0" w:color="000000"/>
              <w:bottom w:val="single" w:sz="6" w:space="0" w:color="000000"/>
              <w:right w:val="single" w:sz="12" w:space="0" w:color="000000"/>
            </w:tcBorders>
            <w:shd w:val="clear" w:color="auto" w:fill="auto"/>
            <w:vAlign w:val="center"/>
          </w:tcPr>
          <w:p w:rsidR="002B6087" w:rsidRPr="00450F8B" w:rsidRDefault="002B6087" w:rsidP="00D56752">
            <w:pPr>
              <w:spacing w:line="340" w:lineRule="exact"/>
              <w:jc w:val="left"/>
              <w:rPr>
                <w:rFonts w:asciiTheme="majorEastAsia" w:eastAsiaTheme="majorEastAsia" w:hAnsiTheme="majorEastAsia"/>
              </w:rPr>
            </w:pPr>
            <w:r w:rsidRPr="00450F8B">
              <w:rPr>
                <w:rFonts w:asciiTheme="majorEastAsia" w:eastAsiaTheme="majorEastAsia" w:hAnsiTheme="majorEastAsia" w:hint="eastAsia"/>
                <w:sz w:val="24"/>
              </w:rPr>
              <w:t>决定运行和维护费用</w:t>
            </w:r>
          </w:p>
          <w:p w:rsidR="002B6087" w:rsidRPr="00450F8B" w:rsidRDefault="002B6087" w:rsidP="00D56752">
            <w:pPr>
              <w:spacing w:line="340" w:lineRule="exact"/>
              <w:jc w:val="left"/>
              <w:rPr>
                <w:rFonts w:asciiTheme="majorEastAsia" w:eastAsiaTheme="majorEastAsia" w:hAnsiTheme="majorEastAsia"/>
              </w:rPr>
            </w:pPr>
            <w:r w:rsidRPr="00450F8B">
              <w:rPr>
                <w:rFonts w:asciiTheme="majorEastAsia" w:eastAsiaTheme="majorEastAsia" w:hAnsiTheme="majorEastAsia" w:hint="eastAsia"/>
                <w:sz w:val="24"/>
              </w:rPr>
              <w:t>所选方案：不适用</w:t>
            </w:r>
          </w:p>
        </w:tc>
      </w:tr>
      <w:tr w:rsidR="002B6087" w:rsidRPr="00450F8B" w:rsidTr="00F945A7">
        <w:trPr>
          <w:trHeight w:val="20"/>
        </w:trPr>
        <w:tc>
          <w:tcPr>
            <w:tcW w:w="1108" w:type="dxa"/>
            <w:gridSpan w:val="3"/>
            <w:tcBorders>
              <w:top w:val="single" w:sz="6" w:space="0" w:color="000000"/>
              <w:left w:val="single" w:sz="12" w:space="0" w:color="000000"/>
              <w:bottom w:val="single" w:sz="6" w:space="0" w:color="000000"/>
            </w:tcBorders>
            <w:shd w:val="clear" w:color="auto" w:fill="auto"/>
            <w:vAlign w:val="center"/>
          </w:tcPr>
          <w:p w:rsidR="002B6087" w:rsidRPr="00450F8B" w:rsidRDefault="002B6087" w:rsidP="00D56752">
            <w:pPr>
              <w:spacing w:line="360" w:lineRule="exact"/>
              <w:jc w:val="center"/>
              <w:rPr>
                <w:rFonts w:asciiTheme="majorEastAsia" w:eastAsiaTheme="majorEastAsia" w:hAnsiTheme="majorEastAsia"/>
              </w:rPr>
            </w:pPr>
            <w:r w:rsidRPr="00450F8B">
              <w:rPr>
                <w:rFonts w:asciiTheme="majorEastAsia" w:eastAsiaTheme="majorEastAsia" w:hAnsiTheme="majorEastAsia" w:hint="eastAsia"/>
                <w:sz w:val="24"/>
              </w:rPr>
              <w:t>26.4.7</w:t>
            </w:r>
          </w:p>
        </w:tc>
        <w:tc>
          <w:tcPr>
            <w:tcW w:w="8744" w:type="dxa"/>
            <w:tcBorders>
              <w:top w:val="single" w:sz="6" w:space="0" w:color="000000"/>
              <w:left w:val="single" w:sz="4" w:space="0" w:color="000000"/>
              <w:bottom w:val="single" w:sz="6" w:space="0" w:color="000000"/>
              <w:right w:val="single" w:sz="12" w:space="0" w:color="000000"/>
            </w:tcBorders>
            <w:shd w:val="clear" w:color="auto" w:fill="auto"/>
            <w:vAlign w:val="center"/>
          </w:tcPr>
          <w:p w:rsidR="002B6087" w:rsidRPr="00450F8B" w:rsidRDefault="002B6087" w:rsidP="002B6087">
            <w:pPr>
              <w:adjustRightInd w:val="0"/>
              <w:snapToGrid w:val="0"/>
              <w:spacing w:line="320" w:lineRule="exact"/>
              <w:rPr>
                <w:rFonts w:asciiTheme="majorEastAsia" w:eastAsiaTheme="majorEastAsia" w:hAnsiTheme="majorEastAsia"/>
              </w:rPr>
            </w:pPr>
            <w:r w:rsidRPr="00450F8B">
              <w:rPr>
                <w:rFonts w:asciiTheme="majorEastAsia" w:eastAsiaTheme="majorEastAsia" w:hAnsiTheme="majorEastAsia" w:hint="eastAsia"/>
                <w:sz w:val="24"/>
              </w:rPr>
              <w:t>设备性能和生产率：所选方案：26.4.7 2）</w:t>
            </w:r>
          </w:p>
          <w:p w:rsidR="002B6087" w:rsidRPr="00450F8B" w:rsidRDefault="002B6087" w:rsidP="002B6087">
            <w:pPr>
              <w:adjustRightInd w:val="0"/>
              <w:snapToGrid w:val="0"/>
              <w:spacing w:line="320" w:lineRule="exact"/>
              <w:rPr>
                <w:rFonts w:asciiTheme="majorEastAsia" w:eastAsiaTheme="majorEastAsia" w:hAnsiTheme="majorEastAsia"/>
              </w:rPr>
            </w:pPr>
            <w:r w:rsidRPr="00450F8B">
              <w:rPr>
                <w:rFonts w:asciiTheme="majorEastAsia" w:eastAsiaTheme="majorEastAsia" w:hAnsiTheme="majorEastAsia" w:hint="eastAsia"/>
                <w:sz w:val="24"/>
              </w:rPr>
              <w:t>调整方案：</w:t>
            </w:r>
          </w:p>
          <w:p w:rsidR="002B6087" w:rsidRPr="00450F8B" w:rsidRDefault="002B6087" w:rsidP="002B6087">
            <w:pPr>
              <w:adjustRightInd w:val="0"/>
              <w:snapToGrid w:val="0"/>
              <w:spacing w:line="320" w:lineRule="exact"/>
              <w:rPr>
                <w:rFonts w:asciiTheme="majorEastAsia" w:eastAsiaTheme="majorEastAsia" w:hAnsiTheme="majorEastAsia"/>
              </w:rPr>
            </w:pPr>
            <w:r w:rsidRPr="00450F8B">
              <w:rPr>
                <w:rFonts w:asciiTheme="majorEastAsia" w:eastAsiaTheme="majorEastAsia" w:hAnsiTheme="majorEastAsia" w:hint="eastAsia"/>
                <w:sz w:val="24"/>
              </w:rPr>
              <w:t>投标人应对招标文件第八章“</w:t>
            </w:r>
            <w:r w:rsidRPr="00450F8B">
              <w:rPr>
                <w:rFonts w:asciiTheme="majorEastAsia" w:eastAsiaTheme="majorEastAsia" w:hAnsiTheme="majorEastAsia" w:hint="eastAsia"/>
                <w:b/>
                <w:sz w:val="24"/>
              </w:rPr>
              <w:t>二-五</w:t>
            </w:r>
            <w:r w:rsidRPr="00450F8B">
              <w:rPr>
                <w:rFonts w:asciiTheme="majorEastAsia" w:eastAsiaTheme="majorEastAsia" w:hAnsiTheme="majorEastAsia" w:hint="eastAsia"/>
                <w:sz w:val="24"/>
              </w:rPr>
              <w:t>”项中各条（款）的要求逐条（款）响应。</w:t>
            </w:r>
          </w:p>
          <w:p w:rsidR="002B6087" w:rsidRPr="00450F8B" w:rsidRDefault="002B6087" w:rsidP="002B6087">
            <w:pPr>
              <w:spacing w:line="320" w:lineRule="exact"/>
              <w:ind w:leftChars="19" w:left="40" w:firstLineChars="181" w:firstLine="436"/>
              <w:rPr>
                <w:rFonts w:asciiTheme="majorEastAsia" w:eastAsiaTheme="majorEastAsia" w:hAnsiTheme="majorEastAsia"/>
              </w:rPr>
            </w:pPr>
            <w:r w:rsidRPr="00450F8B">
              <w:rPr>
                <w:rFonts w:asciiTheme="majorEastAsia" w:eastAsiaTheme="majorEastAsia" w:hAnsiTheme="majorEastAsia" w:hint="eastAsia"/>
                <w:b/>
                <w:sz w:val="24"/>
              </w:rPr>
              <w:t>1.</w:t>
            </w:r>
            <w:r w:rsidRPr="00450F8B">
              <w:rPr>
                <w:rFonts w:asciiTheme="majorEastAsia" w:eastAsiaTheme="majorEastAsia" w:hAnsiTheme="majorEastAsia" w:hint="eastAsia"/>
                <w:sz w:val="24"/>
                <w:szCs w:val="21"/>
              </w:rPr>
              <w:t>标注“</w:t>
            </w:r>
            <w:r w:rsidRPr="00450F8B">
              <w:rPr>
                <w:rFonts w:asciiTheme="majorEastAsia" w:eastAsiaTheme="majorEastAsia" w:hAnsiTheme="majorEastAsia" w:hint="eastAsia"/>
                <w:sz w:val="24"/>
              </w:rPr>
              <w:t>★</w:t>
            </w:r>
            <w:r w:rsidRPr="00450F8B">
              <w:rPr>
                <w:rFonts w:asciiTheme="majorEastAsia" w:eastAsiaTheme="majorEastAsia" w:hAnsiTheme="majorEastAsia" w:hint="eastAsia"/>
                <w:sz w:val="24"/>
                <w:szCs w:val="21"/>
              </w:rPr>
              <w:t>”号的为关键性条款，对这些关键性条款的负偏离将导致废标。</w:t>
            </w:r>
            <w:r w:rsidRPr="00450F8B">
              <w:rPr>
                <w:rFonts w:asciiTheme="majorEastAsia" w:eastAsiaTheme="majorEastAsia" w:hAnsiTheme="majorEastAsia" w:hint="eastAsia"/>
                <w:sz w:val="24"/>
              </w:rPr>
              <w:t>投标人应在投标文件中对标注“★”号的技术参数提供生产厂商公开发布的印刷资料、检测报告等技术支持资料，未提供的评标时评标委员会有权不予认可。</w:t>
            </w:r>
          </w:p>
          <w:p w:rsidR="002B6087" w:rsidRPr="00450F8B" w:rsidRDefault="002B6087" w:rsidP="002B6087">
            <w:pPr>
              <w:spacing w:line="320" w:lineRule="exact"/>
              <w:ind w:firstLineChars="200" w:firstLine="482"/>
              <w:rPr>
                <w:rFonts w:asciiTheme="majorEastAsia" w:eastAsiaTheme="majorEastAsia" w:hAnsiTheme="majorEastAsia"/>
                <w:szCs w:val="21"/>
              </w:rPr>
            </w:pPr>
            <w:r w:rsidRPr="00450F8B">
              <w:rPr>
                <w:rFonts w:asciiTheme="majorEastAsia" w:eastAsiaTheme="majorEastAsia" w:hAnsiTheme="majorEastAsia" w:hint="eastAsia"/>
                <w:b/>
                <w:sz w:val="24"/>
              </w:rPr>
              <w:t>2</w:t>
            </w:r>
            <w:r w:rsidRPr="00450F8B">
              <w:rPr>
                <w:rFonts w:asciiTheme="majorEastAsia" w:eastAsiaTheme="majorEastAsia" w:hAnsiTheme="majorEastAsia" w:hint="eastAsia"/>
                <w:sz w:val="24"/>
              </w:rPr>
              <w:t>.</w:t>
            </w:r>
            <w:r w:rsidRPr="00450F8B">
              <w:rPr>
                <w:rFonts w:asciiTheme="majorEastAsia" w:eastAsiaTheme="majorEastAsia" w:hAnsiTheme="majorEastAsia" w:hint="eastAsia"/>
                <w:sz w:val="24"/>
                <w:szCs w:val="21"/>
              </w:rPr>
              <w:t>除“</w:t>
            </w:r>
            <w:r w:rsidRPr="00450F8B">
              <w:rPr>
                <w:rFonts w:asciiTheme="majorEastAsia" w:eastAsiaTheme="majorEastAsia" w:hAnsiTheme="majorEastAsia" w:hint="eastAsia"/>
                <w:sz w:val="24"/>
              </w:rPr>
              <w:t>★</w:t>
            </w:r>
            <w:r w:rsidRPr="00450F8B">
              <w:rPr>
                <w:rFonts w:asciiTheme="majorEastAsia" w:eastAsiaTheme="majorEastAsia" w:hAnsiTheme="majorEastAsia" w:hint="eastAsia"/>
                <w:sz w:val="24"/>
                <w:szCs w:val="21"/>
              </w:rPr>
              <w:t>”号外其它条款如达不到招标文件所要求的,每项按</w:t>
            </w:r>
            <w:r w:rsidR="00D56752" w:rsidRPr="00450F8B">
              <w:rPr>
                <w:rFonts w:asciiTheme="majorEastAsia" w:eastAsiaTheme="majorEastAsia" w:hAnsiTheme="majorEastAsia" w:hint="eastAsia"/>
                <w:sz w:val="24"/>
                <w:szCs w:val="21"/>
              </w:rPr>
              <w:t>该</w:t>
            </w:r>
            <w:r w:rsidR="00D12FF1" w:rsidRPr="00450F8B">
              <w:rPr>
                <w:rFonts w:asciiTheme="majorEastAsia" w:eastAsiaTheme="majorEastAsia" w:hAnsiTheme="majorEastAsia" w:hint="eastAsia"/>
                <w:sz w:val="24"/>
                <w:szCs w:val="21"/>
              </w:rPr>
              <w:t>设备</w:t>
            </w:r>
            <w:r w:rsidRPr="00450F8B">
              <w:rPr>
                <w:rFonts w:asciiTheme="majorEastAsia" w:eastAsiaTheme="majorEastAsia" w:hAnsiTheme="majorEastAsia" w:hint="eastAsia"/>
                <w:sz w:val="24"/>
                <w:szCs w:val="21"/>
              </w:rPr>
              <w:t>投标价1%的比率增加计入评标价。</w:t>
            </w:r>
          </w:p>
          <w:p w:rsidR="002B6087" w:rsidRPr="00450F8B" w:rsidRDefault="004063ED" w:rsidP="00D12FF1">
            <w:pPr>
              <w:spacing w:line="320" w:lineRule="exact"/>
              <w:ind w:firstLineChars="200" w:firstLine="482"/>
              <w:rPr>
                <w:rFonts w:asciiTheme="majorEastAsia" w:eastAsiaTheme="majorEastAsia" w:hAnsiTheme="majorEastAsia"/>
              </w:rPr>
            </w:pPr>
            <w:r w:rsidRPr="00450F8B">
              <w:rPr>
                <w:rFonts w:asciiTheme="majorEastAsia" w:eastAsiaTheme="majorEastAsia" w:hAnsiTheme="majorEastAsia" w:hint="eastAsia"/>
                <w:b/>
                <w:bCs/>
                <w:sz w:val="24"/>
                <w:szCs w:val="21"/>
              </w:rPr>
              <w:t>3</w:t>
            </w:r>
            <w:r w:rsidR="002B6087" w:rsidRPr="00450F8B">
              <w:rPr>
                <w:rFonts w:asciiTheme="majorEastAsia" w:eastAsiaTheme="majorEastAsia" w:hAnsiTheme="majorEastAsia" w:hint="eastAsia"/>
                <w:b/>
                <w:bCs/>
                <w:sz w:val="24"/>
                <w:szCs w:val="21"/>
              </w:rPr>
              <w:t>.</w:t>
            </w:r>
            <w:r w:rsidR="002B6087" w:rsidRPr="00450F8B">
              <w:rPr>
                <w:rFonts w:asciiTheme="majorEastAsia" w:eastAsiaTheme="majorEastAsia" w:hAnsiTheme="majorEastAsia" w:hint="eastAsia"/>
                <w:sz w:val="24"/>
                <w:szCs w:val="21"/>
              </w:rPr>
              <w:t>凡超出技术规格中所要求的参数(正偏离),不降低评标价。</w:t>
            </w:r>
            <w:r w:rsidR="002B6087" w:rsidRPr="00450F8B">
              <w:rPr>
                <w:rFonts w:asciiTheme="majorEastAsia" w:eastAsiaTheme="majorEastAsia" w:hAnsiTheme="majorEastAsia" w:hint="eastAsia"/>
                <w:sz w:val="24"/>
              </w:rPr>
              <w:t>招标文件中标注“★”号的为关键商务条款、技术参数，对这些关键商务条款、技术参数的任何偏离将导致废标。</w:t>
            </w:r>
          </w:p>
        </w:tc>
      </w:tr>
      <w:tr w:rsidR="00D12FF1" w:rsidRPr="00450F8B" w:rsidTr="00F945A7">
        <w:trPr>
          <w:trHeight w:val="20"/>
        </w:trPr>
        <w:tc>
          <w:tcPr>
            <w:tcW w:w="1108" w:type="dxa"/>
            <w:gridSpan w:val="3"/>
            <w:tcBorders>
              <w:top w:val="single" w:sz="6" w:space="0" w:color="000000"/>
              <w:left w:val="single" w:sz="12" w:space="0" w:color="000000"/>
              <w:bottom w:val="single" w:sz="6" w:space="0" w:color="000000"/>
            </w:tcBorders>
            <w:shd w:val="clear" w:color="auto" w:fill="auto"/>
            <w:vAlign w:val="center"/>
          </w:tcPr>
          <w:p w:rsidR="00D12FF1" w:rsidRPr="00450F8B" w:rsidRDefault="00D12FF1" w:rsidP="00C16817">
            <w:pPr>
              <w:spacing w:line="360" w:lineRule="exact"/>
              <w:jc w:val="center"/>
              <w:rPr>
                <w:rFonts w:asciiTheme="majorEastAsia" w:eastAsiaTheme="majorEastAsia" w:hAnsiTheme="majorEastAsia"/>
              </w:rPr>
            </w:pPr>
            <w:r w:rsidRPr="00450F8B">
              <w:rPr>
                <w:rFonts w:asciiTheme="majorEastAsia" w:eastAsiaTheme="majorEastAsia" w:hAnsiTheme="majorEastAsia" w:hint="eastAsia"/>
                <w:sz w:val="24"/>
              </w:rPr>
              <w:t>26.4.8</w:t>
            </w:r>
          </w:p>
        </w:tc>
        <w:tc>
          <w:tcPr>
            <w:tcW w:w="8744" w:type="dxa"/>
            <w:tcBorders>
              <w:top w:val="single" w:sz="6" w:space="0" w:color="000000"/>
              <w:left w:val="single" w:sz="4" w:space="0" w:color="000000"/>
              <w:bottom w:val="single" w:sz="6" w:space="0" w:color="000000"/>
              <w:right w:val="single" w:sz="12" w:space="0" w:color="000000"/>
            </w:tcBorders>
            <w:shd w:val="clear" w:color="auto" w:fill="auto"/>
            <w:vAlign w:val="center"/>
          </w:tcPr>
          <w:p w:rsidR="00D12FF1" w:rsidRPr="00450F8B" w:rsidRDefault="00D12FF1" w:rsidP="000B77BD">
            <w:pPr>
              <w:spacing w:line="340" w:lineRule="exact"/>
              <w:rPr>
                <w:rFonts w:asciiTheme="majorEastAsia" w:eastAsiaTheme="majorEastAsia" w:hAnsiTheme="majorEastAsia"/>
                <w:b/>
                <w:bCs/>
              </w:rPr>
            </w:pPr>
            <w:r w:rsidRPr="00450F8B">
              <w:rPr>
                <w:rFonts w:asciiTheme="majorEastAsia" w:eastAsiaTheme="majorEastAsia" w:hAnsiTheme="majorEastAsia" w:hint="eastAsia"/>
                <w:sz w:val="24"/>
              </w:rPr>
              <w:t>其它额外的评标因素和标准</w:t>
            </w:r>
            <w:r w:rsidR="000B77BD" w:rsidRPr="00450F8B">
              <w:rPr>
                <w:rFonts w:asciiTheme="majorEastAsia" w:eastAsiaTheme="majorEastAsia" w:hAnsiTheme="majorEastAsia" w:hint="eastAsia"/>
                <w:sz w:val="24"/>
              </w:rPr>
              <w:t>：不适用。</w:t>
            </w:r>
          </w:p>
        </w:tc>
      </w:tr>
      <w:tr w:rsidR="00D12FF1" w:rsidRPr="00450F8B" w:rsidTr="00F945A7">
        <w:trPr>
          <w:trHeight w:val="20"/>
        </w:trPr>
        <w:tc>
          <w:tcPr>
            <w:tcW w:w="1108" w:type="dxa"/>
            <w:gridSpan w:val="3"/>
            <w:tcBorders>
              <w:top w:val="single" w:sz="6" w:space="0" w:color="000000"/>
              <w:left w:val="single" w:sz="12" w:space="0" w:color="000000"/>
              <w:bottom w:val="single" w:sz="6" w:space="0" w:color="000000"/>
            </w:tcBorders>
            <w:shd w:val="clear" w:color="auto" w:fill="auto"/>
            <w:vAlign w:val="center"/>
          </w:tcPr>
          <w:p w:rsidR="00D12FF1" w:rsidRPr="00450F8B" w:rsidRDefault="00D605EB" w:rsidP="00C16817">
            <w:pPr>
              <w:spacing w:line="360" w:lineRule="exact"/>
              <w:jc w:val="center"/>
              <w:rPr>
                <w:rFonts w:asciiTheme="majorEastAsia" w:eastAsiaTheme="majorEastAsia" w:hAnsiTheme="majorEastAsia"/>
              </w:rPr>
            </w:pPr>
            <w:r w:rsidRPr="00450F8B">
              <w:rPr>
                <w:rFonts w:asciiTheme="majorEastAsia" w:eastAsiaTheme="majorEastAsia" w:hAnsiTheme="majorEastAsia" w:hint="eastAsia"/>
                <w:sz w:val="24"/>
              </w:rPr>
              <w:t>2</w:t>
            </w:r>
            <w:r w:rsidR="00D12FF1" w:rsidRPr="00450F8B">
              <w:rPr>
                <w:rFonts w:asciiTheme="majorEastAsia" w:eastAsiaTheme="majorEastAsia" w:hAnsiTheme="majorEastAsia" w:hint="eastAsia"/>
                <w:sz w:val="24"/>
              </w:rPr>
              <w:t>6.5</w:t>
            </w:r>
          </w:p>
        </w:tc>
        <w:tc>
          <w:tcPr>
            <w:tcW w:w="8744" w:type="dxa"/>
            <w:tcBorders>
              <w:top w:val="single" w:sz="6" w:space="0" w:color="000000"/>
              <w:left w:val="single" w:sz="4" w:space="0" w:color="000000"/>
              <w:bottom w:val="single" w:sz="6" w:space="0" w:color="000000"/>
              <w:right w:val="single" w:sz="12" w:space="0" w:color="000000"/>
            </w:tcBorders>
            <w:shd w:val="clear" w:color="auto" w:fill="auto"/>
            <w:vAlign w:val="center"/>
          </w:tcPr>
          <w:p w:rsidR="00104C98" w:rsidRPr="00450F8B" w:rsidRDefault="00104C98" w:rsidP="0083056C">
            <w:pPr>
              <w:spacing w:line="340" w:lineRule="exact"/>
              <w:rPr>
                <w:rFonts w:asciiTheme="majorEastAsia" w:eastAsiaTheme="majorEastAsia" w:hAnsiTheme="majorEastAsia"/>
              </w:rPr>
            </w:pPr>
            <w:r w:rsidRPr="00450F8B">
              <w:rPr>
                <w:rFonts w:asciiTheme="majorEastAsia" w:eastAsiaTheme="majorEastAsia" w:hAnsiTheme="majorEastAsia" w:hint="eastAsia"/>
                <w:sz w:val="24"/>
              </w:rPr>
              <w:t>中标候选人的推荐方法：</w:t>
            </w:r>
            <w:r w:rsidR="002E3CFF" w:rsidRPr="00450F8B">
              <w:rPr>
                <w:rFonts w:asciiTheme="majorEastAsia" w:eastAsiaTheme="majorEastAsia" w:hAnsiTheme="majorEastAsia" w:hint="eastAsia"/>
                <w:sz w:val="24"/>
              </w:rPr>
              <w:t>本项目仅推荐</w:t>
            </w:r>
            <w:r w:rsidRPr="00450F8B">
              <w:rPr>
                <w:rFonts w:asciiTheme="majorEastAsia" w:eastAsiaTheme="majorEastAsia" w:hAnsiTheme="majorEastAsia" w:hint="eastAsia"/>
                <w:sz w:val="24"/>
              </w:rPr>
              <w:t>评标价格最低者为中标候选人。</w:t>
            </w:r>
          </w:p>
        </w:tc>
      </w:tr>
      <w:tr w:rsidR="006D3A75" w:rsidRPr="00450F8B" w:rsidTr="00F945A7">
        <w:trPr>
          <w:trHeight w:val="20"/>
        </w:trPr>
        <w:tc>
          <w:tcPr>
            <w:tcW w:w="9852" w:type="dxa"/>
            <w:gridSpan w:val="4"/>
            <w:tcBorders>
              <w:top w:val="single" w:sz="6" w:space="0" w:color="000000"/>
              <w:left w:val="single" w:sz="12" w:space="0" w:color="000000"/>
              <w:bottom w:val="single" w:sz="6" w:space="0" w:color="000000"/>
              <w:right w:val="single" w:sz="12"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b/>
                <w:sz w:val="24"/>
              </w:rPr>
              <w:t>授 予 合 同</w:t>
            </w:r>
          </w:p>
        </w:tc>
      </w:tr>
      <w:tr w:rsidR="006D3A75" w:rsidRPr="00450F8B" w:rsidTr="00F945A7">
        <w:trPr>
          <w:trHeight w:val="20"/>
        </w:trPr>
        <w:tc>
          <w:tcPr>
            <w:tcW w:w="937" w:type="dxa"/>
            <w:gridSpan w:val="2"/>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36</w:t>
            </w:r>
          </w:p>
        </w:tc>
        <w:tc>
          <w:tcPr>
            <w:tcW w:w="8915" w:type="dxa"/>
            <w:gridSpan w:val="2"/>
            <w:tcBorders>
              <w:top w:val="single" w:sz="6" w:space="0" w:color="000000"/>
              <w:left w:val="single" w:sz="4" w:space="0" w:color="000000"/>
              <w:bottom w:val="single" w:sz="6" w:space="0" w:color="000000"/>
              <w:right w:val="single" w:sz="12" w:space="0" w:color="000000"/>
            </w:tcBorders>
            <w:shd w:val="clear" w:color="auto" w:fill="auto"/>
            <w:vAlign w:val="center"/>
          </w:tcPr>
          <w:p w:rsidR="006D3A75" w:rsidRPr="00450F8B" w:rsidRDefault="00312ADD" w:rsidP="00E774DC">
            <w:pPr>
              <w:spacing w:line="340" w:lineRule="exact"/>
              <w:rPr>
                <w:rFonts w:asciiTheme="majorEastAsia" w:eastAsiaTheme="majorEastAsia" w:hAnsiTheme="majorEastAsia"/>
              </w:rPr>
            </w:pPr>
            <w:r w:rsidRPr="00450F8B">
              <w:rPr>
                <w:rFonts w:asciiTheme="majorEastAsia" w:eastAsiaTheme="majorEastAsia" w:hAnsiTheme="majorEastAsia" w:cs="宋体;SimSun"/>
                <w:sz w:val="24"/>
              </w:rPr>
              <w:t>36.1</w:t>
            </w:r>
            <w:r w:rsidR="00D17A23" w:rsidRPr="00450F8B">
              <w:rPr>
                <w:rFonts w:asciiTheme="majorEastAsia" w:eastAsiaTheme="majorEastAsia" w:hAnsiTheme="majorEastAsia" w:cs="宋体;SimSun"/>
                <w:sz w:val="24"/>
              </w:rPr>
              <w:t>招标（代理）服务费</w:t>
            </w:r>
            <w:r w:rsidRPr="00450F8B">
              <w:rPr>
                <w:rFonts w:asciiTheme="majorEastAsia" w:eastAsiaTheme="majorEastAsia" w:hAnsiTheme="majorEastAsia" w:cs="宋体;SimSun"/>
                <w:sz w:val="24"/>
              </w:rPr>
              <w:t>：</w:t>
            </w:r>
            <w:r w:rsidR="004B09AF" w:rsidRPr="00450F8B">
              <w:rPr>
                <w:rFonts w:asciiTheme="majorEastAsia" w:eastAsiaTheme="majorEastAsia" w:hAnsiTheme="majorEastAsia" w:cs="宋体;SimSun"/>
                <w:sz w:val="24"/>
              </w:rPr>
              <w:t>招标代理机构</w:t>
            </w:r>
            <w:r w:rsidRPr="00450F8B">
              <w:rPr>
                <w:rFonts w:asciiTheme="majorEastAsia" w:eastAsiaTheme="majorEastAsia" w:hAnsiTheme="majorEastAsia" w:cs="宋体;SimSun"/>
                <w:sz w:val="24"/>
              </w:rPr>
              <w:t>按如下标准和规定向中标人收取</w:t>
            </w:r>
            <w:r w:rsidR="00D17A23" w:rsidRPr="00450F8B">
              <w:rPr>
                <w:rFonts w:asciiTheme="majorEastAsia" w:eastAsiaTheme="majorEastAsia" w:hAnsiTheme="majorEastAsia" w:cs="宋体;SimSun"/>
                <w:sz w:val="24"/>
              </w:rPr>
              <w:t>招标（代理）服务费</w:t>
            </w:r>
            <w:r w:rsidRPr="00450F8B">
              <w:rPr>
                <w:rFonts w:asciiTheme="majorEastAsia" w:eastAsiaTheme="majorEastAsia" w:hAnsiTheme="majorEastAsia" w:cs="宋体;SimSun"/>
                <w:sz w:val="24"/>
              </w:rPr>
              <w:t>。</w:t>
            </w:r>
          </w:p>
          <w:p w:rsidR="006D3A75" w:rsidRPr="00450F8B" w:rsidRDefault="00312ADD">
            <w:pPr>
              <w:pStyle w:val="a3"/>
              <w:snapToGrid w:val="0"/>
              <w:spacing w:line="340" w:lineRule="exact"/>
              <w:ind w:firstLine="0"/>
              <w:outlineLvl w:val="0"/>
              <w:rPr>
                <w:rFonts w:asciiTheme="majorEastAsia" w:eastAsiaTheme="majorEastAsia" w:hAnsiTheme="majorEastAsia" w:cs="宋体;SimSun"/>
                <w:szCs w:val="24"/>
              </w:rPr>
            </w:pPr>
            <w:r w:rsidRPr="00450F8B">
              <w:rPr>
                <w:rFonts w:asciiTheme="majorEastAsia" w:eastAsiaTheme="majorEastAsia" w:hAnsiTheme="majorEastAsia" w:cs="宋体;SimSun"/>
                <w:sz w:val="24"/>
                <w:szCs w:val="24"/>
              </w:rPr>
              <w:t>(1)以</w:t>
            </w:r>
            <w:proofErr w:type="gramStart"/>
            <w:r w:rsidR="000752FA" w:rsidRPr="00450F8B">
              <w:rPr>
                <w:rFonts w:asciiTheme="majorEastAsia" w:eastAsiaTheme="majorEastAsia" w:hAnsiTheme="majorEastAsia" w:cs="宋体;SimSun" w:hint="eastAsia"/>
                <w:sz w:val="24"/>
                <w:szCs w:val="24"/>
              </w:rPr>
              <w:t>各合同包</w:t>
            </w:r>
            <w:proofErr w:type="gramEnd"/>
            <w:r w:rsidRPr="00450F8B">
              <w:rPr>
                <w:rFonts w:asciiTheme="majorEastAsia" w:eastAsiaTheme="majorEastAsia" w:hAnsiTheme="majorEastAsia" w:cs="宋体;SimSun"/>
                <w:sz w:val="24"/>
                <w:szCs w:val="24"/>
              </w:rPr>
              <w:t>中标通知书中确定的中标总金额作为收费的计算基数。</w:t>
            </w:r>
          </w:p>
          <w:p w:rsidR="006D3A75" w:rsidRPr="00450F8B" w:rsidRDefault="00312ADD">
            <w:pPr>
              <w:pStyle w:val="a3"/>
              <w:snapToGrid w:val="0"/>
              <w:spacing w:line="340" w:lineRule="exact"/>
              <w:ind w:left="240" w:hanging="240"/>
              <w:outlineLvl w:val="0"/>
              <w:rPr>
                <w:rFonts w:asciiTheme="majorEastAsia" w:eastAsiaTheme="majorEastAsia" w:hAnsiTheme="majorEastAsia"/>
              </w:rPr>
            </w:pPr>
            <w:r w:rsidRPr="00450F8B">
              <w:rPr>
                <w:rFonts w:asciiTheme="majorEastAsia" w:eastAsiaTheme="majorEastAsia" w:hAnsiTheme="majorEastAsia" w:cs="宋体;SimSun"/>
                <w:sz w:val="24"/>
                <w:szCs w:val="24"/>
              </w:rPr>
              <w:t>(2)招标</w:t>
            </w:r>
            <w:r w:rsidR="00DC0369" w:rsidRPr="00450F8B">
              <w:rPr>
                <w:rFonts w:asciiTheme="majorEastAsia" w:eastAsiaTheme="majorEastAsia" w:hAnsiTheme="majorEastAsia" w:cs="宋体;SimSun" w:hint="eastAsia"/>
                <w:sz w:val="24"/>
                <w:szCs w:val="24"/>
              </w:rPr>
              <w:t>（</w:t>
            </w:r>
            <w:r w:rsidRPr="00450F8B">
              <w:rPr>
                <w:rFonts w:asciiTheme="majorEastAsia" w:eastAsiaTheme="majorEastAsia" w:hAnsiTheme="majorEastAsia" w:cs="宋体;SimSun"/>
                <w:sz w:val="24"/>
                <w:szCs w:val="24"/>
              </w:rPr>
              <w:t>代理</w:t>
            </w:r>
            <w:r w:rsidR="00DC0369" w:rsidRPr="00450F8B">
              <w:rPr>
                <w:rFonts w:asciiTheme="majorEastAsia" w:eastAsiaTheme="majorEastAsia" w:hAnsiTheme="majorEastAsia" w:cs="宋体;SimSun" w:hint="eastAsia"/>
                <w:sz w:val="24"/>
                <w:szCs w:val="24"/>
              </w:rPr>
              <w:t>）</w:t>
            </w:r>
            <w:r w:rsidRPr="00450F8B">
              <w:rPr>
                <w:rFonts w:asciiTheme="majorEastAsia" w:eastAsiaTheme="majorEastAsia" w:hAnsiTheme="majorEastAsia" w:cs="宋体;SimSun"/>
                <w:sz w:val="24"/>
                <w:szCs w:val="24"/>
              </w:rPr>
              <w:t>服务</w:t>
            </w:r>
            <w:r w:rsidR="00DC0369" w:rsidRPr="00450F8B">
              <w:rPr>
                <w:rFonts w:asciiTheme="majorEastAsia" w:eastAsiaTheme="majorEastAsia" w:hAnsiTheme="majorEastAsia" w:cs="宋体;SimSun" w:hint="eastAsia"/>
                <w:sz w:val="24"/>
                <w:szCs w:val="24"/>
              </w:rPr>
              <w:t>费</w:t>
            </w:r>
            <w:r w:rsidRPr="00450F8B">
              <w:rPr>
                <w:rFonts w:asciiTheme="majorEastAsia" w:eastAsiaTheme="majorEastAsia" w:hAnsiTheme="majorEastAsia" w:cs="宋体;SimSun"/>
                <w:sz w:val="24"/>
                <w:szCs w:val="24"/>
              </w:rPr>
              <w:t>收费标准按</w:t>
            </w:r>
            <w:r w:rsidRPr="00450F8B">
              <w:rPr>
                <w:rFonts w:asciiTheme="majorEastAsia" w:eastAsiaTheme="majorEastAsia" w:hAnsiTheme="majorEastAsia" w:cs="宋体;SimSun"/>
                <w:b/>
                <w:sz w:val="24"/>
                <w:szCs w:val="24"/>
              </w:rPr>
              <w:t>附</w:t>
            </w:r>
            <w:r w:rsidR="00FA697A" w:rsidRPr="00450F8B">
              <w:rPr>
                <w:rFonts w:asciiTheme="majorEastAsia" w:eastAsiaTheme="majorEastAsia" w:hAnsiTheme="majorEastAsia" w:cs="宋体;SimSun" w:hint="eastAsia"/>
                <w:b/>
                <w:sz w:val="24"/>
                <w:szCs w:val="24"/>
              </w:rPr>
              <w:t>页</w:t>
            </w:r>
            <w:r w:rsidR="003D732F" w:rsidRPr="00450F8B">
              <w:rPr>
                <w:rFonts w:asciiTheme="majorEastAsia" w:eastAsiaTheme="majorEastAsia" w:hAnsiTheme="majorEastAsia" w:cs="宋体;SimSun" w:hint="eastAsia"/>
                <w:b/>
                <w:sz w:val="24"/>
                <w:szCs w:val="24"/>
              </w:rPr>
              <w:t>1</w:t>
            </w:r>
            <w:r w:rsidRPr="00450F8B">
              <w:rPr>
                <w:rFonts w:asciiTheme="majorEastAsia" w:eastAsiaTheme="majorEastAsia" w:hAnsiTheme="majorEastAsia" w:cs="宋体;SimSun"/>
                <w:b/>
                <w:sz w:val="24"/>
                <w:szCs w:val="24"/>
              </w:rPr>
              <w:t>《</w:t>
            </w:r>
            <w:r w:rsidR="00D17A23" w:rsidRPr="00450F8B">
              <w:rPr>
                <w:rFonts w:asciiTheme="majorEastAsia" w:eastAsiaTheme="majorEastAsia" w:hAnsiTheme="majorEastAsia" w:cs="宋体;SimSun"/>
                <w:b/>
                <w:sz w:val="24"/>
                <w:szCs w:val="24"/>
              </w:rPr>
              <w:t>招标（代理）服务费</w:t>
            </w:r>
            <w:r w:rsidRPr="00450F8B">
              <w:rPr>
                <w:rFonts w:asciiTheme="majorEastAsia" w:eastAsiaTheme="majorEastAsia" w:hAnsiTheme="majorEastAsia" w:cs="宋体;SimSun"/>
                <w:b/>
                <w:sz w:val="24"/>
                <w:szCs w:val="24"/>
              </w:rPr>
              <w:t>承诺书》</w:t>
            </w:r>
            <w:r w:rsidRPr="00450F8B">
              <w:rPr>
                <w:rFonts w:asciiTheme="majorEastAsia" w:eastAsiaTheme="majorEastAsia" w:hAnsiTheme="majorEastAsia" w:cs="宋体;SimSun"/>
                <w:sz w:val="24"/>
                <w:szCs w:val="24"/>
              </w:rPr>
              <w:t>规定按差额定率累进法计算。</w:t>
            </w:r>
          </w:p>
          <w:p w:rsidR="006D3A75" w:rsidRPr="00450F8B" w:rsidRDefault="00312ADD">
            <w:pPr>
              <w:pStyle w:val="a3"/>
              <w:snapToGrid w:val="0"/>
              <w:spacing w:line="340" w:lineRule="exact"/>
              <w:ind w:left="240" w:hanging="240"/>
              <w:outlineLvl w:val="0"/>
              <w:rPr>
                <w:rFonts w:asciiTheme="majorEastAsia" w:eastAsiaTheme="majorEastAsia" w:hAnsiTheme="majorEastAsia" w:cs="宋体;SimSun"/>
                <w:szCs w:val="24"/>
              </w:rPr>
            </w:pPr>
            <w:r w:rsidRPr="00450F8B">
              <w:rPr>
                <w:rFonts w:asciiTheme="majorEastAsia" w:eastAsiaTheme="majorEastAsia" w:hAnsiTheme="majorEastAsia" w:cs="宋体;SimSun"/>
                <w:sz w:val="24"/>
                <w:szCs w:val="24"/>
              </w:rPr>
              <w:t>(3)</w:t>
            </w:r>
            <w:r w:rsidR="00D17A23" w:rsidRPr="00450F8B">
              <w:rPr>
                <w:rFonts w:asciiTheme="majorEastAsia" w:eastAsiaTheme="majorEastAsia" w:hAnsiTheme="majorEastAsia" w:cs="宋体;SimSun"/>
                <w:sz w:val="24"/>
                <w:szCs w:val="24"/>
              </w:rPr>
              <w:t>招标（代理）服务费</w:t>
            </w:r>
            <w:r w:rsidRPr="00450F8B">
              <w:rPr>
                <w:rFonts w:asciiTheme="majorEastAsia" w:eastAsiaTheme="majorEastAsia" w:hAnsiTheme="majorEastAsia" w:cs="宋体;SimSun"/>
                <w:sz w:val="24"/>
                <w:szCs w:val="24"/>
              </w:rPr>
              <w:t>币种与中标的币种相同。</w:t>
            </w:r>
          </w:p>
        </w:tc>
      </w:tr>
      <w:tr w:rsidR="006D3A75" w:rsidRPr="00450F8B" w:rsidTr="00F945A7">
        <w:trPr>
          <w:trHeight w:val="20"/>
        </w:trPr>
        <w:tc>
          <w:tcPr>
            <w:tcW w:w="9852" w:type="dxa"/>
            <w:gridSpan w:val="4"/>
            <w:tcBorders>
              <w:top w:val="single" w:sz="6" w:space="0" w:color="000000"/>
              <w:left w:val="single" w:sz="12" w:space="0" w:color="000000"/>
              <w:bottom w:val="single" w:sz="6" w:space="0" w:color="000000"/>
              <w:right w:val="single" w:sz="12" w:space="0" w:color="000000"/>
            </w:tcBorders>
            <w:shd w:val="clear" w:color="auto" w:fill="auto"/>
            <w:vAlign w:val="center"/>
          </w:tcPr>
          <w:p w:rsidR="006D3A75" w:rsidRPr="00450F8B" w:rsidRDefault="00312ADD">
            <w:pPr>
              <w:spacing w:line="360" w:lineRule="exact"/>
              <w:jc w:val="center"/>
              <w:rPr>
                <w:rFonts w:asciiTheme="majorEastAsia" w:eastAsiaTheme="majorEastAsia" w:hAnsiTheme="majorEastAsia" w:cs="宋体;SimSun"/>
              </w:rPr>
            </w:pPr>
            <w:r w:rsidRPr="00450F8B">
              <w:rPr>
                <w:rFonts w:asciiTheme="majorEastAsia" w:eastAsiaTheme="majorEastAsia" w:hAnsiTheme="majorEastAsia" w:cs="宋体;SimSun"/>
                <w:b/>
                <w:sz w:val="24"/>
              </w:rPr>
              <w:t>适用于本投标人须知的额外增加的变动：</w:t>
            </w:r>
          </w:p>
        </w:tc>
      </w:tr>
      <w:tr w:rsidR="006D3A75" w:rsidRPr="00450F8B" w:rsidTr="00F945A7">
        <w:trPr>
          <w:trHeight w:val="20"/>
        </w:trPr>
        <w:tc>
          <w:tcPr>
            <w:tcW w:w="9852" w:type="dxa"/>
            <w:gridSpan w:val="4"/>
            <w:tcBorders>
              <w:top w:val="single" w:sz="6" w:space="0" w:color="000000"/>
              <w:left w:val="single" w:sz="12" w:space="0" w:color="000000"/>
              <w:bottom w:val="single" w:sz="12" w:space="0" w:color="000000"/>
              <w:right w:val="single" w:sz="12" w:space="0" w:color="000000"/>
            </w:tcBorders>
            <w:shd w:val="clear" w:color="auto" w:fill="auto"/>
          </w:tcPr>
          <w:p w:rsidR="006D3A75" w:rsidRPr="00450F8B" w:rsidRDefault="00312ADD">
            <w:pPr>
              <w:rPr>
                <w:rFonts w:asciiTheme="majorEastAsia" w:eastAsiaTheme="majorEastAsia" w:hAnsiTheme="majorEastAsia" w:cs="宋体;SimSun"/>
                <w:b/>
              </w:rPr>
            </w:pPr>
            <w:r w:rsidRPr="00450F8B">
              <w:rPr>
                <w:rFonts w:asciiTheme="majorEastAsia" w:eastAsiaTheme="majorEastAsia" w:hAnsiTheme="majorEastAsia" w:cs="宋体;SimSun"/>
                <w:sz w:val="24"/>
              </w:rPr>
              <w:t>① 境内投标商如是代理，必须是经过制造商正式授权；对于未经制造商授权，</w:t>
            </w:r>
            <w:r w:rsidRPr="00450F8B">
              <w:rPr>
                <w:rFonts w:asciiTheme="majorEastAsia" w:eastAsiaTheme="majorEastAsia" w:hAnsiTheme="majorEastAsia" w:cs="宋体;SimSun"/>
                <w:b/>
                <w:sz w:val="24"/>
              </w:rPr>
              <w:t xml:space="preserve">其投标将被拒绝。 </w:t>
            </w:r>
          </w:p>
          <w:p w:rsidR="006D3A75" w:rsidRPr="00450F8B" w:rsidRDefault="00312ADD">
            <w:pPr>
              <w:rPr>
                <w:rFonts w:asciiTheme="majorEastAsia" w:eastAsiaTheme="majorEastAsia" w:hAnsiTheme="majorEastAsia"/>
              </w:rPr>
            </w:pPr>
            <w:r w:rsidRPr="00450F8B">
              <w:rPr>
                <w:rFonts w:asciiTheme="majorEastAsia" w:eastAsiaTheme="majorEastAsia" w:hAnsiTheme="majorEastAsia" w:cs="宋体;SimSun"/>
                <w:sz w:val="24"/>
              </w:rPr>
              <w:t>② 投标人在投标截止期前如未在</w:t>
            </w:r>
            <w:hyperlink r:id="rId12">
              <w:r w:rsidRPr="00450F8B">
                <w:rPr>
                  <w:rStyle w:val="InternetLink"/>
                  <w:rFonts w:asciiTheme="majorEastAsia" w:eastAsiaTheme="majorEastAsia" w:hAnsiTheme="majorEastAsia" w:cs="宋体;SimSun"/>
                  <w:color w:val="auto"/>
                  <w:sz w:val="24"/>
                </w:rPr>
                <w:t>www.chinabidding</w:t>
              </w:r>
            </w:hyperlink>
            <w:r w:rsidRPr="00450F8B">
              <w:rPr>
                <w:rFonts w:asciiTheme="majorEastAsia" w:eastAsiaTheme="majorEastAsia" w:hAnsiTheme="majorEastAsia" w:cs="宋体;SimSun"/>
                <w:sz w:val="24"/>
                <w:u w:val="single"/>
              </w:rPr>
              <w:t>.com</w:t>
            </w:r>
            <w:r w:rsidRPr="00450F8B">
              <w:rPr>
                <w:rFonts w:asciiTheme="majorEastAsia" w:eastAsiaTheme="majorEastAsia" w:hAnsiTheme="majorEastAsia" w:cs="宋体;SimSun"/>
                <w:sz w:val="24"/>
              </w:rPr>
              <w:t>网站上作为供应商网上注册，</w:t>
            </w:r>
            <w:r w:rsidRPr="00450F8B">
              <w:rPr>
                <w:rFonts w:asciiTheme="majorEastAsia" w:eastAsiaTheme="majorEastAsia" w:hAnsiTheme="majorEastAsia" w:cs="宋体;SimSun"/>
                <w:b/>
                <w:sz w:val="24"/>
              </w:rPr>
              <w:t>未完</w:t>
            </w:r>
            <w:proofErr w:type="gramStart"/>
            <w:r w:rsidRPr="00450F8B">
              <w:rPr>
                <w:rFonts w:asciiTheme="majorEastAsia" w:eastAsiaTheme="majorEastAsia" w:hAnsiTheme="majorEastAsia" w:cs="宋体;SimSun"/>
                <w:b/>
                <w:sz w:val="24"/>
              </w:rPr>
              <w:t>成注册</w:t>
            </w:r>
            <w:proofErr w:type="gramEnd"/>
            <w:r w:rsidRPr="00450F8B">
              <w:rPr>
                <w:rFonts w:asciiTheme="majorEastAsia" w:eastAsiaTheme="majorEastAsia" w:hAnsiTheme="majorEastAsia" w:cs="宋体;SimSun"/>
                <w:b/>
                <w:sz w:val="24"/>
              </w:rPr>
              <w:t>不得参加投标</w:t>
            </w:r>
            <w:r w:rsidRPr="00450F8B">
              <w:rPr>
                <w:rFonts w:asciiTheme="majorEastAsia" w:eastAsiaTheme="majorEastAsia" w:hAnsiTheme="majorEastAsia" w:cs="宋体;SimSun"/>
                <w:sz w:val="24"/>
              </w:rPr>
              <w:t>。</w:t>
            </w:r>
          </w:p>
          <w:p w:rsidR="006D3A75" w:rsidRPr="00450F8B" w:rsidRDefault="00312ADD">
            <w:pPr>
              <w:rPr>
                <w:rFonts w:asciiTheme="majorEastAsia" w:eastAsiaTheme="majorEastAsia" w:hAnsiTheme="majorEastAsia"/>
              </w:rPr>
            </w:pPr>
            <w:r w:rsidRPr="00450F8B">
              <w:rPr>
                <w:rFonts w:asciiTheme="majorEastAsia" w:eastAsiaTheme="majorEastAsia" w:hAnsiTheme="majorEastAsia" w:cs="宋体;SimSun"/>
                <w:sz w:val="24"/>
              </w:rPr>
              <w:t>③特别提示：投标人提供的投标分项报价表，如不</w:t>
            </w:r>
            <w:r w:rsidR="00D433E1" w:rsidRPr="00450F8B">
              <w:rPr>
                <w:rFonts w:asciiTheme="majorEastAsia" w:eastAsiaTheme="majorEastAsia" w:hAnsiTheme="majorEastAsia" w:cs="宋体;SimSun" w:hint="eastAsia"/>
                <w:sz w:val="24"/>
              </w:rPr>
              <w:t>是</w:t>
            </w:r>
            <w:r w:rsidRPr="00450F8B">
              <w:rPr>
                <w:rFonts w:asciiTheme="majorEastAsia" w:eastAsiaTheme="majorEastAsia" w:hAnsiTheme="majorEastAsia" w:cs="宋体;SimSun"/>
                <w:sz w:val="24"/>
              </w:rPr>
              <w:t>提供详细分项报价，只用“已含在总价中”之类的模糊用语，</w:t>
            </w:r>
            <w:r w:rsidR="00D433E1" w:rsidRPr="00450F8B">
              <w:rPr>
                <w:rFonts w:asciiTheme="majorEastAsia" w:eastAsiaTheme="majorEastAsia" w:hAnsiTheme="majorEastAsia" w:cs="宋体;SimSun" w:hint="eastAsia"/>
                <w:sz w:val="24"/>
              </w:rPr>
              <w:t>评标委员会将可能</w:t>
            </w:r>
            <w:proofErr w:type="gramStart"/>
            <w:r w:rsidR="00D433E1" w:rsidRPr="00450F8B">
              <w:rPr>
                <w:rFonts w:asciiTheme="majorEastAsia" w:eastAsiaTheme="majorEastAsia" w:hAnsiTheme="majorEastAsia" w:cs="宋体;SimSun" w:hint="eastAsia"/>
                <w:sz w:val="24"/>
              </w:rPr>
              <w:t>作出</w:t>
            </w:r>
            <w:proofErr w:type="gramEnd"/>
            <w:r w:rsidR="00D433E1" w:rsidRPr="00450F8B">
              <w:rPr>
                <w:rFonts w:asciiTheme="majorEastAsia" w:eastAsiaTheme="majorEastAsia" w:hAnsiTheme="majorEastAsia" w:cs="宋体;SimSun" w:hint="eastAsia"/>
                <w:sz w:val="24"/>
              </w:rPr>
              <w:t>不利于投标人的判断或</w:t>
            </w:r>
            <w:r w:rsidR="00D433E1" w:rsidRPr="00450F8B">
              <w:rPr>
                <w:rFonts w:asciiTheme="majorEastAsia" w:eastAsiaTheme="majorEastAsia" w:hAnsiTheme="majorEastAsia" w:cs="宋体;SimSun" w:hint="eastAsia"/>
                <w:b/>
                <w:sz w:val="24"/>
              </w:rPr>
              <w:t>有权将其视为未做实质性响应，投标文件将拒绝。</w:t>
            </w:r>
          </w:p>
          <w:p w:rsidR="006D3A75" w:rsidRPr="00450F8B" w:rsidRDefault="00312ADD" w:rsidP="000752FA">
            <w:pPr>
              <w:rPr>
                <w:rFonts w:asciiTheme="majorEastAsia" w:eastAsiaTheme="majorEastAsia" w:hAnsiTheme="majorEastAsia" w:cs="宋体;SimSun"/>
              </w:rPr>
            </w:pPr>
            <w:r w:rsidRPr="00450F8B">
              <w:rPr>
                <w:rFonts w:asciiTheme="majorEastAsia" w:eastAsiaTheme="majorEastAsia" w:hAnsiTheme="majorEastAsia" w:cs="宋体;SimSun"/>
                <w:sz w:val="24"/>
              </w:rPr>
              <w:t>④投标人在填写技术规格偏离表时应对招标文件技术要求逐项填写，且必须用具体数字或文字表述，不能仅填写“偏离”或“不偏离”，</w:t>
            </w:r>
            <w:r w:rsidRPr="00450F8B">
              <w:rPr>
                <w:rFonts w:asciiTheme="majorEastAsia" w:eastAsiaTheme="majorEastAsia" w:hAnsiTheme="majorEastAsia" w:cs="宋体;SimSun"/>
                <w:b/>
                <w:sz w:val="24"/>
              </w:rPr>
              <w:t>否则视为未做实质性响应，其投标文件将拒绝。</w:t>
            </w:r>
          </w:p>
        </w:tc>
      </w:tr>
    </w:tbl>
    <w:p w:rsidR="001A251B" w:rsidRPr="00450F8B" w:rsidRDefault="001A251B">
      <w:pPr>
        <w:widowControl/>
        <w:jc w:val="left"/>
        <w:rPr>
          <w:rFonts w:asciiTheme="majorEastAsia" w:eastAsiaTheme="majorEastAsia" w:hAnsiTheme="majorEastAsia" w:cs="宋体;SimSun"/>
          <w:b/>
          <w:sz w:val="36"/>
        </w:rPr>
      </w:pPr>
      <w:r w:rsidRPr="00450F8B">
        <w:rPr>
          <w:rFonts w:asciiTheme="majorEastAsia" w:eastAsiaTheme="majorEastAsia" w:hAnsiTheme="majorEastAsia" w:cs="宋体;SimSun"/>
          <w:b/>
          <w:sz w:val="36"/>
        </w:rPr>
        <w:br w:type="page"/>
      </w:r>
    </w:p>
    <w:p w:rsidR="006D3A75" w:rsidRPr="00450F8B" w:rsidRDefault="00312ADD" w:rsidP="002A715B">
      <w:pPr>
        <w:widowControl/>
        <w:jc w:val="center"/>
        <w:rPr>
          <w:rFonts w:asciiTheme="majorEastAsia" w:eastAsiaTheme="majorEastAsia" w:hAnsiTheme="majorEastAsia" w:cs="宋体;SimSun"/>
          <w:b/>
          <w:sz w:val="36"/>
        </w:rPr>
      </w:pPr>
      <w:r w:rsidRPr="00450F8B">
        <w:rPr>
          <w:rFonts w:asciiTheme="majorEastAsia" w:eastAsiaTheme="majorEastAsia" w:hAnsiTheme="majorEastAsia" w:cs="宋体;SimSun"/>
          <w:b/>
          <w:sz w:val="36"/>
        </w:rPr>
        <w:lastRenderedPageBreak/>
        <w:t>第七章     合同专用条款</w:t>
      </w:r>
    </w:p>
    <w:p w:rsidR="006D3A75" w:rsidRPr="00450F8B" w:rsidRDefault="006D3A75">
      <w:pPr>
        <w:spacing w:line="280" w:lineRule="exact"/>
        <w:rPr>
          <w:rFonts w:asciiTheme="majorEastAsia" w:eastAsiaTheme="majorEastAsia" w:hAnsiTheme="majorEastAsia" w:cs="宋体;SimSun"/>
          <w:b/>
          <w:sz w:val="24"/>
        </w:rPr>
      </w:pPr>
    </w:p>
    <w:p w:rsidR="006D3A75" w:rsidRPr="00450F8B" w:rsidRDefault="00312ADD">
      <w:pPr>
        <w:spacing w:line="280" w:lineRule="exact"/>
        <w:rPr>
          <w:rFonts w:asciiTheme="majorEastAsia" w:eastAsiaTheme="majorEastAsia" w:hAnsiTheme="majorEastAsia"/>
        </w:rPr>
      </w:pPr>
      <w:r w:rsidRPr="00450F8B">
        <w:rPr>
          <w:rFonts w:asciiTheme="majorEastAsia" w:eastAsiaTheme="majorEastAsia" w:hAnsiTheme="majorEastAsia" w:cs="宋体;SimSun"/>
          <w:sz w:val="24"/>
        </w:rPr>
        <w:t>本表关于要采购的货物的具体资料是对合同条款的具体补充和修改，如有矛盾，应以本资料表为准。</w:t>
      </w:r>
    </w:p>
    <w:p w:rsidR="006D3A75" w:rsidRPr="00450F8B" w:rsidRDefault="006D3A75">
      <w:pPr>
        <w:spacing w:line="280" w:lineRule="exact"/>
        <w:rPr>
          <w:rFonts w:asciiTheme="majorEastAsia" w:eastAsiaTheme="majorEastAsia" w:hAnsiTheme="majorEastAsia" w:cs="宋体;SimSun"/>
          <w:sz w:val="24"/>
        </w:rPr>
      </w:pPr>
    </w:p>
    <w:tbl>
      <w:tblPr>
        <w:tblW w:w="9710" w:type="dxa"/>
        <w:tblInd w:w="-43" w:type="dxa"/>
        <w:tblCellMar>
          <w:left w:w="28" w:type="dxa"/>
          <w:right w:w="28" w:type="dxa"/>
        </w:tblCellMar>
        <w:tblLook w:val="0000"/>
      </w:tblPr>
      <w:tblGrid>
        <w:gridCol w:w="1288"/>
        <w:gridCol w:w="8422"/>
      </w:tblGrid>
      <w:tr w:rsidR="006D3A75" w:rsidRPr="00450F8B" w:rsidTr="009101D0">
        <w:trPr>
          <w:trHeight w:val="329"/>
        </w:trPr>
        <w:tc>
          <w:tcPr>
            <w:tcW w:w="1288" w:type="dxa"/>
            <w:tcBorders>
              <w:top w:val="single" w:sz="12" w:space="0" w:color="000000"/>
              <w:left w:val="single" w:sz="12" w:space="0" w:color="000000"/>
              <w:bottom w:val="single" w:sz="6" w:space="0" w:color="000000"/>
            </w:tcBorders>
            <w:shd w:val="clear" w:color="auto" w:fill="auto"/>
            <w:vAlign w:val="center"/>
          </w:tcPr>
          <w:p w:rsidR="006D3A75" w:rsidRPr="00450F8B" w:rsidRDefault="00312ADD">
            <w:pPr>
              <w:spacing w:line="32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条款号</w:t>
            </w:r>
          </w:p>
        </w:tc>
        <w:tc>
          <w:tcPr>
            <w:tcW w:w="8422"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pPr>
              <w:spacing w:line="440" w:lineRule="exact"/>
              <w:jc w:val="center"/>
              <w:rPr>
                <w:rFonts w:asciiTheme="majorEastAsia" w:eastAsiaTheme="majorEastAsia" w:hAnsiTheme="majorEastAsia" w:cs="宋体;SimSun"/>
                <w:b/>
              </w:rPr>
            </w:pPr>
            <w:r w:rsidRPr="00450F8B">
              <w:rPr>
                <w:rFonts w:asciiTheme="majorEastAsia" w:eastAsiaTheme="majorEastAsia" w:hAnsiTheme="majorEastAsia" w:cs="宋体;SimSun"/>
                <w:b/>
                <w:sz w:val="24"/>
              </w:rPr>
              <w:t>内      容</w:t>
            </w:r>
          </w:p>
        </w:tc>
      </w:tr>
      <w:tr w:rsidR="006D3A75" w:rsidRPr="00450F8B" w:rsidTr="009101D0">
        <w:trPr>
          <w:trHeight w:val="757"/>
        </w:trPr>
        <w:tc>
          <w:tcPr>
            <w:tcW w:w="128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2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1.1</w:t>
            </w:r>
          </w:p>
        </w:tc>
        <w:tc>
          <w:tcPr>
            <w:tcW w:w="8422" w:type="dxa"/>
            <w:tcBorders>
              <w:top w:val="single" w:sz="6" w:space="0" w:color="000000"/>
              <w:left w:val="single" w:sz="6" w:space="0" w:color="000000"/>
              <w:bottom w:val="single" w:sz="6" w:space="0" w:color="000000"/>
              <w:right w:val="single" w:sz="12" w:space="0" w:color="000000"/>
            </w:tcBorders>
            <w:shd w:val="clear" w:color="auto" w:fill="auto"/>
            <w:vAlign w:val="center"/>
          </w:tcPr>
          <w:p w:rsidR="007376AA" w:rsidRPr="00450F8B" w:rsidRDefault="00312ADD">
            <w:pPr>
              <w:snapToGrid w:val="0"/>
              <w:spacing w:line="400" w:lineRule="exact"/>
              <w:rPr>
                <w:rFonts w:asciiTheme="majorEastAsia" w:eastAsiaTheme="majorEastAsia" w:hAnsiTheme="majorEastAsia" w:cs="宋体;SimSun"/>
              </w:rPr>
            </w:pPr>
            <w:r w:rsidRPr="00450F8B">
              <w:rPr>
                <w:rFonts w:asciiTheme="majorEastAsia" w:eastAsiaTheme="majorEastAsia" w:hAnsiTheme="majorEastAsia" w:cs="宋体;SimSun"/>
                <w:sz w:val="24"/>
              </w:rPr>
              <w:t>买方名称：</w:t>
            </w:r>
            <w:r w:rsidR="008337C2" w:rsidRPr="00450F8B">
              <w:rPr>
                <w:rFonts w:asciiTheme="majorEastAsia" w:eastAsiaTheme="majorEastAsia" w:hAnsiTheme="majorEastAsia" w:cs="宋体;SimSun"/>
                <w:sz w:val="24"/>
              </w:rPr>
              <w:t>福建省卫生健康委员会</w:t>
            </w:r>
            <w:r w:rsidR="00DB0C6B" w:rsidRPr="00450F8B">
              <w:rPr>
                <w:rFonts w:asciiTheme="majorEastAsia" w:eastAsiaTheme="majorEastAsia" w:hAnsiTheme="majorEastAsia" w:cs="宋体;SimSun" w:hint="eastAsia"/>
                <w:sz w:val="24"/>
              </w:rPr>
              <w:t>。</w:t>
            </w:r>
          </w:p>
          <w:p w:rsidR="006D3A75" w:rsidRPr="00450F8B" w:rsidRDefault="007376AA" w:rsidP="007376AA">
            <w:pPr>
              <w:snapToGrid w:val="0"/>
              <w:spacing w:line="400" w:lineRule="exact"/>
              <w:rPr>
                <w:rFonts w:asciiTheme="majorEastAsia" w:eastAsiaTheme="majorEastAsia" w:hAnsiTheme="majorEastAsia"/>
              </w:rPr>
            </w:pPr>
            <w:r w:rsidRPr="00450F8B">
              <w:rPr>
                <w:rFonts w:asciiTheme="majorEastAsia" w:eastAsiaTheme="majorEastAsia" w:hAnsiTheme="majorEastAsia" w:cs="宋体;SimSun" w:hint="eastAsia"/>
                <w:sz w:val="24"/>
              </w:rPr>
              <w:t>卖方</w:t>
            </w:r>
            <w:r w:rsidR="00EE02BD" w:rsidRPr="00450F8B">
              <w:rPr>
                <w:rFonts w:asciiTheme="majorEastAsia" w:eastAsiaTheme="majorEastAsia" w:hAnsiTheme="majorEastAsia" w:cs="宋体;SimSun" w:hint="eastAsia"/>
                <w:sz w:val="24"/>
              </w:rPr>
              <w:t>系指为买方</w:t>
            </w:r>
            <w:r w:rsidRPr="00450F8B">
              <w:rPr>
                <w:rFonts w:asciiTheme="majorEastAsia" w:eastAsiaTheme="majorEastAsia" w:hAnsiTheme="majorEastAsia" w:cs="宋体;SimSun" w:hint="eastAsia"/>
                <w:sz w:val="24"/>
              </w:rPr>
              <w:t>提供本合同项下货物和服务的中标人。</w:t>
            </w:r>
            <w:r w:rsidR="00312ADD" w:rsidRPr="00450F8B">
              <w:rPr>
                <w:rFonts w:asciiTheme="majorEastAsia" w:eastAsiaTheme="majorEastAsia" w:hAnsiTheme="majorEastAsia" w:cs="宋体;SimSun"/>
                <w:sz w:val="24"/>
              </w:rPr>
              <w:t xml:space="preserve"> </w:t>
            </w:r>
          </w:p>
          <w:p w:rsidR="006D3A75" w:rsidRPr="00450F8B" w:rsidRDefault="00312ADD">
            <w:pPr>
              <w:spacing w:line="440" w:lineRule="exact"/>
              <w:jc w:val="left"/>
              <w:rPr>
                <w:rFonts w:asciiTheme="majorEastAsia" w:eastAsiaTheme="majorEastAsia" w:hAnsiTheme="majorEastAsia" w:cs="宋体;SimSun"/>
                <w:u w:val="single"/>
              </w:rPr>
            </w:pPr>
            <w:r w:rsidRPr="00450F8B">
              <w:rPr>
                <w:rFonts w:asciiTheme="majorEastAsia" w:eastAsiaTheme="majorEastAsia" w:hAnsiTheme="majorEastAsia" w:cs="宋体;SimSun"/>
                <w:sz w:val="24"/>
              </w:rPr>
              <w:t>项目现场名称：</w:t>
            </w:r>
            <w:r w:rsidR="008337C2" w:rsidRPr="00450F8B">
              <w:rPr>
                <w:rFonts w:asciiTheme="majorEastAsia" w:eastAsiaTheme="majorEastAsia" w:hAnsiTheme="majorEastAsia" w:cs="宋体;SimSun"/>
                <w:sz w:val="24"/>
              </w:rPr>
              <w:t>福建省卫生健康委员会</w:t>
            </w:r>
            <w:r w:rsidR="00DB0C6B" w:rsidRPr="00450F8B">
              <w:rPr>
                <w:rFonts w:asciiTheme="majorEastAsia" w:eastAsiaTheme="majorEastAsia" w:hAnsiTheme="majorEastAsia" w:cs="宋体;SimSun" w:hint="eastAsia"/>
                <w:sz w:val="24"/>
              </w:rPr>
              <w:t>指定地点。</w:t>
            </w:r>
          </w:p>
        </w:tc>
      </w:tr>
      <w:tr w:rsidR="006D3A75" w:rsidRPr="00450F8B" w:rsidTr="009101D0">
        <w:trPr>
          <w:trHeight w:val="757"/>
        </w:trPr>
        <w:tc>
          <w:tcPr>
            <w:tcW w:w="128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napToGrid w:val="0"/>
              <w:spacing w:line="40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7.1</w:t>
            </w:r>
          </w:p>
        </w:tc>
        <w:tc>
          <w:tcPr>
            <w:tcW w:w="8422" w:type="dxa"/>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pPr>
              <w:snapToGrid w:val="0"/>
              <w:spacing w:line="400" w:lineRule="exact"/>
              <w:rPr>
                <w:rFonts w:asciiTheme="majorEastAsia" w:eastAsiaTheme="majorEastAsia" w:hAnsiTheme="majorEastAsia" w:cs="宋体;SimSun"/>
              </w:rPr>
            </w:pPr>
            <w:r w:rsidRPr="00450F8B">
              <w:rPr>
                <w:rFonts w:asciiTheme="majorEastAsia" w:eastAsiaTheme="majorEastAsia" w:hAnsiTheme="majorEastAsia" w:cs="宋体;SimSun"/>
                <w:sz w:val="24"/>
              </w:rPr>
              <w:t>履约保证金金额：本项目不适用</w:t>
            </w:r>
          </w:p>
          <w:p w:rsidR="006D3A75" w:rsidRPr="00450F8B" w:rsidRDefault="00312ADD">
            <w:pPr>
              <w:snapToGrid w:val="0"/>
              <w:spacing w:line="400" w:lineRule="exact"/>
              <w:rPr>
                <w:rFonts w:asciiTheme="majorEastAsia" w:eastAsiaTheme="majorEastAsia" w:hAnsiTheme="majorEastAsia" w:cs="宋体;SimSun"/>
              </w:rPr>
            </w:pPr>
            <w:r w:rsidRPr="00450F8B">
              <w:rPr>
                <w:rFonts w:asciiTheme="majorEastAsia" w:eastAsiaTheme="majorEastAsia" w:hAnsiTheme="majorEastAsia" w:cs="宋体;SimSun"/>
                <w:sz w:val="24"/>
              </w:rPr>
              <w:t>履约保证金币种：不适用</w:t>
            </w:r>
          </w:p>
        </w:tc>
      </w:tr>
      <w:tr w:rsidR="006D3A75" w:rsidRPr="00450F8B" w:rsidTr="009101D0">
        <w:trPr>
          <w:trHeight w:val="434"/>
        </w:trPr>
        <w:tc>
          <w:tcPr>
            <w:tcW w:w="128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napToGrid w:val="0"/>
              <w:spacing w:line="40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7.3</w:t>
            </w:r>
          </w:p>
        </w:tc>
        <w:tc>
          <w:tcPr>
            <w:tcW w:w="8422" w:type="dxa"/>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pPr>
              <w:snapToGrid w:val="0"/>
              <w:spacing w:line="400" w:lineRule="exact"/>
              <w:rPr>
                <w:rFonts w:asciiTheme="majorEastAsia" w:eastAsiaTheme="majorEastAsia" w:hAnsiTheme="majorEastAsia" w:cs="宋体;SimSun"/>
              </w:rPr>
            </w:pPr>
            <w:r w:rsidRPr="00450F8B">
              <w:rPr>
                <w:rFonts w:asciiTheme="majorEastAsia" w:eastAsiaTheme="majorEastAsia" w:hAnsiTheme="majorEastAsia" w:cs="宋体;SimSun"/>
                <w:sz w:val="24"/>
              </w:rPr>
              <w:t>履约保证金形式：不适用</w:t>
            </w:r>
          </w:p>
        </w:tc>
      </w:tr>
      <w:tr w:rsidR="006D3A75" w:rsidRPr="00450F8B" w:rsidTr="009101D0">
        <w:trPr>
          <w:trHeight w:val="302"/>
        </w:trPr>
        <w:tc>
          <w:tcPr>
            <w:tcW w:w="128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2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11</w:t>
            </w:r>
          </w:p>
        </w:tc>
        <w:tc>
          <w:tcPr>
            <w:tcW w:w="8422" w:type="dxa"/>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pPr>
              <w:spacing w:line="440" w:lineRule="exact"/>
              <w:jc w:val="left"/>
              <w:rPr>
                <w:rFonts w:asciiTheme="majorEastAsia" w:eastAsiaTheme="majorEastAsia" w:hAnsiTheme="majorEastAsia" w:cs="宋体;SimSun"/>
              </w:rPr>
            </w:pPr>
            <w:r w:rsidRPr="00450F8B">
              <w:rPr>
                <w:rFonts w:asciiTheme="majorEastAsia" w:eastAsiaTheme="majorEastAsia" w:hAnsiTheme="majorEastAsia" w:cs="宋体;SimSun"/>
                <w:sz w:val="24"/>
              </w:rPr>
              <w:t>项目现场：</w:t>
            </w:r>
            <w:r w:rsidR="008337C2" w:rsidRPr="00450F8B">
              <w:rPr>
                <w:rFonts w:asciiTheme="majorEastAsia" w:eastAsiaTheme="majorEastAsia" w:hAnsiTheme="majorEastAsia" w:cs="宋体;SimSun"/>
                <w:sz w:val="24"/>
              </w:rPr>
              <w:t>福建省卫生健康委员会</w:t>
            </w:r>
            <w:r w:rsidR="002D3FD0" w:rsidRPr="00450F8B">
              <w:rPr>
                <w:rFonts w:asciiTheme="majorEastAsia" w:eastAsiaTheme="majorEastAsia" w:hAnsiTheme="majorEastAsia" w:cs="宋体;SimSun" w:hint="eastAsia"/>
                <w:sz w:val="24"/>
              </w:rPr>
              <w:t>指定地点。</w:t>
            </w:r>
          </w:p>
        </w:tc>
      </w:tr>
      <w:tr w:rsidR="006D3A75" w:rsidRPr="00450F8B" w:rsidTr="009101D0">
        <w:trPr>
          <w:trHeight w:val="292"/>
        </w:trPr>
        <w:tc>
          <w:tcPr>
            <w:tcW w:w="128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2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16.1</w:t>
            </w:r>
          </w:p>
        </w:tc>
        <w:tc>
          <w:tcPr>
            <w:tcW w:w="8422" w:type="dxa"/>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pPr>
              <w:spacing w:line="440" w:lineRule="exact"/>
              <w:jc w:val="left"/>
              <w:rPr>
                <w:rFonts w:asciiTheme="majorEastAsia" w:eastAsiaTheme="majorEastAsia" w:hAnsiTheme="majorEastAsia" w:cs="宋体;SimSun"/>
              </w:rPr>
            </w:pPr>
            <w:r w:rsidRPr="00450F8B">
              <w:rPr>
                <w:rFonts w:asciiTheme="majorEastAsia" w:eastAsiaTheme="majorEastAsia" w:hAnsiTheme="majorEastAsia" w:cs="宋体;SimSun"/>
                <w:sz w:val="24"/>
              </w:rPr>
              <w:t>应提供的伴随服务：16.1 1).2).3).4).5)</w:t>
            </w:r>
          </w:p>
        </w:tc>
      </w:tr>
      <w:tr w:rsidR="006D3A75" w:rsidRPr="00450F8B" w:rsidTr="009101D0">
        <w:trPr>
          <w:trHeight w:val="614"/>
        </w:trPr>
        <w:tc>
          <w:tcPr>
            <w:tcW w:w="128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2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17.2</w:t>
            </w:r>
          </w:p>
        </w:tc>
        <w:tc>
          <w:tcPr>
            <w:tcW w:w="8422" w:type="dxa"/>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rsidP="00C66413">
            <w:pPr>
              <w:spacing w:line="440" w:lineRule="exact"/>
              <w:jc w:val="left"/>
              <w:rPr>
                <w:rFonts w:asciiTheme="majorEastAsia" w:eastAsiaTheme="majorEastAsia" w:hAnsiTheme="majorEastAsia" w:cs="宋体;SimSun"/>
                <w:u w:val="single"/>
              </w:rPr>
            </w:pPr>
            <w:r w:rsidRPr="00450F8B">
              <w:rPr>
                <w:rFonts w:asciiTheme="majorEastAsia" w:eastAsiaTheme="majorEastAsia" w:hAnsiTheme="majorEastAsia" w:cs="宋体;SimSun"/>
                <w:sz w:val="24"/>
              </w:rPr>
              <w:t>备件要求：卖方应提供验收后运行</w:t>
            </w:r>
            <w:r w:rsidR="00866475" w:rsidRPr="00450F8B">
              <w:rPr>
                <w:rFonts w:asciiTheme="majorEastAsia" w:eastAsiaTheme="majorEastAsia" w:hAnsiTheme="majorEastAsia" w:cs="宋体;SimSun" w:hint="eastAsia"/>
                <w:sz w:val="24"/>
                <w:u w:val="single"/>
              </w:rPr>
              <w:t xml:space="preserve"> </w:t>
            </w:r>
            <w:r w:rsidR="00C66413" w:rsidRPr="00450F8B">
              <w:rPr>
                <w:rFonts w:asciiTheme="majorEastAsia" w:eastAsiaTheme="majorEastAsia" w:hAnsiTheme="majorEastAsia" w:cs="宋体;SimSun" w:hint="eastAsia"/>
                <w:sz w:val="24"/>
                <w:u w:val="single"/>
              </w:rPr>
              <w:t>二</w:t>
            </w:r>
            <w:r w:rsidR="00866475" w:rsidRPr="00450F8B">
              <w:rPr>
                <w:rFonts w:asciiTheme="majorEastAsia" w:eastAsiaTheme="majorEastAsia" w:hAnsiTheme="majorEastAsia" w:cs="宋体;SimSun" w:hint="eastAsia"/>
                <w:sz w:val="24"/>
                <w:u w:val="single"/>
              </w:rPr>
              <w:t xml:space="preserve"> </w:t>
            </w:r>
            <w:r w:rsidR="000752FA" w:rsidRPr="00450F8B">
              <w:rPr>
                <w:rFonts w:asciiTheme="majorEastAsia" w:eastAsiaTheme="majorEastAsia" w:hAnsiTheme="majorEastAsia" w:cs="宋体;SimSun"/>
                <w:sz w:val="24"/>
              </w:rPr>
              <w:t>年</w:t>
            </w:r>
            <w:r w:rsidRPr="00450F8B">
              <w:rPr>
                <w:rFonts w:asciiTheme="majorEastAsia" w:eastAsiaTheme="majorEastAsia" w:hAnsiTheme="majorEastAsia" w:cs="宋体;SimSun"/>
                <w:sz w:val="24"/>
              </w:rPr>
              <w:t>所需的备件清单及单价，其费用包括在合同价格内。</w:t>
            </w:r>
          </w:p>
        </w:tc>
      </w:tr>
      <w:tr w:rsidR="006D3A75" w:rsidRPr="00450F8B" w:rsidTr="009101D0">
        <w:trPr>
          <w:trHeight w:val="600"/>
        </w:trPr>
        <w:tc>
          <w:tcPr>
            <w:tcW w:w="128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2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18.2</w:t>
            </w:r>
          </w:p>
        </w:tc>
        <w:tc>
          <w:tcPr>
            <w:tcW w:w="8422" w:type="dxa"/>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B168ED" w:rsidP="00A5572E">
            <w:pPr>
              <w:spacing w:line="440" w:lineRule="exact"/>
              <w:jc w:val="left"/>
              <w:rPr>
                <w:rFonts w:asciiTheme="majorEastAsia" w:eastAsiaTheme="majorEastAsia" w:hAnsiTheme="majorEastAsia" w:cs="宋体;SimSun"/>
                <w:i/>
              </w:rPr>
            </w:pPr>
            <w:r w:rsidRPr="00450F8B">
              <w:rPr>
                <w:rFonts w:asciiTheme="majorEastAsia" w:eastAsiaTheme="majorEastAsia" w:hAnsiTheme="majorEastAsia" w:cs="宋体;SimSun"/>
                <w:sz w:val="24"/>
              </w:rPr>
              <w:t>免费质量保证（修）期</w:t>
            </w:r>
            <w:r w:rsidR="00312ADD" w:rsidRPr="00450F8B">
              <w:rPr>
                <w:rFonts w:asciiTheme="majorEastAsia" w:eastAsiaTheme="majorEastAsia" w:hAnsiTheme="majorEastAsia" w:cs="宋体;SimSun"/>
                <w:sz w:val="24"/>
              </w:rPr>
              <w:t>：验收合格后至少</w:t>
            </w:r>
            <w:r w:rsidR="00A5572E" w:rsidRPr="00450F8B">
              <w:rPr>
                <w:rFonts w:asciiTheme="majorEastAsia" w:eastAsiaTheme="majorEastAsia" w:hAnsiTheme="majorEastAsia" w:cs="宋体;SimSun" w:hint="eastAsia"/>
                <w:sz w:val="24"/>
                <w:u w:val="single"/>
              </w:rPr>
              <w:t xml:space="preserve">  </w:t>
            </w:r>
            <w:r w:rsidR="003F47D3" w:rsidRPr="00450F8B">
              <w:rPr>
                <w:rFonts w:asciiTheme="majorEastAsia" w:eastAsiaTheme="majorEastAsia" w:hAnsiTheme="majorEastAsia" w:cs="宋体;SimSun" w:hint="eastAsia"/>
                <w:sz w:val="24"/>
                <w:u w:val="single"/>
              </w:rPr>
              <w:t>24</w:t>
            </w:r>
            <w:r w:rsidR="00312ADD" w:rsidRPr="00450F8B">
              <w:rPr>
                <w:rFonts w:asciiTheme="majorEastAsia" w:eastAsiaTheme="majorEastAsia" w:hAnsiTheme="majorEastAsia" w:cs="宋体;SimSun"/>
                <w:sz w:val="24"/>
              </w:rPr>
              <w:t>个月</w:t>
            </w:r>
            <w:r w:rsidR="00312ADD" w:rsidRPr="00450F8B">
              <w:rPr>
                <w:rFonts w:asciiTheme="majorEastAsia" w:eastAsiaTheme="majorEastAsia" w:hAnsiTheme="majorEastAsia" w:cs="宋体;SimSun"/>
                <w:b/>
                <w:sz w:val="24"/>
              </w:rPr>
              <w:t>。</w:t>
            </w:r>
          </w:p>
        </w:tc>
      </w:tr>
      <w:tr w:rsidR="006D3A75" w:rsidRPr="00450F8B" w:rsidTr="009101D0">
        <w:trPr>
          <w:trHeight w:val="298"/>
        </w:trPr>
        <w:tc>
          <w:tcPr>
            <w:tcW w:w="128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2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18.4</w:t>
            </w:r>
          </w:p>
        </w:tc>
        <w:tc>
          <w:tcPr>
            <w:tcW w:w="8422" w:type="dxa"/>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434994" w:rsidP="00B0779F">
            <w:pPr>
              <w:spacing w:line="440" w:lineRule="exact"/>
              <w:jc w:val="left"/>
              <w:rPr>
                <w:rFonts w:asciiTheme="majorEastAsia" w:eastAsiaTheme="majorEastAsia" w:hAnsiTheme="majorEastAsia" w:cs="宋体;SimSun"/>
              </w:rPr>
            </w:pPr>
            <w:r w:rsidRPr="00450F8B">
              <w:rPr>
                <w:rFonts w:asciiTheme="majorEastAsia" w:eastAsiaTheme="majorEastAsia" w:hAnsiTheme="majorEastAsia" w:cs="宋体;SimSun" w:hint="eastAsia"/>
                <w:sz w:val="24"/>
              </w:rPr>
              <w:t>免费维修或更换有缺陷的部件</w:t>
            </w:r>
            <w:r w:rsidR="00312ADD" w:rsidRPr="00450F8B">
              <w:rPr>
                <w:rFonts w:asciiTheme="majorEastAsia" w:eastAsiaTheme="majorEastAsia" w:hAnsiTheme="majorEastAsia" w:cs="宋体;SimSun"/>
                <w:sz w:val="24"/>
              </w:rPr>
              <w:t>的期限为卖方接到买方通知后，免费维修的响应时间≤24小时，更换缺陷部件的时间：境内部件≤5个工作日，境外部件≤10个工作日。</w:t>
            </w:r>
          </w:p>
        </w:tc>
      </w:tr>
      <w:tr w:rsidR="006D3A75" w:rsidRPr="00450F8B" w:rsidTr="009101D0">
        <w:trPr>
          <w:trHeight w:val="905"/>
        </w:trPr>
        <w:tc>
          <w:tcPr>
            <w:tcW w:w="128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2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20.1</w:t>
            </w:r>
          </w:p>
        </w:tc>
        <w:tc>
          <w:tcPr>
            <w:tcW w:w="8422" w:type="dxa"/>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rsidP="00982244">
            <w:pPr>
              <w:pStyle w:val="af4"/>
              <w:spacing w:line="440" w:lineRule="exact"/>
              <w:jc w:val="left"/>
              <w:rPr>
                <w:rFonts w:asciiTheme="majorEastAsia" w:eastAsiaTheme="majorEastAsia" w:hAnsiTheme="majorEastAsia" w:cs="宋体;SimSun"/>
                <w:szCs w:val="24"/>
              </w:rPr>
            </w:pPr>
            <w:r w:rsidRPr="00450F8B">
              <w:rPr>
                <w:rFonts w:asciiTheme="majorEastAsia" w:eastAsiaTheme="majorEastAsia" w:hAnsiTheme="majorEastAsia" w:cs="宋体;SimSun"/>
                <w:sz w:val="24"/>
                <w:szCs w:val="24"/>
              </w:rPr>
              <w:t>付款条件</w:t>
            </w:r>
            <w:r w:rsidR="002E0090" w:rsidRPr="00450F8B">
              <w:rPr>
                <w:rFonts w:asciiTheme="majorEastAsia" w:eastAsiaTheme="majorEastAsia" w:hAnsiTheme="majorEastAsia" w:cs="宋体;SimSun" w:hint="eastAsia"/>
                <w:sz w:val="24"/>
                <w:szCs w:val="24"/>
              </w:rPr>
              <w:t>和方式</w:t>
            </w:r>
            <w:r w:rsidRPr="00450F8B">
              <w:rPr>
                <w:rFonts w:asciiTheme="majorEastAsia" w:eastAsiaTheme="majorEastAsia" w:hAnsiTheme="majorEastAsia" w:cs="宋体;SimSun"/>
                <w:sz w:val="24"/>
                <w:szCs w:val="24"/>
              </w:rPr>
              <w:t>：</w:t>
            </w:r>
            <w:r w:rsidR="00866475" w:rsidRPr="00450F8B">
              <w:rPr>
                <w:rFonts w:asciiTheme="majorEastAsia" w:eastAsiaTheme="majorEastAsia" w:hAnsiTheme="majorEastAsia" w:cs="宋体;SimSun" w:hint="eastAsia"/>
                <w:sz w:val="24"/>
                <w:szCs w:val="24"/>
                <w:u w:val="single"/>
              </w:rPr>
              <w:t xml:space="preserve"> </w:t>
            </w:r>
            <w:r w:rsidR="00982244" w:rsidRPr="00450F8B">
              <w:rPr>
                <w:rFonts w:asciiTheme="majorEastAsia" w:eastAsiaTheme="majorEastAsia" w:hAnsiTheme="majorEastAsia" w:cs="宋体;SimSun" w:hint="eastAsia"/>
                <w:sz w:val="24"/>
                <w:szCs w:val="24"/>
                <w:u w:val="single"/>
              </w:rPr>
              <w:t>详见其他</w:t>
            </w:r>
            <w:r w:rsidR="00982244" w:rsidRPr="00450F8B">
              <w:rPr>
                <w:rFonts w:asciiTheme="majorEastAsia" w:eastAsiaTheme="majorEastAsia" w:hAnsiTheme="majorEastAsia" w:cs="宋体;SimSun"/>
                <w:sz w:val="24"/>
                <w:szCs w:val="24"/>
                <w:u w:val="single"/>
              </w:rPr>
              <w:t>售后服务要求</w:t>
            </w:r>
            <w:r w:rsidR="00866475" w:rsidRPr="00450F8B">
              <w:rPr>
                <w:rFonts w:asciiTheme="majorEastAsia" w:eastAsiaTheme="majorEastAsia" w:hAnsiTheme="majorEastAsia" w:cs="宋体;SimSun" w:hint="eastAsia"/>
                <w:sz w:val="24"/>
                <w:szCs w:val="24"/>
                <w:u w:val="single"/>
              </w:rPr>
              <w:t xml:space="preserve"> </w:t>
            </w:r>
            <w:r w:rsidR="00866475" w:rsidRPr="00450F8B">
              <w:rPr>
                <w:rFonts w:asciiTheme="majorEastAsia" w:eastAsiaTheme="majorEastAsia" w:hAnsiTheme="majorEastAsia" w:cs="宋体;SimSun" w:hint="eastAsia"/>
                <w:sz w:val="24"/>
                <w:szCs w:val="24"/>
              </w:rPr>
              <w:t xml:space="preserve"> </w:t>
            </w:r>
            <w:r w:rsidRPr="00450F8B">
              <w:rPr>
                <w:rFonts w:asciiTheme="majorEastAsia" w:eastAsiaTheme="majorEastAsia" w:hAnsiTheme="majorEastAsia" w:cs="宋体;SimSun"/>
                <w:sz w:val="24"/>
                <w:szCs w:val="24"/>
              </w:rPr>
              <w:t>。</w:t>
            </w:r>
          </w:p>
        </w:tc>
      </w:tr>
      <w:tr w:rsidR="006D3A75" w:rsidRPr="00450F8B" w:rsidTr="009101D0">
        <w:trPr>
          <w:trHeight w:val="621"/>
        </w:trPr>
        <w:tc>
          <w:tcPr>
            <w:tcW w:w="128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2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35</w:t>
            </w:r>
          </w:p>
        </w:tc>
        <w:tc>
          <w:tcPr>
            <w:tcW w:w="8422" w:type="dxa"/>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pPr>
              <w:spacing w:line="440" w:lineRule="exact"/>
              <w:jc w:val="left"/>
              <w:rPr>
                <w:rFonts w:asciiTheme="majorEastAsia" w:eastAsiaTheme="majorEastAsia" w:hAnsiTheme="majorEastAsia" w:cs="宋体;SimSun"/>
                <w:u w:val="single"/>
              </w:rPr>
            </w:pPr>
            <w:r w:rsidRPr="00450F8B">
              <w:rPr>
                <w:rFonts w:asciiTheme="majorEastAsia" w:eastAsiaTheme="majorEastAsia" w:hAnsiTheme="majorEastAsia" w:cs="宋体;SimSun"/>
                <w:sz w:val="24"/>
              </w:rPr>
              <w:t>卖方通知送达地址：</w:t>
            </w:r>
            <w:r w:rsidR="008337C2" w:rsidRPr="00450F8B">
              <w:rPr>
                <w:rFonts w:asciiTheme="majorEastAsia" w:eastAsiaTheme="majorEastAsia" w:hAnsiTheme="majorEastAsia" w:cs="宋体;SimSun"/>
                <w:sz w:val="24"/>
              </w:rPr>
              <w:t>福建省卫生健康委员会</w:t>
            </w:r>
            <w:r w:rsidRPr="00450F8B">
              <w:rPr>
                <w:rFonts w:asciiTheme="majorEastAsia" w:eastAsiaTheme="majorEastAsia" w:hAnsiTheme="majorEastAsia" w:cs="宋体;SimSun"/>
                <w:sz w:val="24"/>
              </w:rPr>
              <w:t>指定地点</w:t>
            </w:r>
            <w:r w:rsidR="00522D90" w:rsidRPr="00450F8B">
              <w:rPr>
                <w:rFonts w:asciiTheme="majorEastAsia" w:eastAsiaTheme="majorEastAsia" w:hAnsiTheme="majorEastAsia" w:cs="宋体;SimSun" w:hint="eastAsia"/>
                <w:sz w:val="24"/>
              </w:rPr>
              <w:t>。</w:t>
            </w:r>
          </w:p>
        </w:tc>
      </w:tr>
      <w:tr w:rsidR="006D3A75" w:rsidRPr="00450F8B" w:rsidTr="009101D0">
        <w:trPr>
          <w:trHeight w:val="520"/>
        </w:trPr>
        <w:tc>
          <w:tcPr>
            <w:tcW w:w="1288" w:type="dxa"/>
            <w:tcBorders>
              <w:top w:val="single" w:sz="6" w:space="0" w:color="000000"/>
              <w:left w:val="single" w:sz="12" w:space="0" w:color="000000"/>
              <w:bottom w:val="single" w:sz="6" w:space="0" w:color="000000"/>
            </w:tcBorders>
            <w:shd w:val="clear" w:color="auto" w:fill="auto"/>
            <w:vAlign w:val="center"/>
          </w:tcPr>
          <w:p w:rsidR="006D3A75" w:rsidRPr="00450F8B" w:rsidRDefault="00312ADD">
            <w:pPr>
              <w:spacing w:line="32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36</w:t>
            </w:r>
          </w:p>
        </w:tc>
        <w:tc>
          <w:tcPr>
            <w:tcW w:w="8422" w:type="dxa"/>
            <w:tcBorders>
              <w:top w:val="single" w:sz="6" w:space="0" w:color="000000"/>
              <w:left w:val="single" w:sz="6" w:space="0" w:color="000000"/>
              <w:bottom w:val="single" w:sz="6" w:space="0" w:color="000000"/>
              <w:right w:val="single" w:sz="12" w:space="0" w:color="000000"/>
            </w:tcBorders>
            <w:shd w:val="clear" w:color="auto" w:fill="auto"/>
            <w:vAlign w:val="center"/>
          </w:tcPr>
          <w:p w:rsidR="006D3A75" w:rsidRPr="00450F8B" w:rsidRDefault="00312ADD">
            <w:pPr>
              <w:spacing w:line="440" w:lineRule="exact"/>
              <w:jc w:val="left"/>
              <w:rPr>
                <w:rFonts w:asciiTheme="majorEastAsia" w:eastAsiaTheme="majorEastAsia" w:hAnsiTheme="majorEastAsia" w:cs="宋体;SimSun"/>
                <w:u w:val="single"/>
              </w:rPr>
            </w:pPr>
            <w:r w:rsidRPr="00450F8B">
              <w:rPr>
                <w:rFonts w:asciiTheme="majorEastAsia" w:eastAsiaTheme="majorEastAsia" w:hAnsiTheme="majorEastAsia" w:cs="宋体;SimSun"/>
                <w:sz w:val="24"/>
              </w:rPr>
              <w:t>互惠协议的标题是：“中华人民共和国政府和（合同卖方/制造商所在国）政府关于所得税和财产税避免双重征税和防止偷漏税的协定”</w:t>
            </w:r>
          </w:p>
        </w:tc>
      </w:tr>
      <w:tr w:rsidR="006D3A75" w:rsidRPr="00450F8B" w:rsidTr="009101D0">
        <w:trPr>
          <w:trHeight w:val="331"/>
        </w:trPr>
        <w:tc>
          <w:tcPr>
            <w:tcW w:w="971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6D3A75" w:rsidRPr="00450F8B" w:rsidRDefault="00312ADD">
            <w:pPr>
              <w:spacing w:line="440" w:lineRule="exact"/>
              <w:jc w:val="center"/>
              <w:rPr>
                <w:rFonts w:asciiTheme="majorEastAsia" w:eastAsiaTheme="majorEastAsia" w:hAnsiTheme="majorEastAsia" w:cs="宋体;SimSun"/>
              </w:rPr>
            </w:pPr>
            <w:r w:rsidRPr="00450F8B">
              <w:rPr>
                <w:rFonts w:asciiTheme="majorEastAsia" w:eastAsiaTheme="majorEastAsia" w:hAnsiTheme="majorEastAsia" w:cs="宋体;SimSun"/>
                <w:sz w:val="24"/>
              </w:rPr>
              <w:t>适用于本合同条款的额外增加的变动</w:t>
            </w:r>
          </w:p>
        </w:tc>
      </w:tr>
    </w:tbl>
    <w:p w:rsidR="006D3A75" w:rsidRPr="00450F8B" w:rsidRDefault="006D3A75">
      <w:pPr>
        <w:pStyle w:val="af4"/>
        <w:spacing w:line="280" w:lineRule="exact"/>
        <w:rPr>
          <w:rFonts w:asciiTheme="majorEastAsia" w:eastAsiaTheme="majorEastAsia" w:hAnsiTheme="majorEastAsia" w:cs="宋体;SimSun"/>
        </w:rPr>
      </w:pPr>
    </w:p>
    <w:p w:rsidR="006D3A75" w:rsidRPr="00450F8B" w:rsidRDefault="006D3A75">
      <w:pPr>
        <w:pStyle w:val="af4"/>
        <w:spacing w:line="280" w:lineRule="exact"/>
        <w:jc w:val="center"/>
        <w:rPr>
          <w:rFonts w:asciiTheme="majorEastAsia" w:eastAsiaTheme="majorEastAsia" w:hAnsiTheme="majorEastAsia" w:cs="宋体;SimSun"/>
        </w:rPr>
      </w:pPr>
    </w:p>
    <w:p w:rsidR="006D3A75" w:rsidRPr="00450F8B" w:rsidRDefault="006D3A75">
      <w:pPr>
        <w:pStyle w:val="af4"/>
        <w:spacing w:line="280" w:lineRule="exact"/>
        <w:jc w:val="center"/>
        <w:rPr>
          <w:rFonts w:asciiTheme="majorEastAsia" w:eastAsiaTheme="majorEastAsia" w:hAnsiTheme="majorEastAsia" w:cs="宋体;SimSun"/>
        </w:rPr>
        <w:sectPr w:rsidR="006D3A75" w:rsidRPr="00450F8B" w:rsidSect="009101D0">
          <w:headerReference w:type="default" r:id="rId13"/>
          <w:footerReference w:type="default" r:id="rId14"/>
          <w:pgSz w:w="11906" w:h="16838"/>
          <w:pgMar w:top="1134" w:right="1134" w:bottom="1134" w:left="1134" w:header="851" w:footer="992" w:gutter="0"/>
          <w:cols w:space="720"/>
          <w:formProt w:val="0"/>
          <w:docGrid w:type="lines" w:linePitch="312"/>
        </w:sectPr>
      </w:pPr>
    </w:p>
    <w:p w:rsidR="006D3A75" w:rsidRPr="00450F8B" w:rsidRDefault="00312ADD">
      <w:pPr>
        <w:pStyle w:val="af4"/>
        <w:numPr>
          <w:ilvl w:val="0"/>
          <w:numId w:val="8"/>
        </w:numPr>
        <w:snapToGrid w:val="0"/>
        <w:spacing w:line="400" w:lineRule="atLeast"/>
        <w:ind w:left="1418" w:hanging="1418"/>
        <w:jc w:val="center"/>
        <w:rPr>
          <w:rFonts w:asciiTheme="majorEastAsia" w:eastAsiaTheme="majorEastAsia" w:hAnsiTheme="majorEastAsia" w:cs="宋体;SimSun"/>
          <w:b/>
          <w:sz w:val="36"/>
        </w:rPr>
      </w:pPr>
      <w:r w:rsidRPr="00450F8B">
        <w:rPr>
          <w:rFonts w:asciiTheme="majorEastAsia" w:eastAsiaTheme="majorEastAsia" w:hAnsiTheme="majorEastAsia" w:cs="宋体;SimSun"/>
          <w:b/>
          <w:sz w:val="36"/>
        </w:rPr>
        <w:lastRenderedPageBreak/>
        <w:t>货物需求一览表及技术规格</w:t>
      </w:r>
    </w:p>
    <w:p w:rsidR="006D3A75" w:rsidRPr="00450F8B" w:rsidRDefault="006D3A75">
      <w:pPr>
        <w:pStyle w:val="af4"/>
        <w:snapToGrid w:val="0"/>
        <w:spacing w:line="400" w:lineRule="atLeast"/>
        <w:ind w:left="1418"/>
        <w:jc w:val="center"/>
        <w:rPr>
          <w:rFonts w:asciiTheme="majorEastAsia" w:eastAsiaTheme="majorEastAsia" w:hAnsiTheme="majorEastAsia" w:cs="宋体;SimSun"/>
          <w:b/>
          <w:sz w:val="36"/>
        </w:rPr>
      </w:pPr>
    </w:p>
    <w:p w:rsidR="006D3A75" w:rsidRPr="00450F8B" w:rsidRDefault="00312ADD" w:rsidP="00866475">
      <w:pPr>
        <w:pStyle w:val="33"/>
        <w:snapToGrid w:val="0"/>
        <w:spacing w:line="400" w:lineRule="atLeast"/>
        <w:ind w:left="-359" w:firstLine="359"/>
        <w:rPr>
          <w:rFonts w:asciiTheme="majorEastAsia" w:eastAsiaTheme="majorEastAsia" w:hAnsiTheme="majorEastAsia" w:cs="宋体;SimSun"/>
          <w:b/>
          <w:sz w:val="24"/>
          <w:szCs w:val="24"/>
        </w:rPr>
      </w:pPr>
      <w:r w:rsidRPr="00450F8B">
        <w:rPr>
          <w:rFonts w:asciiTheme="majorEastAsia" w:eastAsiaTheme="majorEastAsia" w:hAnsiTheme="majorEastAsia" w:cs="宋体;SimSun"/>
          <w:b/>
          <w:sz w:val="24"/>
          <w:szCs w:val="24"/>
        </w:rPr>
        <w:t xml:space="preserve">一、货物需求一览表：                  </w:t>
      </w:r>
    </w:p>
    <w:tbl>
      <w:tblPr>
        <w:tblW w:w="8769" w:type="dxa"/>
        <w:jc w:val="center"/>
        <w:tblInd w:w="-185" w:type="dxa"/>
        <w:tblLook w:val="0000"/>
      </w:tblPr>
      <w:tblGrid>
        <w:gridCol w:w="1314"/>
        <w:gridCol w:w="1842"/>
        <w:gridCol w:w="1134"/>
        <w:gridCol w:w="2240"/>
        <w:gridCol w:w="2239"/>
      </w:tblGrid>
      <w:tr w:rsidR="003F47D3" w:rsidRPr="00450F8B" w:rsidTr="003F47D3">
        <w:trPr>
          <w:trHeight w:val="23"/>
          <w:jc w:val="center"/>
        </w:trPr>
        <w:tc>
          <w:tcPr>
            <w:tcW w:w="1314" w:type="dxa"/>
            <w:tcBorders>
              <w:top w:val="single" w:sz="4" w:space="0" w:color="000000"/>
              <w:left w:val="single" w:sz="4" w:space="0" w:color="000000"/>
              <w:bottom w:val="single" w:sz="4" w:space="0" w:color="000000"/>
            </w:tcBorders>
            <w:shd w:val="clear" w:color="auto" w:fill="auto"/>
            <w:vAlign w:val="center"/>
          </w:tcPr>
          <w:p w:rsidR="003F47D3" w:rsidRPr="00450F8B" w:rsidRDefault="003F47D3">
            <w:pPr>
              <w:snapToGrid w:val="0"/>
              <w:spacing w:line="400" w:lineRule="atLeast"/>
              <w:jc w:val="center"/>
              <w:rPr>
                <w:rFonts w:asciiTheme="majorEastAsia" w:eastAsiaTheme="majorEastAsia" w:hAnsiTheme="majorEastAsia" w:cs="宋体;SimSun"/>
                <w:szCs w:val="21"/>
              </w:rPr>
            </w:pPr>
            <w:proofErr w:type="gramStart"/>
            <w:r w:rsidRPr="00450F8B">
              <w:rPr>
                <w:rFonts w:asciiTheme="majorEastAsia" w:eastAsiaTheme="majorEastAsia" w:hAnsiTheme="majorEastAsia" w:cs="宋体;SimSun"/>
                <w:szCs w:val="21"/>
              </w:rPr>
              <w:t>合同包号</w:t>
            </w:r>
            <w:proofErr w:type="gramEnd"/>
          </w:p>
        </w:tc>
        <w:tc>
          <w:tcPr>
            <w:tcW w:w="1842" w:type="dxa"/>
            <w:tcBorders>
              <w:top w:val="single" w:sz="4" w:space="0" w:color="000000"/>
              <w:left w:val="single" w:sz="4" w:space="0" w:color="000000"/>
              <w:bottom w:val="single" w:sz="4" w:space="0" w:color="000000"/>
            </w:tcBorders>
            <w:shd w:val="clear" w:color="auto" w:fill="auto"/>
            <w:vAlign w:val="center"/>
          </w:tcPr>
          <w:p w:rsidR="003F47D3" w:rsidRPr="00450F8B" w:rsidRDefault="003F47D3">
            <w:pPr>
              <w:snapToGrid w:val="0"/>
              <w:spacing w:line="400" w:lineRule="atLeast"/>
              <w:jc w:val="center"/>
              <w:rPr>
                <w:rFonts w:asciiTheme="majorEastAsia" w:eastAsiaTheme="majorEastAsia" w:hAnsiTheme="majorEastAsia" w:cs="宋体;SimSun"/>
                <w:szCs w:val="21"/>
              </w:rPr>
            </w:pPr>
            <w:r w:rsidRPr="00450F8B">
              <w:rPr>
                <w:rFonts w:asciiTheme="majorEastAsia" w:eastAsiaTheme="majorEastAsia" w:hAnsiTheme="majorEastAsia" w:cs="宋体;SimSun"/>
                <w:szCs w:val="21"/>
              </w:rPr>
              <w:t>货物名称</w:t>
            </w:r>
          </w:p>
        </w:tc>
        <w:tc>
          <w:tcPr>
            <w:tcW w:w="1134" w:type="dxa"/>
            <w:tcBorders>
              <w:top w:val="single" w:sz="4" w:space="0" w:color="000000"/>
              <w:left w:val="single" w:sz="4" w:space="0" w:color="000000"/>
              <w:bottom w:val="single" w:sz="4" w:space="0" w:color="000000"/>
            </w:tcBorders>
            <w:shd w:val="clear" w:color="auto" w:fill="auto"/>
            <w:vAlign w:val="center"/>
          </w:tcPr>
          <w:p w:rsidR="003F47D3" w:rsidRPr="00450F8B" w:rsidRDefault="003F47D3">
            <w:pPr>
              <w:snapToGrid w:val="0"/>
              <w:spacing w:line="400" w:lineRule="atLeast"/>
              <w:jc w:val="center"/>
              <w:rPr>
                <w:rFonts w:asciiTheme="majorEastAsia" w:eastAsiaTheme="majorEastAsia" w:hAnsiTheme="majorEastAsia" w:cs="宋体;SimSun"/>
                <w:szCs w:val="21"/>
              </w:rPr>
            </w:pPr>
            <w:r w:rsidRPr="00450F8B">
              <w:rPr>
                <w:rFonts w:asciiTheme="majorEastAsia" w:eastAsiaTheme="majorEastAsia" w:hAnsiTheme="majorEastAsia" w:cs="宋体;SimSun"/>
                <w:szCs w:val="21"/>
              </w:rPr>
              <w:t>数量</w:t>
            </w:r>
          </w:p>
        </w:tc>
        <w:tc>
          <w:tcPr>
            <w:tcW w:w="2240" w:type="dxa"/>
            <w:tcBorders>
              <w:top w:val="single" w:sz="4" w:space="0" w:color="000000"/>
              <w:left w:val="single" w:sz="4" w:space="0" w:color="000000"/>
              <w:bottom w:val="single" w:sz="4" w:space="0" w:color="000000"/>
            </w:tcBorders>
            <w:shd w:val="clear" w:color="auto" w:fill="auto"/>
            <w:vAlign w:val="center"/>
          </w:tcPr>
          <w:p w:rsidR="003F47D3" w:rsidRPr="00450F8B" w:rsidRDefault="003F47D3">
            <w:pPr>
              <w:snapToGrid w:val="0"/>
              <w:spacing w:line="400" w:lineRule="atLeast"/>
              <w:jc w:val="center"/>
              <w:rPr>
                <w:rFonts w:asciiTheme="majorEastAsia" w:eastAsiaTheme="majorEastAsia" w:hAnsiTheme="majorEastAsia" w:cs="宋体;SimSun"/>
                <w:szCs w:val="21"/>
              </w:rPr>
            </w:pPr>
            <w:r w:rsidRPr="00450F8B">
              <w:rPr>
                <w:rFonts w:asciiTheme="majorEastAsia" w:eastAsiaTheme="majorEastAsia" w:hAnsiTheme="majorEastAsia" w:cs="宋体;SimSun"/>
                <w:szCs w:val="21"/>
              </w:rPr>
              <w:t>交货期</w:t>
            </w:r>
          </w:p>
        </w:tc>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7D3" w:rsidRPr="00450F8B" w:rsidRDefault="003F47D3">
            <w:pPr>
              <w:snapToGrid w:val="0"/>
              <w:spacing w:line="400" w:lineRule="atLeast"/>
              <w:jc w:val="center"/>
              <w:rPr>
                <w:rFonts w:asciiTheme="majorEastAsia" w:eastAsiaTheme="majorEastAsia" w:hAnsiTheme="majorEastAsia" w:cs="宋体;SimSun"/>
                <w:szCs w:val="21"/>
              </w:rPr>
            </w:pPr>
            <w:r w:rsidRPr="00450F8B">
              <w:rPr>
                <w:rFonts w:asciiTheme="majorEastAsia" w:eastAsiaTheme="majorEastAsia" w:hAnsiTheme="majorEastAsia" w:cs="宋体;SimSun"/>
                <w:szCs w:val="21"/>
              </w:rPr>
              <w:t>交货地点</w:t>
            </w:r>
          </w:p>
        </w:tc>
      </w:tr>
      <w:tr w:rsidR="003F47D3" w:rsidRPr="00450F8B" w:rsidTr="003F47D3">
        <w:trPr>
          <w:trHeight w:val="23"/>
          <w:jc w:val="center"/>
        </w:trPr>
        <w:tc>
          <w:tcPr>
            <w:tcW w:w="1314" w:type="dxa"/>
            <w:tcBorders>
              <w:top w:val="single" w:sz="4" w:space="0" w:color="000000"/>
              <w:left w:val="single" w:sz="4" w:space="0" w:color="000000"/>
              <w:bottom w:val="single" w:sz="4" w:space="0" w:color="auto"/>
            </w:tcBorders>
            <w:shd w:val="clear" w:color="auto" w:fill="auto"/>
            <w:vAlign w:val="center"/>
          </w:tcPr>
          <w:p w:rsidR="003F47D3" w:rsidRPr="00450F8B" w:rsidRDefault="003F47D3">
            <w:pPr>
              <w:snapToGrid w:val="0"/>
              <w:spacing w:line="400" w:lineRule="atLeast"/>
              <w:jc w:val="center"/>
              <w:rPr>
                <w:rFonts w:asciiTheme="majorEastAsia" w:eastAsiaTheme="majorEastAsia" w:hAnsiTheme="majorEastAsia" w:cs="宋体;SimSun"/>
                <w:szCs w:val="21"/>
              </w:rPr>
            </w:pPr>
            <w:r w:rsidRPr="00450F8B">
              <w:rPr>
                <w:rFonts w:asciiTheme="majorEastAsia" w:eastAsiaTheme="majorEastAsia" w:hAnsiTheme="majorEastAsia" w:cs="宋体;SimSun"/>
                <w:szCs w:val="21"/>
              </w:rPr>
              <w:t>1</w:t>
            </w:r>
          </w:p>
        </w:tc>
        <w:tc>
          <w:tcPr>
            <w:tcW w:w="1842" w:type="dxa"/>
            <w:tcBorders>
              <w:top w:val="single" w:sz="4" w:space="0" w:color="000000"/>
              <w:left w:val="single" w:sz="4" w:space="0" w:color="000000"/>
              <w:bottom w:val="single" w:sz="4" w:space="0" w:color="000000"/>
            </w:tcBorders>
            <w:shd w:val="clear" w:color="auto" w:fill="auto"/>
            <w:vAlign w:val="center"/>
          </w:tcPr>
          <w:p w:rsidR="003F47D3" w:rsidRPr="00450F8B" w:rsidRDefault="003F47D3">
            <w:pPr>
              <w:snapToGrid w:val="0"/>
              <w:spacing w:line="400" w:lineRule="atLeast"/>
              <w:jc w:val="center"/>
              <w:rPr>
                <w:rFonts w:asciiTheme="majorEastAsia" w:eastAsiaTheme="majorEastAsia" w:hAnsiTheme="majorEastAsia" w:cs="宋体;SimSun"/>
                <w:szCs w:val="21"/>
              </w:rPr>
            </w:pPr>
            <w:r w:rsidRPr="00450F8B">
              <w:rPr>
                <w:rFonts w:asciiTheme="majorEastAsia" w:eastAsiaTheme="majorEastAsia" w:hAnsiTheme="majorEastAsia" w:cs="宋体;SimSun" w:hint="eastAsia"/>
                <w:szCs w:val="21"/>
              </w:rPr>
              <w:t>大孔径3.0T磁共振成像系统</w:t>
            </w:r>
          </w:p>
        </w:tc>
        <w:tc>
          <w:tcPr>
            <w:tcW w:w="1134" w:type="dxa"/>
            <w:tcBorders>
              <w:top w:val="single" w:sz="4" w:space="0" w:color="000000"/>
              <w:left w:val="single" w:sz="4" w:space="0" w:color="000000"/>
              <w:bottom w:val="single" w:sz="4" w:space="0" w:color="000000"/>
            </w:tcBorders>
            <w:shd w:val="clear" w:color="auto" w:fill="auto"/>
            <w:vAlign w:val="center"/>
          </w:tcPr>
          <w:p w:rsidR="003F47D3" w:rsidRPr="00450F8B" w:rsidRDefault="004063ED">
            <w:pPr>
              <w:snapToGrid w:val="0"/>
              <w:spacing w:line="400" w:lineRule="atLeast"/>
              <w:jc w:val="center"/>
              <w:rPr>
                <w:rFonts w:asciiTheme="majorEastAsia" w:eastAsiaTheme="majorEastAsia" w:hAnsiTheme="majorEastAsia" w:cs="宋体;SimSun"/>
                <w:szCs w:val="21"/>
              </w:rPr>
            </w:pPr>
            <w:r w:rsidRPr="00450F8B">
              <w:rPr>
                <w:rFonts w:asciiTheme="majorEastAsia" w:eastAsiaTheme="majorEastAsia" w:hAnsiTheme="majorEastAsia" w:cs="宋体;SimSun" w:hint="eastAsia"/>
                <w:szCs w:val="21"/>
              </w:rPr>
              <w:t>3台</w:t>
            </w:r>
          </w:p>
        </w:tc>
        <w:tc>
          <w:tcPr>
            <w:tcW w:w="2240" w:type="dxa"/>
            <w:vMerge w:val="restart"/>
            <w:tcBorders>
              <w:top w:val="single" w:sz="4" w:space="0" w:color="000000"/>
              <w:left w:val="single" w:sz="4" w:space="0" w:color="000000"/>
              <w:bottom w:val="single" w:sz="4" w:space="0" w:color="000000"/>
            </w:tcBorders>
            <w:shd w:val="clear" w:color="auto" w:fill="auto"/>
            <w:vAlign w:val="center"/>
          </w:tcPr>
          <w:p w:rsidR="003F47D3" w:rsidRPr="00450F8B" w:rsidRDefault="003F47D3" w:rsidP="002A3823">
            <w:pPr>
              <w:snapToGrid w:val="0"/>
              <w:spacing w:line="400" w:lineRule="atLeast"/>
              <w:jc w:val="center"/>
              <w:rPr>
                <w:rFonts w:asciiTheme="majorEastAsia" w:eastAsiaTheme="majorEastAsia" w:hAnsiTheme="majorEastAsia" w:cs="宋体;SimSun"/>
                <w:szCs w:val="21"/>
              </w:rPr>
            </w:pPr>
            <w:r w:rsidRPr="00450F8B">
              <w:rPr>
                <w:rFonts w:asciiTheme="majorEastAsia" w:eastAsiaTheme="majorEastAsia" w:hAnsiTheme="majorEastAsia" w:cs="宋体;SimSun"/>
                <w:szCs w:val="21"/>
              </w:rPr>
              <w:t>合同生效后</w:t>
            </w:r>
            <w:r w:rsidRPr="00450F8B">
              <w:rPr>
                <w:rFonts w:asciiTheme="majorEastAsia" w:eastAsiaTheme="majorEastAsia" w:hAnsiTheme="majorEastAsia" w:cs="宋体;SimSun" w:hint="eastAsia"/>
                <w:szCs w:val="21"/>
                <w:u w:val="single"/>
              </w:rPr>
              <w:t xml:space="preserve"> </w:t>
            </w:r>
            <w:r w:rsidR="002A3823" w:rsidRPr="00450F8B">
              <w:rPr>
                <w:rFonts w:asciiTheme="majorEastAsia" w:eastAsiaTheme="majorEastAsia" w:hAnsiTheme="majorEastAsia" w:cs="宋体;SimSun" w:hint="eastAsia"/>
                <w:szCs w:val="21"/>
                <w:u w:val="single"/>
              </w:rPr>
              <w:t xml:space="preserve">60 </w:t>
            </w:r>
            <w:r w:rsidRPr="00450F8B">
              <w:rPr>
                <w:rFonts w:asciiTheme="majorEastAsia" w:eastAsiaTheme="majorEastAsia" w:hAnsiTheme="majorEastAsia" w:cs="宋体;SimSun"/>
                <w:szCs w:val="21"/>
              </w:rPr>
              <w:t>天内交货</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47D3" w:rsidRPr="00450F8B" w:rsidRDefault="003F47D3">
            <w:pPr>
              <w:snapToGrid w:val="0"/>
              <w:spacing w:line="400" w:lineRule="atLeast"/>
              <w:jc w:val="center"/>
              <w:rPr>
                <w:rFonts w:asciiTheme="majorEastAsia" w:eastAsiaTheme="majorEastAsia" w:hAnsiTheme="majorEastAsia" w:cs="宋体;SimSun"/>
                <w:szCs w:val="21"/>
              </w:rPr>
            </w:pPr>
            <w:r w:rsidRPr="00450F8B">
              <w:rPr>
                <w:rFonts w:asciiTheme="majorEastAsia" w:eastAsiaTheme="majorEastAsia" w:hAnsiTheme="majorEastAsia" w:cs="宋体;SimSun"/>
                <w:szCs w:val="21"/>
              </w:rPr>
              <w:t>福建省卫生健康委员会指定地点</w:t>
            </w:r>
          </w:p>
        </w:tc>
      </w:tr>
      <w:tr w:rsidR="003F47D3" w:rsidRPr="00450F8B" w:rsidTr="00380D62">
        <w:trPr>
          <w:trHeight w:val="833"/>
          <w:jc w:val="center"/>
        </w:trPr>
        <w:tc>
          <w:tcPr>
            <w:tcW w:w="1314" w:type="dxa"/>
            <w:tcBorders>
              <w:top w:val="single" w:sz="4" w:space="0" w:color="auto"/>
              <w:left w:val="single" w:sz="4" w:space="0" w:color="000000"/>
              <w:bottom w:val="single" w:sz="4" w:space="0" w:color="auto"/>
            </w:tcBorders>
            <w:shd w:val="clear" w:color="auto" w:fill="auto"/>
            <w:vAlign w:val="center"/>
          </w:tcPr>
          <w:p w:rsidR="003F47D3" w:rsidRPr="00450F8B" w:rsidRDefault="003F47D3" w:rsidP="000752FA">
            <w:pPr>
              <w:snapToGrid w:val="0"/>
              <w:spacing w:line="400" w:lineRule="atLeast"/>
              <w:jc w:val="center"/>
              <w:rPr>
                <w:rFonts w:asciiTheme="majorEastAsia" w:eastAsiaTheme="majorEastAsia" w:hAnsiTheme="majorEastAsia" w:cs="宋体;SimSun"/>
                <w:szCs w:val="21"/>
              </w:rPr>
            </w:pPr>
            <w:r w:rsidRPr="00450F8B">
              <w:rPr>
                <w:rFonts w:asciiTheme="majorEastAsia" w:eastAsiaTheme="majorEastAsia" w:hAnsiTheme="majorEastAsia" w:cs="宋体;SimSun" w:hint="eastAsia"/>
                <w:szCs w:val="21"/>
              </w:rPr>
              <w:t>2</w:t>
            </w:r>
          </w:p>
        </w:tc>
        <w:tc>
          <w:tcPr>
            <w:tcW w:w="1842" w:type="dxa"/>
            <w:tcBorders>
              <w:top w:val="single" w:sz="4" w:space="0" w:color="000000"/>
              <w:left w:val="single" w:sz="4" w:space="0" w:color="000000"/>
              <w:bottom w:val="single" w:sz="4" w:space="0" w:color="000000"/>
            </w:tcBorders>
            <w:shd w:val="clear" w:color="auto" w:fill="auto"/>
            <w:vAlign w:val="center"/>
          </w:tcPr>
          <w:p w:rsidR="003F47D3" w:rsidRPr="00450F8B" w:rsidRDefault="003F47D3">
            <w:pPr>
              <w:snapToGrid w:val="0"/>
              <w:spacing w:line="400" w:lineRule="atLeast"/>
              <w:jc w:val="center"/>
              <w:rPr>
                <w:rFonts w:asciiTheme="majorEastAsia" w:eastAsiaTheme="majorEastAsia" w:hAnsiTheme="majorEastAsia" w:cs="宋体;SimSun"/>
                <w:szCs w:val="21"/>
              </w:rPr>
            </w:pPr>
            <w:r w:rsidRPr="00450F8B">
              <w:rPr>
                <w:rFonts w:asciiTheme="majorEastAsia" w:eastAsiaTheme="majorEastAsia" w:hAnsiTheme="majorEastAsia" w:cs="宋体;SimSun" w:hint="eastAsia"/>
                <w:szCs w:val="21"/>
              </w:rPr>
              <w:t xml:space="preserve">超高端CT    </w:t>
            </w:r>
          </w:p>
        </w:tc>
        <w:tc>
          <w:tcPr>
            <w:tcW w:w="1134" w:type="dxa"/>
            <w:tcBorders>
              <w:top w:val="single" w:sz="4" w:space="0" w:color="000000"/>
              <w:left w:val="single" w:sz="4" w:space="0" w:color="000000"/>
              <w:bottom w:val="single" w:sz="4" w:space="0" w:color="000000"/>
            </w:tcBorders>
            <w:shd w:val="clear" w:color="auto" w:fill="auto"/>
            <w:vAlign w:val="center"/>
          </w:tcPr>
          <w:p w:rsidR="003F47D3" w:rsidRPr="00450F8B" w:rsidRDefault="004063ED">
            <w:pPr>
              <w:snapToGrid w:val="0"/>
              <w:spacing w:line="400" w:lineRule="atLeast"/>
              <w:jc w:val="center"/>
              <w:rPr>
                <w:rFonts w:asciiTheme="majorEastAsia" w:eastAsiaTheme="majorEastAsia" w:hAnsiTheme="majorEastAsia" w:cs="宋体;SimSun"/>
                <w:szCs w:val="21"/>
              </w:rPr>
            </w:pPr>
            <w:r w:rsidRPr="00450F8B">
              <w:rPr>
                <w:rFonts w:asciiTheme="majorEastAsia" w:eastAsiaTheme="majorEastAsia" w:hAnsiTheme="majorEastAsia" w:cs="宋体;SimSun" w:hint="eastAsia"/>
                <w:szCs w:val="21"/>
              </w:rPr>
              <w:t>4台</w:t>
            </w:r>
          </w:p>
        </w:tc>
        <w:tc>
          <w:tcPr>
            <w:tcW w:w="2240" w:type="dxa"/>
            <w:vMerge/>
            <w:tcBorders>
              <w:top w:val="single" w:sz="4" w:space="0" w:color="000000"/>
              <w:left w:val="single" w:sz="4" w:space="0" w:color="000000"/>
              <w:bottom w:val="single" w:sz="4" w:space="0" w:color="000000"/>
            </w:tcBorders>
            <w:shd w:val="clear" w:color="auto" w:fill="auto"/>
            <w:vAlign w:val="center"/>
          </w:tcPr>
          <w:p w:rsidR="003F47D3" w:rsidRPr="00450F8B" w:rsidRDefault="003F47D3">
            <w:pPr>
              <w:snapToGrid w:val="0"/>
              <w:spacing w:line="400" w:lineRule="atLeast"/>
              <w:jc w:val="center"/>
              <w:rPr>
                <w:rFonts w:asciiTheme="majorEastAsia" w:eastAsiaTheme="majorEastAsia" w:hAnsiTheme="majorEastAsia" w:cs="宋体;SimSun"/>
                <w:szCs w:val="21"/>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47D3" w:rsidRPr="00450F8B" w:rsidRDefault="003F47D3">
            <w:pPr>
              <w:snapToGrid w:val="0"/>
              <w:spacing w:line="400" w:lineRule="atLeast"/>
              <w:jc w:val="center"/>
              <w:rPr>
                <w:rFonts w:asciiTheme="majorEastAsia" w:eastAsiaTheme="majorEastAsia" w:hAnsiTheme="majorEastAsia" w:cs="宋体;SimSun"/>
                <w:szCs w:val="21"/>
              </w:rPr>
            </w:pPr>
          </w:p>
        </w:tc>
      </w:tr>
    </w:tbl>
    <w:p w:rsidR="006D3A75" w:rsidRPr="00450F8B" w:rsidRDefault="00312ADD" w:rsidP="00586BD6">
      <w:pPr>
        <w:pStyle w:val="33"/>
        <w:snapToGrid w:val="0"/>
        <w:spacing w:line="400" w:lineRule="atLeast"/>
        <w:ind w:left="-359" w:firstLine="359"/>
        <w:rPr>
          <w:rFonts w:asciiTheme="majorEastAsia" w:eastAsiaTheme="majorEastAsia" w:hAnsiTheme="majorEastAsia" w:cs="宋体;SimSun"/>
          <w:b/>
          <w:sz w:val="24"/>
          <w:szCs w:val="24"/>
        </w:rPr>
      </w:pPr>
      <w:r w:rsidRPr="00450F8B">
        <w:rPr>
          <w:rFonts w:asciiTheme="majorEastAsia" w:eastAsiaTheme="majorEastAsia" w:hAnsiTheme="majorEastAsia" w:cs="宋体;SimSun"/>
          <w:b/>
          <w:sz w:val="24"/>
          <w:szCs w:val="24"/>
        </w:rPr>
        <w:t>二、主要技术规格及要求:</w:t>
      </w:r>
    </w:p>
    <w:p w:rsidR="003F47D3" w:rsidRPr="00450F8B" w:rsidRDefault="003F47D3" w:rsidP="003F47D3">
      <w:pPr>
        <w:ind w:left="125" w:hanging="20"/>
        <w:jc w:val="center"/>
        <w:rPr>
          <w:rFonts w:asciiTheme="majorEastAsia" w:eastAsiaTheme="majorEastAsia" w:hAnsiTheme="majorEastAsia"/>
        </w:rPr>
      </w:pPr>
      <w:r w:rsidRPr="00450F8B">
        <w:rPr>
          <w:rFonts w:asciiTheme="majorEastAsia" w:eastAsiaTheme="majorEastAsia" w:hAnsiTheme="majorEastAsia" w:cs="宋体;SimSun" w:hint="eastAsia"/>
          <w:b/>
          <w:sz w:val="24"/>
        </w:rPr>
        <w:t xml:space="preserve">  </w:t>
      </w:r>
      <w:bookmarkStart w:id="0" w:name="_GoBack"/>
      <w:bookmarkEnd w:id="0"/>
    </w:p>
    <w:p w:rsidR="003F47D3" w:rsidRPr="00450F8B" w:rsidRDefault="003F47D3" w:rsidP="003F47D3">
      <w:pPr>
        <w:jc w:val="center"/>
        <w:rPr>
          <w:rFonts w:asciiTheme="majorEastAsia" w:eastAsiaTheme="majorEastAsia" w:hAnsiTheme="majorEastAsia" w:cs="宋体;SimSun"/>
          <w:b/>
          <w:sz w:val="24"/>
        </w:rPr>
      </w:pPr>
      <w:r w:rsidRPr="00450F8B">
        <w:rPr>
          <w:rFonts w:asciiTheme="majorEastAsia" w:eastAsiaTheme="majorEastAsia" w:hAnsiTheme="majorEastAsia" w:cs="宋体;SimSun" w:hint="eastAsia"/>
          <w:b/>
          <w:sz w:val="24"/>
        </w:rPr>
        <w:t>合同包1：大孔径3.0T磁共振成像系统</w:t>
      </w:r>
      <w:r w:rsidR="002A7535" w:rsidRPr="00450F8B">
        <w:rPr>
          <w:rFonts w:asciiTheme="majorEastAsia" w:eastAsiaTheme="majorEastAsia" w:hAnsiTheme="majorEastAsia" w:cs="宋体;SimSun" w:hint="eastAsia"/>
          <w:b/>
          <w:sz w:val="24"/>
        </w:rPr>
        <w:t>参数</w:t>
      </w:r>
      <w:r w:rsidR="00BE2514" w:rsidRPr="00450F8B">
        <w:rPr>
          <w:rFonts w:asciiTheme="majorEastAsia" w:eastAsiaTheme="majorEastAsia" w:hAnsiTheme="majorEastAsia" w:cs="宋体;SimSun" w:hint="eastAsia"/>
          <w:b/>
          <w:sz w:val="24"/>
        </w:rPr>
        <w:t>及</w:t>
      </w:r>
      <w:r w:rsidRPr="00450F8B">
        <w:rPr>
          <w:rFonts w:asciiTheme="majorEastAsia" w:eastAsiaTheme="majorEastAsia" w:hAnsiTheme="majorEastAsia" w:cs="宋体;SimSun" w:hint="eastAsia"/>
          <w:b/>
          <w:sz w:val="24"/>
        </w:rPr>
        <w:t>要求</w:t>
      </w:r>
    </w:p>
    <w:tbl>
      <w:tblPr>
        <w:tblW w:w="992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1417"/>
        <w:gridCol w:w="4111"/>
        <w:gridCol w:w="4394"/>
      </w:tblGrid>
      <w:tr w:rsidR="003F47D3" w:rsidRPr="00450F8B" w:rsidTr="00D56752">
        <w:trPr>
          <w:trHeight w:val="457"/>
          <w:jc w:val="center"/>
        </w:trPr>
        <w:tc>
          <w:tcPr>
            <w:tcW w:w="1417" w:type="dxa"/>
            <w:tcBorders>
              <w:top w:val="single" w:sz="4" w:space="0" w:color="auto"/>
              <w:right w:val="single" w:sz="4" w:space="0" w:color="auto"/>
            </w:tcBorders>
            <w:vAlign w:val="center"/>
          </w:tcPr>
          <w:p w:rsidR="003F47D3" w:rsidRPr="00450F8B" w:rsidRDefault="003F47D3" w:rsidP="00D56752">
            <w:pPr>
              <w:jc w:val="center"/>
              <w:rPr>
                <w:rFonts w:asciiTheme="majorEastAsia" w:eastAsiaTheme="majorEastAsia" w:hAnsiTheme="majorEastAsia" w:cs="Arial"/>
                <w:b/>
                <w:caps/>
                <w:szCs w:val="21"/>
              </w:rPr>
            </w:pPr>
            <w:r w:rsidRPr="00450F8B">
              <w:rPr>
                <w:rFonts w:asciiTheme="majorEastAsia" w:eastAsiaTheme="majorEastAsia" w:hAnsiTheme="majorEastAsia" w:cs="Arial"/>
                <w:b/>
                <w:caps/>
                <w:szCs w:val="21"/>
              </w:rPr>
              <w:t>序号</w:t>
            </w:r>
          </w:p>
        </w:tc>
        <w:tc>
          <w:tcPr>
            <w:tcW w:w="4111" w:type="dxa"/>
            <w:tcBorders>
              <w:top w:val="single" w:sz="4" w:space="0" w:color="auto"/>
              <w:left w:val="single" w:sz="4" w:space="0" w:color="auto"/>
              <w:right w:val="single" w:sz="4" w:space="0" w:color="auto"/>
            </w:tcBorders>
            <w:vAlign w:val="center"/>
          </w:tcPr>
          <w:p w:rsidR="003F47D3" w:rsidRPr="00450F8B" w:rsidRDefault="003F47D3" w:rsidP="00D56752">
            <w:pPr>
              <w:jc w:val="center"/>
              <w:rPr>
                <w:rFonts w:asciiTheme="majorEastAsia" w:eastAsiaTheme="majorEastAsia" w:hAnsiTheme="majorEastAsia" w:cs="Arial"/>
                <w:b/>
                <w:caps/>
                <w:szCs w:val="21"/>
              </w:rPr>
            </w:pPr>
            <w:r w:rsidRPr="00450F8B">
              <w:rPr>
                <w:rFonts w:asciiTheme="majorEastAsia" w:eastAsiaTheme="majorEastAsia" w:hAnsiTheme="majorEastAsia" w:cs="Arial"/>
                <w:b/>
                <w:caps/>
                <w:szCs w:val="21"/>
              </w:rPr>
              <w:t>技术参数</w:t>
            </w:r>
          </w:p>
        </w:tc>
        <w:tc>
          <w:tcPr>
            <w:tcW w:w="4394" w:type="dxa"/>
            <w:tcBorders>
              <w:top w:val="single" w:sz="4" w:space="0" w:color="auto"/>
              <w:left w:val="single" w:sz="4" w:space="0" w:color="auto"/>
              <w:right w:val="single" w:sz="4" w:space="0" w:color="auto"/>
            </w:tcBorders>
            <w:vAlign w:val="center"/>
          </w:tcPr>
          <w:p w:rsidR="003F47D3" w:rsidRPr="00450F8B" w:rsidRDefault="003F47D3" w:rsidP="00D56752">
            <w:pPr>
              <w:jc w:val="center"/>
              <w:rPr>
                <w:rFonts w:asciiTheme="majorEastAsia" w:eastAsiaTheme="majorEastAsia" w:hAnsiTheme="majorEastAsia" w:cs="Arial"/>
                <w:b/>
                <w:caps/>
                <w:szCs w:val="21"/>
              </w:rPr>
            </w:pPr>
            <w:r w:rsidRPr="00450F8B">
              <w:rPr>
                <w:rFonts w:asciiTheme="majorEastAsia" w:eastAsiaTheme="majorEastAsia" w:hAnsiTheme="majorEastAsia" w:cs="Arial"/>
                <w:b/>
                <w:caps/>
                <w:szCs w:val="21"/>
              </w:rPr>
              <w:t>招标要求</w:t>
            </w:r>
          </w:p>
        </w:tc>
      </w:tr>
      <w:tr w:rsidR="003F47D3" w:rsidRPr="00450F8B" w:rsidTr="00D56752">
        <w:trPr>
          <w:trHeight w:val="441"/>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caps/>
                <w:szCs w:val="21"/>
              </w:rPr>
            </w:pPr>
            <w:r w:rsidRPr="00450F8B">
              <w:rPr>
                <w:rFonts w:asciiTheme="majorEastAsia" w:eastAsiaTheme="majorEastAsia" w:hAnsiTheme="majorEastAsia" w:cs="Arial"/>
                <w:b/>
                <w:caps/>
                <w:szCs w:val="21"/>
              </w:rPr>
              <w:t>1</w:t>
            </w:r>
          </w:p>
        </w:tc>
        <w:tc>
          <w:tcPr>
            <w:tcW w:w="8505" w:type="dxa"/>
            <w:gridSpan w:val="2"/>
            <w:tcBorders>
              <w:left w:val="single" w:sz="4" w:space="0" w:color="auto"/>
              <w:right w:val="single" w:sz="4" w:space="0" w:color="auto"/>
            </w:tcBorders>
            <w:vAlign w:val="center"/>
          </w:tcPr>
          <w:p w:rsidR="003F47D3" w:rsidRPr="00450F8B" w:rsidRDefault="00A5572E" w:rsidP="00D56752">
            <w:pPr>
              <w:jc w:val="left"/>
              <w:rPr>
                <w:rFonts w:asciiTheme="majorEastAsia" w:eastAsiaTheme="majorEastAsia" w:hAnsiTheme="majorEastAsia" w:cs="Arial"/>
                <w:caps/>
                <w:szCs w:val="21"/>
              </w:rPr>
            </w:pPr>
            <w:r w:rsidRPr="00450F8B">
              <w:rPr>
                <w:rFonts w:asciiTheme="majorEastAsia" w:eastAsiaTheme="majorEastAsia" w:hAnsiTheme="majorEastAsia" w:hint="eastAsia"/>
                <w:szCs w:val="21"/>
              </w:rPr>
              <w:t>★</w:t>
            </w:r>
            <w:r w:rsidR="003F47D3" w:rsidRPr="00450F8B">
              <w:rPr>
                <w:rFonts w:asciiTheme="majorEastAsia" w:eastAsiaTheme="majorEastAsia" w:hAnsiTheme="majorEastAsia" w:cs="Arial"/>
                <w:b/>
                <w:caps/>
                <w:szCs w:val="21"/>
              </w:rPr>
              <w:t>总体要求</w:t>
            </w:r>
          </w:p>
        </w:tc>
      </w:tr>
      <w:tr w:rsidR="003F47D3" w:rsidRPr="00450F8B" w:rsidTr="00D56752">
        <w:trPr>
          <w:trHeight w:val="441"/>
          <w:jc w:val="center"/>
        </w:trPr>
        <w:tc>
          <w:tcPr>
            <w:tcW w:w="9922" w:type="dxa"/>
            <w:gridSpan w:val="3"/>
            <w:tcBorders>
              <w:right w:val="single" w:sz="4" w:space="0" w:color="auto"/>
            </w:tcBorders>
            <w:vAlign w:val="center"/>
          </w:tcPr>
          <w:p w:rsidR="003F47D3" w:rsidRPr="00450F8B" w:rsidRDefault="003F47D3" w:rsidP="00D56752">
            <w:pPr>
              <w:jc w:val="left"/>
              <w:rPr>
                <w:rFonts w:asciiTheme="majorEastAsia" w:eastAsiaTheme="majorEastAsia" w:hAnsiTheme="majorEastAsia" w:cs="宋体"/>
                <w:b/>
                <w:caps/>
                <w:szCs w:val="21"/>
              </w:rPr>
            </w:pPr>
            <w:r w:rsidRPr="00450F8B">
              <w:rPr>
                <w:rFonts w:asciiTheme="majorEastAsia" w:eastAsiaTheme="majorEastAsia" w:hAnsiTheme="majorEastAsia" w:cs="宋体" w:hint="eastAsia"/>
                <w:b/>
                <w:caps/>
                <w:szCs w:val="21"/>
              </w:rPr>
              <w:t>1.除对该技术参数偏离表所涉的技术要求外，所投设备经CFDA注册的其他所有后处理技术、线圈、序列及其他技术和配置均应提供。</w:t>
            </w:r>
          </w:p>
          <w:p w:rsidR="003F47D3" w:rsidRPr="00450F8B" w:rsidRDefault="00B2481C" w:rsidP="00D56752">
            <w:pPr>
              <w:jc w:val="left"/>
              <w:rPr>
                <w:rFonts w:asciiTheme="majorEastAsia" w:eastAsiaTheme="majorEastAsia" w:hAnsiTheme="majorEastAsia" w:cs="宋体"/>
                <w:b/>
                <w:caps/>
                <w:szCs w:val="21"/>
              </w:rPr>
            </w:pPr>
            <w:r w:rsidRPr="00450F8B">
              <w:rPr>
                <w:rFonts w:asciiTheme="majorEastAsia" w:eastAsiaTheme="majorEastAsia" w:hAnsiTheme="majorEastAsia" w:cs="宋体" w:hint="eastAsia"/>
                <w:b/>
                <w:caps/>
                <w:szCs w:val="21"/>
              </w:rPr>
              <w:t>2.</w:t>
            </w:r>
            <w:r w:rsidR="003F47D3" w:rsidRPr="00450F8B">
              <w:rPr>
                <w:rFonts w:asciiTheme="majorEastAsia" w:eastAsiaTheme="majorEastAsia" w:hAnsiTheme="majorEastAsia" w:cs="宋体" w:hint="eastAsia"/>
                <w:b/>
                <w:caps/>
                <w:szCs w:val="21"/>
              </w:rPr>
              <w:t>二年维保</w:t>
            </w:r>
            <w:r w:rsidR="00C0709C" w:rsidRPr="00450F8B">
              <w:rPr>
                <w:rFonts w:asciiTheme="majorEastAsia" w:eastAsiaTheme="majorEastAsia" w:hAnsiTheme="majorEastAsia" w:cs="宋体" w:hint="eastAsia"/>
                <w:b/>
                <w:caps/>
                <w:szCs w:val="21"/>
              </w:rPr>
              <w:t>。</w:t>
            </w:r>
          </w:p>
          <w:p w:rsidR="003F47D3" w:rsidRPr="00450F8B" w:rsidRDefault="003F47D3" w:rsidP="00D56752">
            <w:pPr>
              <w:jc w:val="left"/>
              <w:rPr>
                <w:rFonts w:asciiTheme="majorEastAsia" w:eastAsiaTheme="majorEastAsia" w:hAnsiTheme="majorEastAsia" w:cs="Arial"/>
                <w:b/>
                <w:caps/>
                <w:szCs w:val="21"/>
              </w:rPr>
            </w:pPr>
            <w:r w:rsidRPr="00450F8B">
              <w:rPr>
                <w:rFonts w:asciiTheme="majorEastAsia" w:eastAsiaTheme="majorEastAsia" w:hAnsiTheme="majorEastAsia" w:cs="宋体" w:hint="eastAsia"/>
                <w:b/>
                <w:caps/>
                <w:szCs w:val="21"/>
              </w:rPr>
              <w:t>3.维保期结束后应承诺原厂全机维保（含磁体、线圈、液氦及</w:t>
            </w:r>
            <w:proofErr w:type="gramStart"/>
            <w:r w:rsidRPr="00450F8B">
              <w:rPr>
                <w:rFonts w:asciiTheme="majorEastAsia" w:eastAsiaTheme="majorEastAsia" w:hAnsiTheme="majorEastAsia" w:cs="宋体" w:hint="eastAsia"/>
                <w:b/>
                <w:caps/>
                <w:szCs w:val="21"/>
              </w:rPr>
              <w:t>水冷机</w:t>
            </w:r>
            <w:proofErr w:type="gramEnd"/>
            <w:r w:rsidRPr="00450F8B">
              <w:rPr>
                <w:rFonts w:asciiTheme="majorEastAsia" w:eastAsiaTheme="majorEastAsia" w:hAnsiTheme="majorEastAsia" w:cs="宋体" w:hint="eastAsia"/>
                <w:b/>
                <w:caps/>
                <w:szCs w:val="21"/>
              </w:rPr>
              <w:t>等）的年维保费</w:t>
            </w:r>
            <w:r w:rsidR="004063ED" w:rsidRPr="00450F8B">
              <w:rPr>
                <w:rFonts w:asciiTheme="majorEastAsia" w:eastAsiaTheme="majorEastAsia" w:hAnsiTheme="majorEastAsia" w:cs="宋体" w:hint="eastAsia"/>
                <w:b/>
                <w:caps/>
                <w:szCs w:val="21"/>
              </w:rPr>
              <w:t>原则上</w:t>
            </w:r>
            <w:r w:rsidRPr="00450F8B">
              <w:rPr>
                <w:rFonts w:asciiTheme="majorEastAsia" w:eastAsiaTheme="majorEastAsia" w:hAnsiTheme="majorEastAsia" w:cs="宋体" w:hint="eastAsia"/>
                <w:b/>
                <w:caps/>
                <w:szCs w:val="21"/>
              </w:rPr>
              <w:t>不得高于中标价的5%。</w:t>
            </w:r>
            <w:r w:rsidR="004063ED" w:rsidRPr="00450F8B">
              <w:rPr>
                <w:rFonts w:asciiTheme="majorEastAsia" w:eastAsiaTheme="majorEastAsia" w:hAnsiTheme="majorEastAsia" w:cs="宋体" w:hint="eastAsia"/>
                <w:b/>
                <w:caps/>
                <w:szCs w:val="21"/>
              </w:rPr>
              <w:t>（根据各医院实际需求与中标供应商自行协商）</w:t>
            </w:r>
          </w:p>
        </w:tc>
      </w:tr>
      <w:tr w:rsidR="003F47D3" w:rsidRPr="00450F8B" w:rsidTr="00D56752">
        <w:trPr>
          <w:trHeight w:val="539"/>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b/>
                <w:szCs w:val="21"/>
              </w:rPr>
              <w:t>2</w:t>
            </w:r>
          </w:p>
        </w:tc>
        <w:tc>
          <w:tcPr>
            <w:tcW w:w="8505" w:type="dxa"/>
            <w:gridSpan w:val="2"/>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b/>
                <w:szCs w:val="21"/>
              </w:rPr>
              <w:t>磁体系统</w:t>
            </w:r>
          </w:p>
        </w:tc>
      </w:tr>
      <w:tr w:rsidR="003F47D3" w:rsidRPr="00450F8B" w:rsidTr="00D56752">
        <w:trPr>
          <w:trHeight w:val="45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2.1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磁体类型</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超导磁体</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2.2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磁场强度</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3</w:t>
            </w: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0</w:t>
            </w:r>
            <w:r w:rsidRPr="00450F8B">
              <w:rPr>
                <w:rFonts w:asciiTheme="majorEastAsia" w:eastAsiaTheme="majorEastAsia" w:hAnsiTheme="majorEastAsia" w:cs="Arial"/>
                <w:szCs w:val="21"/>
              </w:rPr>
              <w:t>T</w:t>
            </w:r>
          </w:p>
        </w:tc>
      </w:tr>
      <w:tr w:rsidR="003F47D3" w:rsidRPr="00450F8B" w:rsidTr="00D56752">
        <w:trPr>
          <w:trHeight w:val="443"/>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2.3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屏蔽方式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主动屏蔽</w:t>
            </w:r>
          </w:p>
        </w:tc>
      </w:tr>
      <w:tr w:rsidR="003F47D3" w:rsidRPr="00450F8B" w:rsidTr="00D56752">
        <w:trPr>
          <w:trHeight w:val="422"/>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2.4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抗外界电磁干扰屏蔽</w:t>
            </w:r>
            <w:r w:rsidRPr="00450F8B">
              <w:rPr>
                <w:rFonts w:asciiTheme="majorEastAsia" w:eastAsiaTheme="majorEastAsia" w:hAnsiTheme="majorEastAsia" w:cs="Arial" w:hint="eastAsia"/>
                <w:szCs w:val="21"/>
              </w:rPr>
              <w:t>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2.5</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匀场方式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主动+被动</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2.6</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磁场稳定度</w:t>
            </w:r>
          </w:p>
        </w:tc>
        <w:tc>
          <w:tcPr>
            <w:tcW w:w="4394" w:type="dxa"/>
            <w:vAlign w:val="center"/>
          </w:tcPr>
          <w:p w:rsidR="003F47D3" w:rsidRPr="00450F8B" w:rsidRDefault="003F47D3" w:rsidP="00D56752">
            <w:pPr>
              <w:rPr>
                <w:rFonts w:asciiTheme="majorEastAsia" w:eastAsiaTheme="majorEastAsia" w:hAnsiTheme="majorEastAsia" w:cs="Arial"/>
                <w:sz w:val="20"/>
              </w:rPr>
            </w:pPr>
            <w:r w:rsidRPr="00450F8B">
              <w:rPr>
                <w:rFonts w:asciiTheme="majorEastAsia" w:eastAsiaTheme="majorEastAsia" w:hAnsiTheme="majorEastAsia" w:cs="Arial"/>
                <w:sz w:val="20"/>
              </w:rPr>
              <w:t>&lt;0.1ppm/hour</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2.</w:t>
            </w:r>
            <w:r w:rsidRPr="00450F8B">
              <w:rPr>
                <w:rFonts w:asciiTheme="majorEastAsia" w:eastAsiaTheme="majorEastAsia" w:hAnsiTheme="majorEastAsia" w:cs="Arial" w:hint="eastAsia"/>
                <w:szCs w:val="21"/>
              </w:rPr>
              <w:t>7</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三维动态匀场</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2.8</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三维匀场容积空间</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圆柱形</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2.9</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匀场通道数</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8个</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2.9.1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线性匀场（一阶匀场）通道数</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3个</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2.9.2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非线性匀场（高阶匀场）通道数</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5个</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2.</w:t>
            </w:r>
            <w:r w:rsidRPr="00450F8B">
              <w:rPr>
                <w:rFonts w:asciiTheme="majorEastAsia" w:eastAsiaTheme="majorEastAsia" w:hAnsiTheme="majorEastAsia" w:cs="Arial" w:hint="eastAsia"/>
                <w:szCs w:val="21"/>
              </w:rPr>
              <w:t>10</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匀场线圈个数</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52个</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2.</w:t>
            </w:r>
            <w:r w:rsidRPr="00450F8B">
              <w:rPr>
                <w:rFonts w:asciiTheme="majorEastAsia" w:eastAsiaTheme="majorEastAsia" w:hAnsiTheme="majorEastAsia" w:cs="Arial" w:hint="eastAsia"/>
                <w:szCs w:val="21"/>
              </w:rPr>
              <w:t>11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smartTag w:uri="urn:schemas-microsoft-com:office:smarttags" w:element="chmetcnv">
              <w:smartTagPr>
                <w:attr w:name="UnitName" w:val="cm"/>
                <w:attr w:name="SourceValue" w:val="10"/>
                <w:attr w:name="HasSpace" w:val="False"/>
                <w:attr w:name="Negative" w:val="False"/>
                <w:attr w:name="NumberType" w:val="1"/>
                <w:attr w:name="TCSC" w:val="0"/>
              </w:smartTagPr>
              <w:r w:rsidRPr="00450F8B">
                <w:rPr>
                  <w:rFonts w:asciiTheme="majorEastAsia" w:eastAsiaTheme="majorEastAsia" w:hAnsiTheme="majorEastAsia" w:cs="Arial"/>
                  <w:szCs w:val="21"/>
                </w:rPr>
                <w:t>10cm</w:t>
              </w:r>
            </w:smartTag>
            <w:r w:rsidRPr="00450F8B">
              <w:rPr>
                <w:rFonts w:asciiTheme="majorEastAsia" w:eastAsiaTheme="majorEastAsia" w:hAnsiTheme="majorEastAsia" w:cs="Arial"/>
                <w:szCs w:val="21"/>
              </w:rPr>
              <w:t xml:space="preserve"> DSV</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≤0.0</w:t>
            </w:r>
            <w:r w:rsidRPr="00450F8B">
              <w:rPr>
                <w:rFonts w:asciiTheme="majorEastAsia" w:eastAsiaTheme="majorEastAsia" w:hAnsiTheme="majorEastAsia" w:cs="Arial" w:hint="eastAsia"/>
                <w:szCs w:val="21"/>
              </w:rPr>
              <w:t>03</w:t>
            </w:r>
            <w:r w:rsidRPr="00450F8B">
              <w:rPr>
                <w:rFonts w:asciiTheme="majorEastAsia" w:eastAsiaTheme="majorEastAsia" w:hAnsiTheme="majorEastAsia" w:cs="Arial"/>
                <w:szCs w:val="21"/>
              </w:rPr>
              <w:t>ppm</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2.</w:t>
            </w:r>
            <w:r w:rsidRPr="00450F8B">
              <w:rPr>
                <w:rFonts w:asciiTheme="majorEastAsia" w:eastAsiaTheme="majorEastAsia" w:hAnsiTheme="majorEastAsia" w:cs="Arial" w:hint="eastAsia"/>
                <w:szCs w:val="21"/>
              </w:rPr>
              <w:t>12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smartTag w:uri="urn:schemas-microsoft-com:office:smarttags" w:element="chmetcnv">
              <w:smartTagPr>
                <w:attr w:name="UnitName" w:val="cm"/>
                <w:attr w:name="SourceValue" w:val="20"/>
                <w:attr w:name="HasSpace" w:val="False"/>
                <w:attr w:name="Negative" w:val="False"/>
                <w:attr w:name="NumberType" w:val="1"/>
                <w:attr w:name="TCSC" w:val="0"/>
              </w:smartTagPr>
              <w:r w:rsidRPr="00450F8B">
                <w:rPr>
                  <w:rFonts w:asciiTheme="majorEastAsia" w:eastAsiaTheme="majorEastAsia" w:hAnsiTheme="majorEastAsia" w:cs="Arial"/>
                  <w:szCs w:val="21"/>
                </w:rPr>
                <w:t>20cm</w:t>
              </w:r>
            </w:smartTag>
            <w:r w:rsidRPr="00450F8B">
              <w:rPr>
                <w:rFonts w:asciiTheme="majorEastAsia" w:eastAsiaTheme="majorEastAsia" w:hAnsiTheme="majorEastAsia" w:cs="Arial"/>
                <w:szCs w:val="21"/>
              </w:rPr>
              <w:t xml:space="preserve"> DSV</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≤0.0</w:t>
            </w:r>
            <w:r w:rsidRPr="00450F8B">
              <w:rPr>
                <w:rFonts w:asciiTheme="majorEastAsia" w:eastAsiaTheme="majorEastAsia" w:hAnsiTheme="majorEastAsia" w:cs="Arial" w:hint="eastAsia"/>
                <w:szCs w:val="21"/>
              </w:rPr>
              <w:t>3</w:t>
            </w:r>
            <w:r w:rsidRPr="00450F8B">
              <w:rPr>
                <w:rFonts w:asciiTheme="majorEastAsia" w:eastAsiaTheme="majorEastAsia" w:hAnsiTheme="majorEastAsia" w:cs="Arial"/>
                <w:szCs w:val="21"/>
              </w:rPr>
              <w:t>ppm</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lastRenderedPageBreak/>
              <w:t>2.</w:t>
            </w:r>
            <w:r w:rsidRPr="00450F8B">
              <w:rPr>
                <w:rFonts w:asciiTheme="majorEastAsia" w:eastAsiaTheme="majorEastAsia" w:hAnsiTheme="majorEastAsia" w:cs="Arial" w:hint="eastAsia"/>
                <w:szCs w:val="21"/>
              </w:rPr>
              <w:t>13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smartTag w:uri="urn:schemas-microsoft-com:office:smarttags" w:element="chmetcnv">
              <w:smartTagPr>
                <w:attr w:name="UnitName" w:val="cm"/>
                <w:attr w:name="SourceValue" w:val="30"/>
                <w:attr w:name="HasSpace" w:val="False"/>
                <w:attr w:name="Negative" w:val="False"/>
                <w:attr w:name="NumberType" w:val="1"/>
                <w:attr w:name="TCSC" w:val="0"/>
              </w:smartTagPr>
              <w:r w:rsidRPr="00450F8B">
                <w:rPr>
                  <w:rFonts w:asciiTheme="majorEastAsia" w:eastAsiaTheme="majorEastAsia" w:hAnsiTheme="majorEastAsia" w:cs="Arial"/>
                  <w:szCs w:val="21"/>
                </w:rPr>
                <w:t>30cm</w:t>
              </w:r>
            </w:smartTag>
            <w:r w:rsidRPr="00450F8B">
              <w:rPr>
                <w:rFonts w:asciiTheme="majorEastAsia" w:eastAsiaTheme="majorEastAsia" w:hAnsiTheme="majorEastAsia" w:cs="Arial"/>
                <w:szCs w:val="21"/>
              </w:rPr>
              <w:t xml:space="preserve"> DSV</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≤0.</w:t>
            </w:r>
            <w:r w:rsidRPr="00450F8B">
              <w:rPr>
                <w:rFonts w:asciiTheme="majorEastAsia" w:eastAsiaTheme="majorEastAsia" w:hAnsiTheme="majorEastAsia" w:cs="Arial" w:hint="eastAsia"/>
                <w:szCs w:val="21"/>
              </w:rPr>
              <w:t>15</w:t>
            </w:r>
            <w:r w:rsidRPr="00450F8B">
              <w:rPr>
                <w:rFonts w:asciiTheme="majorEastAsia" w:eastAsiaTheme="majorEastAsia" w:hAnsiTheme="majorEastAsia" w:cs="Arial"/>
                <w:szCs w:val="21"/>
              </w:rPr>
              <w:t>ppm</w:t>
            </w:r>
          </w:p>
        </w:tc>
      </w:tr>
      <w:tr w:rsidR="003F47D3" w:rsidRPr="00450F8B" w:rsidTr="00D56752">
        <w:trPr>
          <w:trHeight w:val="457"/>
          <w:jc w:val="center"/>
        </w:trPr>
        <w:tc>
          <w:tcPr>
            <w:tcW w:w="1417" w:type="dxa"/>
            <w:vAlign w:val="center"/>
          </w:tcPr>
          <w:p w:rsidR="003F47D3" w:rsidRPr="00450F8B" w:rsidRDefault="004C4478" w:rsidP="00D56752">
            <w:pPr>
              <w:jc w:val="left"/>
              <w:rPr>
                <w:rFonts w:asciiTheme="majorEastAsia" w:eastAsiaTheme="majorEastAsia" w:hAnsiTheme="majorEastAsia" w:cs="Arial"/>
                <w:szCs w:val="21"/>
              </w:rPr>
            </w:pPr>
            <w:r w:rsidRPr="00450F8B">
              <w:rPr>
                <w:rFonts w:asciiTheme="majorEastAsia" w:eastAsiaTheme="majorEastAsia" w:hAnsiTheme="majorEastAsia" w:hint="eastAsia"/>
                <w:szCs w:val="21"/>
              </w:rPr>
              <w:t>★</w:t>
            </w:r>
            <w:r w:rsidR="003F47D3" w:rsidRPr="00450F8B">
              <w:rPr>
                <w:rFonts w:asciiTheme="majorEastAsia" w:eastAsiaTheme="majorEastAsia" w:hAnsiTheme="majorEastAsia" w:cs="Arial"/>
                <w:szCs w:val="21"/>
              </w:rPr>
              <w:t>2.</w:t>
            </w:r>
            <w:r w:rsidR="003F47D3" w:rsidRPr="00450F8B">
              <w:rPr>
                <w:rFonts w:asciiTheme="majorEastAsia" w:eastAsiaTheme="majorEastAsia" w:hAnsiTheme="majorEastAsia" w:cs="Arial" w:hint="eastAsia"/>
                <w:szCs w:val="21"/>
              </w:rPr>
              <w:t>14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40cm DSV</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0.4</w:t>
            </w:r>
            <w:r w:rsidRPr="00450F8B">
              <w:rPr>
                <w:rFonts w:asciiTheme="majorEastAsia" w:eastAsiaTheme="majorEastAsia" w:hAnsiTheme="majorEastAsia" w:cs="Arial"/>
                <w:szCs w:val="21"/>
              </w:rPr>
              <w:t>ppm</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2.15</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液氦消耗量(</w:t>
            </w:r>
            <w:r w:rsidRPr="00450F8B">
              <w:rPr>
                <w:rFonts w:asciiTheme="majorEastAsia" w:eastAsiaTheme="majorEastAsia" w:hAnsiTheme="majorEastAsia" w:cs="Arial" w:hint="eastAsia"/>
                <w:szCs w:val="21"/>
              </w:rPr>
              <w:t>正常使用)</w:t>
            </w:r>
            <w:r w:rsidR="00A5572E" w:rsidRPr="00450F8B">
              <w:rPr>
                <w:rFonts w:asciiTheme="majorEastAsia" w:eastAsiaTheme="majorEastAsia" w:hAnsiTheme="majorEastAsia" w:cs="Arial" w:hint="eastAsia"/>
                <w:szCs w:val="21"/>
              </w:rPr>
              <w:t>: 零消耗</w:t>
            </w:r>
          </w:p>
        </w:tc>
        <w:tc>
          <w:tcPr>
            <w:tcW w:w="4394" w:type="dxa"/>
            <w:vAlign w:val="center"/>
          </w:tcPr>
          <w:p w:rsidR="003F47D3" w:rsidRPr="00450F8B" w:rsidRDefault="00A5572E"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2.16</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磁体长度（不含外壳）</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1</w:t>
            </w:r>
            <w:r w:rsidRPr="00450F8B">
              <w:rPr>
                <w:rFonts w:asciiTheme="majorEastAsia" w:eastAsiaTheme="majorEastAsia" w:hAnsiTheme="majorEastAsia" w:cs="Arial"/>
                <w:szCs w:val="21"/>
              </w:rPr>
              <w:t xml:space="preserve">63 cm           </w:t>
            </w:r>
          </w:p>
        </w:tc>
      </w:tr>
      <w:tr w:rsidR="003F47D3" w:rsidRPr="00450F8B" w:rsidTr="00D56752">
        <w:trPr>
          <w:trHeight w:val="457"/>
          <w:jc w:val="center"/>
        </w:trPr>
        <w:tc>
          <w:tcPr>
            <w:tcW w:w="1417" w:type="dxa"/>
            <w:vAlign w:val="center"/>
          </w:tcPr>
          <w:p w:rsidR="003F47D3" w:rsidRPr="00450F8B" w:rsidRDefault="004C4478" w:rsidP="00D56752">
            <w:pPr>
              <w:jc w:val="left"/>
              <w:rPr>
                <w:rFonts w:asciiTheme="majorEastAsia" w:eastAsiaTheme="majorEastAsia" w:hAnsiTheme="majorEastAsia" w:cs="Arial"/>
                <w:szCs w:val="21"/>
              </w:rPr>
            </w:pPr>
            <w:r w:rsidRPr="00450F8B">
              <w:rPr>
                <w:rFonts w:asciiTheme="majorEastAsia" w:eastAsiaTheme="majorEastAsia" w:hAnsiTheme="majorEastAsia" w:hint="eastAsia"/>
                <w:szCs w:val="21"/>
              </w:rPr>
              <w:t>★</w:t>
            </w:r>
            <w:r w:rsidR="003F47D3" w:rsidRPr="00450F8B">
              <w:rPr>
                <w:rFonts w:asciiTheme="majorEastAsia" w:eastAsiaTheme="majorEastAsia" w:hAnsiTheme="majorEastAsia" w:cs="Arial"/>
                <w:szCs w:val="21"/>
              </w:rPr>
              <w:t>2.1</w:t>
            </w:r>
            <w:r w:rsidR="003F47D3" w:rsidRPr="00450F8B">
              <w:rPr>
                <w:rFonts w:asciiTheme="majorEastAsia" w:eastAsiaTheme="majorEastAsia" w:hAnsiTheme="majorEastAsia" w:cs="Arial" w:hint="eastAsia"/>
                <w:szCs w:val="21"/>
              </w:rPr>
              <w:t>7</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磁体最小孔径</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≥70 cm</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2.18</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五高斯磁力线X,Y轴</w:t>
            </w:r>
          </w:p>
        </w:tc>
        <w:tc>
          <w:tcPr>
            <w:tcW w:w="4394" w:type="dxa"/>
            <w:vAlign w:val="center"/>
          </w:tcPr>
          <w:p w:rsidR="003F47D3" w:rsidRPr="00450F8B" w:rsidRDefault="003F47D3" w:rsidP="00D56752">
            <w:pPr>
              <w:rPr>
                <w:rFonts w:asciiTheme="majorEastAsia" w:eastAsiaTheme="majorEastAsia" w:hAnsiTheme="majorEastAsia" w:cs="Arial"/>
                <w:sz w:val="20"/>
              </w:rPr>
            </w:pPr>
            <w:r w:rsidRPr="00450F8B">
              <w:rPr>
                <w:rFonts w:asciiTheme="majorEastAsia" w:eastAsiaTheme="majorEastAsia" w:hAnsiTheme="majorEastAsia" w:cs="Arial"/>
                <w:sz w:val="20"/>
              </w:rPr>
              <w:t>≤2.7m</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2.19</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五高斯磁力线Z 轴</w:t>
            </w:r>
          </w:p>
        </w:tc>
        <w:tc>
          <w:tcPr>
            <w:tcW w:w="4394" w:type="dxa"/>
            <w:vAlign w:val="center"/>
          </w:tcPr>
          <w:p w:rsidR="003F47D3" w:rsidRPr="00450F8B" w:rsidRDefault="003F47D3" w:rsidP="00D56752">
            <w:pPr>
              <w:rPr>
                <w:rFonts w:asciiTheme="majorEastAsia" w:eastAsiaTheme="majorEastAsia" w:hAnsiTheme="majorEastAsia" w:cs="Arial"/>
                <w:sz w:val="20"/>
              </w:rPr>
            </w:pPr>
            <w:r w:rsidRPr="00450F8B">
              <w:rPr>
                <w:rFonts w:asciiTheme="majorEastAsia" w:eastAsiaTheme="majorEastAsia" w:hAnsiTheme="majorEastAsia" w:cs="Arial"/>
                <w:sz w:val="20"/>
              </w:rPr>
              <w:t>≤4</w:t>
            </w:r>
            <w:r w:rsidRPr="00450F8B">
              <w:rPr>
                <w:rFonts w:asciiTheme="majorEastAsia" w:eastAsiaTheme="majorEastAsia" w:hAnsiTheme="majorEastAsia" w:cs="Arial" w:hint="eastAsia"/>
                <w:sz w:val="20"/>
              </w:rPr>
              <w:t>.</w:t>
            </w:r>
            <w:r w:rsidRPr="00450F8B">
              <w:rPr>
                <w:rFonts w:asciiTheme="majorEastAsia" w:eastAsiaTheme="majorEastAsia" w:hAnsiTheme="majorEastAsia" w:cs="Arial"/>
                <w:sz w:val="20"/>
              </w:rPr>
              <w:t>8m</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w:t>
            </w:r>
            <w:r w:rsidRPr="00450F8B">
              <w:rPr>
                <w:rFonts w:asciiTheme="majorEastAsia" w:eastAsiaTheme="majorEastAsia" w:hAnsiTheme="majorEastAsia" w:cs="Arial"/>
                <w:szCs w:val="21"/>
              </w:rPr>
              <w:t>2</w:t>
            </w:r>
            <w:r w:rsidRPr="00450F8B">
              <w:rPr>
                <w:rFonts w:asciiTheme="majorEastAsia" w:eastAsiaTheme="majorEastAsia" w:hAnsiTheme="majorEastAsia" w:cs="Arial" w:hint="eastAsia"/>
                <w:szCs w:val="21"/>
              </w:rPr>
              <w:t>0</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proofErr w:type="gramStart"/>
            <w:r w:rsidRPr="00450F8B">
              <w:rPr>
                <w:rFonts w:asciiTheme="majorEastAsia" w:eastAsiaTheme="majorEastAsia" w:hAnsiTheme="majorEastAsia" w:cs="Arial" w:hint="eastAsia"/>
                <w:szCs w:val="21"/>
              </w:rPr>
              <w:t>一</w:t>
            </w:r>
            <w:proofErr w:type="gramEnd"/>
            <w:r w:rsidRPr="00450F8B">
              <w:rPr>
                <w:rFonts w:asciiTheme="majorEastAsia" w:eastAsiaTheme="majorEastAsia" w:hAnsiTheme="majorEastAsia" w:cs="Arial"/>
                <w:szCs w:val="21"/>
              </w:rPr>
              <w:t>高斯磁力线X,Y轴</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 w:val="20"/>
              </w:rPr>
              <w:t>≤3</w:t>
            </w:r>
            <w:r w:rsidRPr="00450F8B">
              <w:rPr>
                <w:rFonts w:asciiTheme="majorEastAsia" w:eastAsiaTheme="majorEastAsia" w:hAnsiTheme="majorEastAsia" w:cs="Arial" w:hint="eastAsia"/>
                <w:sz w:val="20"/>
              </w:rPr>
              <w:t>.</w:t>
            </w:r>
            <w:r w:rsidRPr="00450F8B">
              <w:rPr>
                <w:rFonts w:asciiTheme="majorEastAsia" w:eastAsiaTheme="majorEastAsia" w:hAnsiTheme="majorEastAsia" w:cs="Arial"/>
                <w:sz w:val="20"/>
              </w:rPr>
              <w:t>9m</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w:t>
            </w:r>
            <w:r w:rsidRPr="00450F8B">
              <w:rPr>
                <w:rFonts w:asciiTheme="majorEastAsia" w:eastAsiaTheme="majorEastAsia" w:hAnsiTheme="majorEastAsia" w:cs="Arial"/>
                <w:szCs w:val="21"/>
              </w:rPr>
              <w:t>2</w:t>
            </w:r>
            <w:r w:rsidRPr="00450F8B">
              <w:rPr>
                <w:rFonts w:asciiTheme="majorEastAsia" w:eastAsiaTheme="majorEastAsia" w:hAnsiTheme="majorEastAsia" w:cs="Arial" w:hint="eastAsia"/>
                <w:szCs w:val="21"/>
              </w:rPr>
              <w:t>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proofErr w:type="gramStart"/>
            <w:r w:rsidRPr="00450F8B">
              <w:rPr>
                <w:rFonts w:asciiTheme="majorEastAsia" w:eastAsiaTheme="majorEastAsia" w:hAnsiTheme="majorEastAsia" w:cs="Arial" w:hint="eastAsia"/>
                <w:szCs w:val="21"/>
              </w:rPr>
              <w:t>一</w:t>
            </w:r>
            <w:proofErr w:type="gramEnd"/>
            <w:r w:rsidRPr="00450F8B">
              <w:rPr>
                <w:rFonts w:asciiTheme="majorEastAsia" w:eastAsiaTheme="majorEastAsia" w:hAnsiTheme="majorEastAsia" w:cs="Arial"/>
                <w:szCs w:val="21"/>
              </w:rPr>
              <w:t>高斯磁力线Z 轴</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 w:val="20"/>
              </w:rPr>
              <w:t>≤6</w:t>
            </w:r>
            <w:r w:rsidRPr="00450F8B">
              <w:rPr>
                <w:rFonts w:asciiTheme="majorEastAsia" w:eastAsiaTheme="majorEastAsia" w:hAnsiTheme="majorEastAsia" w:cs="Arial" w:hint="eastAsia"/>
                <w:sz w:val="20"/>
              </w:rPr>
              <w:t>.</w:t>
            </w:r>
            <w:r w:rsidRPr="00450F8B">
              <w:rPr>
                <w:rFonts w:asciiTheme="majorEastAsia" w:eastAsiaTheme="majorEastAsia" w:hAnsiTheme="majorEastAsia" w:cs="Arial"/>
                <w:sz w:val="20"/>
              </w:rPr>
              <w:t>8m</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w:t>
            </w:r>
            <w:r w:rsidRPr="00450F8B">
              <w:rPr>
                <w:rFonts w:asciiTheme="majorEastAsia" w:eastAsiaTheme="majorEastAsia" w:hAnsiTheme="majorEastAsia" w:cs="Arial"/>
                <w:szCs w:val="21"/>
              </w:rPr>
              <w:t>2</w:t>
            </w:r>
            <w:r w:rsidRPr="00450F8B">
              <w:rPr>
                <w:rFonts w:asciiTheme="majorEastAsia" w:eastAsiaTheme="majorEastAsia" w:hAnsiTheme="majorEastAsia" w:cs="Arial" w:hint="eastAsia"/>
                <w:szCs w:val="21"/>
              </w:rPr>
              <w:t>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液氦容量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920L</w:t>
            </w:r>
          </w:p>
        </w:tc>
      </w:tr>
      <w:tr w:rsidR="003F47D3" w:rsidRPr="00450F8B" w:rsidTr="00D56752">
        <w:trPr>
          <w:trHeight w:val="457"/>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b/>
                <w:szCs w:val="21"/>
              </w:rPr>
              <w:t>3</w:t>
            </w:r>
          </w:p>
        </w:tc>
        <w:tc>
          <w:tcPr>
            <w:tcW w:w="8505" w:type="dxa"/>
            <w:gridSpan w:val="2"/>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b/>
                <w:szCs w:val="21"/>
              </w:rPr>
              <w:t>梯度系统</w:t>
            </w:r>
          </w:p>
        </w:tc>
      </w:tr>
      <w:tr w:rsidR="003F47D3" w:rsidRPr="00450F8B" w:rsidTr="00D56752">
        <w:trPr>
          <w:trHeight w:val="457"/>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3.1</w:t>
            </w:r>
          </w:p>
        </w:tc>
        <w:tc>
          <w:tcPr>
            <w:tcW w:w="4111" w:type="dxa"/>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梯度线圈冷却方式：中空内冷，实心外冷或水冷</w:t>
            </w:r>
          </w:p>
        </w:tc>
        <w:tc>
          <w:tcPr>
            <w:tcW w:w="4394" w:type="dxa"/>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w:t>
            </w:r>
          </w:p>
        </w:tc>
      </w:tr>
      <w:tr w:rsidR="003F47D3" w:rsidRPr="00450F8B" w:rsidTr="00D56752">
        <w:trPr>
          <w:trHeight w:val="457"/>
          <w:jc w:val="center"/>
        </w:trPr>
        <w:tc>
          <w:tcPr>
            <w:tcW w:w="1417" w:type="dxa"/>
            <w:vAlign w:val="center"/>
          </w:tcPr>
          <w:p w:rsidR="003F47D3" w:rsidRPr="00450F8B" w:rsidRDefault="004C4478" w:rsidP="00D56752">
            <w:pPr>
              <w:jc w:val="left"/>
              <w:rPr>
                <w:rFonts w:asciiTheme="majorEastAsia" w:eastAsiaTheme="majorEastAsia" w:hAnsiTheme="majorEastAsia" w:cs="Arial"/>
                <w:szCs w:val="21"/>
              </w:rPr>
            </w:pPr>
            <w:r w:rsidRPr="00450F8B">
              <w:rPr>
                <w:rFonts w:asciiTheme="majorEastAsia" w:eastAsiaTheme="majorEastAsia" w:hAnsiTheme="majorEastAsia" w:hint="eastAsia"/>
                <w:szCs w:val="21"/>
              </w:rPr>
              <w:t>★</w:t>
            </w:r>
            <w:r w:rsidR="003F47D3" w:rsidRPr="00450F8B">
              <w:rPr>
                <w:rFonts w:asciiTheme="majorEastAsia" w:eastAsiaTheme="majorEastAsia" w:hAnsiTheme="majorEastAsia" w:cs="Arial"/>
                <w:szCs w:val="21"/>
              </w:rPr>
              <w:t>3.</w:t>
            </w:r>
            <w:r w:rsidR="003F47D3" w:rsidRPr="00450F8B">
              <w:rPr>
                <w:rFonts w:asciiTheme="majorEastAsia" w:eastAsiaTheme="majorEastAsia" w:hAnsiTheme="majorEastAsia" w:cs="Arial" w:hint="eastAsia"/>
                <w:szCs w:val="21"/>
              </w:rPr>
              <w:t>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rPr>
              <w:t>梯度场强（X，Y，Z轴，非有效值）</w:t>
            </w:r>
          </w:p>
        </w:tc>
        <w:tc>
          <w:tcPr>
            <w:tcW w:w="4394" w:type="dxa"/>
            <w:vAlign w:val="center"/>
          </w:tcPr>
          <w:p w:rsidR="003F47D3" w:rsidRPr="00450F8B" w:rsidRDefault="003F47D3" w:rsidP="00D56752">
            <w:pPr>
              <w:jc w:val="left"/>
              <w:rPr>
                <w:rFonts w:asciiTheme="majorEastAsia" w:eastAsiaTheme="majorEastAsia" w:hAnsiTheme="majorEastAsia" w:cs="Arial"/>
                <w:szCs w:val="21"/>
                <w:lang w:val="de-DE"/>
              </w:rPr>
            </w:pPr>
            <w:r w:rsidRPr="00450F8B">
              <w:rPr>
                <w:rFonts w:asciiTheme="majorEastAsia" w:eastAsiaTheme="majorEastAsia" w:hAnsiTheme="majorEastAsia" w:cs="Arial"/>
                <w:szCs w:val="21"/>
              </w:rPr>
              <w:t>≥</w:t>
            </w:r>
            <w:r w:rsidRPr="00450F8B">
              <w:rPr>
                <w:rFonts w:asciiTheme="majorEastAsia" w:eastAsiaTheme="majorEastAsia" w:hAnsiTheme="majorEastAsia" w:cs="Arial"/>
                <w:szCs w:val="21"/>
                <w:lang w:val="de-DE"/>
              </w:rPr>
              <w:t>44</w:t>
            </w:r>
            <w:r w:rsidRPr="00450F8B">
              <w:rPr>
                <w:rFonts w:asciiTheme="majorEastAsia" w:eastAsiaTheme="majorEastAsia" w:hAnsiTheme="majorEastAsia" w:cs="Arial" w:hint="eastAsia"/>
                <w:szCs w:val="21"/>
                <w:lang w:val="de-DE"/>
              </w:rPr>
              <w:t>m</w:t>
            </w:r>
            <w:r w:rsidRPr="00450F8B">
              <w:rPr>
                <w:rFonts w:asciiTheme="majorEastAsia" w:eastAsiaTheme="majorEastAsia" w:hAnsiTheme="majorEastAsia" w:cs="Arial"/>
                <w:szCs w:val="21"/>
                <w:lang w:val="de-DE"/>
              </w:rPr>
              <w:t xml:space="preserve">T/m  </w:t>
            </w:r>
          </w:p>
        </w:tc>
      </w:tr>
      <w:tr w:rsidR="003F47D3" w:rsidRPr="00450F8B" w:rsidTr="00D56752">
        <w:trPr>
          <w:trHeight w:val="556"/>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lang w:val="de-DE"/>
              </w:rPr>
            </w:pPr>
            <w:r w:rsidRPr="00450F8B">
              <w:rPr>
                <w:rFonts w:asciiTheme="majorEastAsia" w:eastAsiaTheme="majorEastAsia" w:hAnsiTheme="majorEastAsia" w:cs="Arial"/>
                <w:szCs w:val="21"/>
                <w:lang w:val="de-DE"/>
              </w:rPr>
              <w:t>3.</w:t>
            </w:r>
            <w:r w:rsidRPr="00450F8B">
              <w:rPr>
                <w:rFonts w:asciiTheme="majorEastAsia" w:eastAsiaTheme="majorEastAsia" w:hAnsiTheme="majorEastAsia" w:cs="Arial" w:hint="eastAsia"/>
                <w:szCs w:val="21"/>
                <w:lang w:val="de-DE"/>
              </w:rPr>
              <w:t>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rPr>
              <w:t>梯度切换率（X，Y，Z轴，非有效值）</w:t>
            </w:r>
          </w:p>
        </w:tc>
        <w:tc>
          <w:tcPr>
            <w:tcW w:w="4394" w:type="dxa"/>
            <w:vAlign w:val="center"/>
          </w:tcPr>
          <w:p w:rsidR="003F47D3" w:rsidRPr="00450F8B" w:rsidRDefault="003F47D3" w:rsidP="00D56752">
            <w:pPr>
              <w:jc w:val="left"/>
              <w:rPr>
                <w:rFonts w:asciiTheme="majorEastAsia" w:eastAsiaTheme="majorEastAsia" w:hAnsiTheme="majorEastAsia" w:cs="Arial"/>
                <w:szCs w:val="21"/>
                <w:lang w:val="de-DE"/>
              </w:rPr>
            </w:pPr>
            <w:r w:rsidRPr="00450F8B">
              <w:rPr>
                <w:rFonts w:asciiTheme="majorEastAsia" w:eastAsiaTheme="majorEastAsia" w:hAnsiTheme="majorEastAsia" w:cs="Arial"/>
                <w:szCs w:val="21"/>
              </w:rPr>
              <w:t>≥200</w:t>
            </w:r>
            <w:r w:rsidRPr="00450F8B">
              <w:rPr>
                <w:rFonts w:asciiTheme="majorEastAsia" w:eastAsiaTheme="majorEastAsia" w:hAnsiTheme="majorEastAsia" w:cs="Arial" w:hint="eastAsia"/>
                <w:szCs w:val="21"/>
              </w:rPr>
              <w:t xml:space="preserve"> T</w:t>
            </w:r>
            <w:r w:rsidRPr="00450F8B">
              <w:rPr>
                <w:rFonts w:asciiTheme="majorEastAsia" w:eastAsiaTheme="majorEastAsia" w:hAnsiTheme="majorEastAsia" w:cs="Arial"/>
                <w:szCs w:val="21"/>
                <w:lang w:val="de-DE"/>
              </w:rPr>
              <w:t xml:space="preserve">/m/s </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3.</w:t>
            </w:r>
            <w:r w:rsidRPr="00450F8B">
              <w:rPr>
                <w:rFonts w:asciiTheme="majorEastAsia" w:eastAsiaTheme="majorEastAsia" w:hAnsiTheme="majorEastAsia" w:cs="Arial" w:hint="eastAsia"/>
                <w:szCs w:val="21"/>
              </w:rPr>
              <w:t>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最短</w:t>
            </w:r>
            <w:r w:rsidRPr="00450F8B">
              <w:rPr>
                <w:rFonts w:asciiTheme="majorEastAsia" w:eastAsiaTheme="majorEastAsia" w:hAnsiTheme="majorEastAsia" w:cs="Arial"/>
                <w:szCs w:val="21"/>
              </w:rPr>
              <w:t>爬升时间</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 xml:space="preserve">≤0.3ms   </w:t>
            </w:r>
          </w:p>
        </w:tc>
      </w:tr>
      <w:tr w:rsidR="003F47D3" w:rsidRPr="00450F8B" w:rsidTr="00D56752">
        <w:trPr>
          <w:trHeight w:val="780"/>
          <w:jc w:val="center"/>
        </w:trPr>
        <w:tc>
          <w:tcPr>
            <w:tcW w:w="1417" w:type="dxa"/>
            <w:vAlign w:val="center"/>
          </w:tcPr>
          <w:p w:rsidR="003F47D3" w:rsidRPr="00450F8B" w:rsidRDefault="004C4478" w:rsidP="00D56752">
            <w:pPr>
              <w:jc w:val="left"/>
              <w:rPr>
                <w:rFonts w:asciiTheme="majorEastAsia" w:eastAsiaTheme="majorEastAsia" w:hAnsiTheme="majorEastAsia" w:cs="Arial"/>
                <w:szCs w:val="21"/>
              </w:rPr>
            </w:pPr>
            <w:r w:rsidRPr="00450F8B">
              <w:rPr>
                <w:rFonts w:asciiTheme="majorEastAsia" w:eastAsiaTheme="majorEastAsia" w:hAnsiTheme="majorEastAsia" w:hint="eastAsia"/>
                <w:szCs w:val="21"/>
              </w:rPr>
              <w:t>★</w:t>
            </w:r>
            <w:r w:rsidR="003F47D3" w:rsidRPr="00450F8B">
              <w:rPr>
                <w:rFonts w:asciiTheme="majorEastAsia" w:eastAsiaTheme="majorEastAsia" w:hAnsiTheme="majorEastAsia" w:cs="Arial"/>
                <w:szCs w:val="21"/>
              </w:rPr>
              <w:t>3.</w:t>
            </w:r>
            <w:r w:rsidR="003F47D3" w:rsidRPr="00450F8B">
              <w:rPr>
                <w:rFonts w:asciiTheme="majorEastAsia" w:eastAsiaTheme="majorEastAsia" w:hAnsiTheme="majorEastAsia" w:cs="Arial" w:hint="eastAsia"/>
                <w:szCs w:val="21"/>
              </w:rPr>
              <w:t>5</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最大场强和切换</w:t>
            </w:r>
            <w:proofErr w:type="gramStart"/>
            <w:r w:rsidRPr="00450F8B">
              <w:rPr>
                <w:rFonts w:asciiTheme="majorEastAsia" w:eastAsiaTheme="majorEastAsia" w:hAnsiTheme="majorEastAsia" w:cs="Arial" w:hint="eastAsia"/>
                <w:szCs w:val="21"/>
              </w:rPr>
              <w:t>率同时</w:t>
            </w:r>
            <w:proofErr w:type="gramEnd"/>
            <w:r w:rsidRPr="00450F8B">
              <w:rPr>
                <w:rFonts w:asciiTheme="majorEastAsia" w:eastAsiaTheme="majorEastAsia" w:hAnsiTheme="majorEastAsia" w:cs="Arial" w:hint="eastAsia"/>
                <w:szCs w:val="21"/>
              </w:rPr>
              <w:t>到达</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3.</w:t>
            </w:r>
            <w:r w:rsidRPr="00450F8B">
              <w:rPr>
                <w:rFonts w:asciiTheme="majorEastAsia" w:eastAsiaTheme="majorEastAsia" w:hAnsiTheme="majorEastAsia" w:cs="Arial" w:hint="eastAsia"/>
                <w:szCs w:val="21"/>
              </w:rPr>
              <w:t>6</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工作周期中的最大占空比</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100%</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3.</w:t>
            </w:r>
            <w:r w:rsidRPr="00450F8B">
              <w:rPr>
                <w:rFonts w:asciiTheme="majorEastAsia" w:eastAsiaTheme="majorEastAsia" w:hAnsiTheme="majorEastAsia" w:cs="Arial" w:hint="eastAsia"/>
                <w:szCs w:val="21"/>
              </w:rPr>
              <w:t>7</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梯度放大器最大电压</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szCs w:val="21"/>
                <w:lang w:val="de-DE"/>
              </w:rPr>
              <w:t>22</w:t>
            </w:r>
            <w:r w:rsidRPr="00450F8B">
              <w:rPr>
                <w:rFonts w:asciiTheme="majorEastAsia" w:eastAsiaTheme="majorEastAsia" w:hAnsiTheme="majorEastAsia" w:cs="Arial" w:hint="eastAsia"/>
                <w:szCs w:val="21"/>
                <w:lang w:val="de-DE"/>
              </w:rPr>
              <w:t>0</w:t>
            </w:r>
            <w:r w:rsidRPr="00450F8B">
              <w:rPr>
                <w:rFonts w:asciiTheme="majorEastAsia" w:eastAsiaTheme="majorEastAsia" w:hAnsiTheme="majorEastAsia" w:cs="Arial"/>
                <w:szCs w:val="21"/>
                <w:lang w:val="de-DE"/>
              </w:rPr>
              <w:t xml:space="preserve">0V  </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3.8</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梯度放大器最大电流</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830</w:t>
            </w:r>
            <w:r w:rsidRPr="00450F8B">
              <w:rPr>
                <w:rFonts w:asciiTheme="majorEastAsia" w:eastAsiaTheme="majorEastAsia" w:hAnsiTheme="majorEastAsia" w:cs="Arial"/>
                <w:szCs w:val="21"/>
              </w:rPr>
              <w:t>A</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3.</w:t>
            </w:r>
            <w:r w:rsidRPr="00450F8B">
              <w:rPr>
                <w:rFonts w:asciiTheme="majorEastAsia" w:eastAsiaTheme="majorEastAsia" w:hAnsiTheme="majorEastAsia" w:cs="Arial" w:hint="eastAsia"/>
                <w:szCs w:val="21"/>
              </w:rPr>
              <w:t>9</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梯度线圈</w:t>
            </w:r>
            <w:r w:rsidRPr="00450F8B">
              <w:rPr>
                <w:rFonts w:asciiTheme="majorEastAsia" w:eastAsiaTheme="majorEastAsia" w:hAnsiTheme="majorEastAsia" w:cs="Arial"/>
                <w:szCs w:val="21"/>
              </w:rPr>
              <w:t>冷却</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水冷</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3.10</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梯度放大器</w:t>
            </w:r>
            <w:r w:rsidRPr="00450F8B">
              <w:rPr>
                <w:rFonts w:asciiTheme="majorEastAsia" w:eastAsiaTheme="majorEastAsia" w:hAnsiTheme="majorEastAsia" w:cs="Arial"/>
                <w:szCs w:val="21"/>
              </w:rPr>
              <w:t>冷却</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水冷</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3.11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梯度控制技术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全数字实时发射接收</w:t>
            </w:r>
            <w:r w:rsidRPr="00450F8B">
              <w:rPr>
                <w:rFonts w:asciiTheme="majorEastAsia" w:eastAsiaTheme="majorEastAsia" w:hAnsiTheme="majorEastAsia" w:cs="Arial" w:hint="eastAsia"/>
                <w:szCs w:val="21"/>
              </w:rPr>
              <w:t>,三维自校准梯度</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3.12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梯度工作方式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非共振式</w:t>
            </w:r>
          </w:p>
        </w:tc>
      </w:tr>
      <w:tr w:rsidR="003F47D3" w:rsidRPr="00450F8B" w:rsidTr="00D56752">
        <w:trPr>
          <w:trHeight w:val="457"/>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b/>
                <w:szCs w:val="21"/>
              </w:rPr>
              <w:t>4</w:t>
            </w:r>
          </w:p>
        </w:tc>
        <w:tc>
          <w:tcPr>
            <w:tcW w:w="8505" w:type="dxa"/>
            <w:gridSpan w:val="2"/>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b/>
                <w:szCs w:val="21"/>
              </w:rPr>
              <w:t>射频系统</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4.1</w:t>
            </w:r>
          </w:p>
        </w:tc>
        <w:tc>
          <w:tcPr>
            <w:tcW w:w="4111" w:type="dxa"/>
            <w:vAlign w:val="center"/>
          </w:tcPr>
          <w:p w:rsidR="003F47D3" w:rsidRPr="00450F8B" w:rsidRDefault="003F47D3" w:rsidP="00D56752">
            <w:pPr>
              <w:adjustRightInd w:val="0"/>
              <w:snapToGrid w:val="0"/>
              <w:jc w:val="left"/>
              <w:rPr>
                <w:rFonts w:asciiTheme="majorEastAsia" w:eastAsiaTheme="majorEastAsia" w:hAnsiTheme="majorEastAsia" w:cs="Arial"/>
                <w:szCs w:val="21"/>
              </w:rPr>
            </w:pPr>
            <w:r w:rsidRPr="00450F8B">
              <w:rPr>
                <w:rFonts w:asciiTheme="majorEastAsia" w:eastAsiaTheme="majorEastAsia" w:hAnsiTheme="majorEastAsia" w:cs="Arial"/>
                <w:szCs w:val="21"/>
              </w:rPr>
              <w:t>射频类型</w:t>
            </w:r>
          </w:p>
        </w:tc>
        <w:tc>
          <w:tcPr>
            <w:tcW w:w="4394" w:type="dxa"/>
            <w:vAlign w:val="center"/>
          </w:tcPr>
          <w:p w:rsidR="003F47D3" w:rsidRPr="00450F8B" w:rsidRDefault="003F47D3" w:rsidP="00D56752">
            <w:pPr>
              <w:adjustRightInd w:val="0"/>
              <w:snapToGrid w:val="0"/>
              <w:jc w:val="left"/>
              <w:rPr>
                <w:rFonts w:asciiTheme="majorEastAsia" w:eastAsiaTheme="majorEastAsia" w:hAnsiTheme="majorEastAsia" w:cs="Arial"/>
                <w:szCs w:val="21"/>
              </w:rPr>
            </w:pPr>
            <w:r w:rsidRPr="00450F8B">
              <w:rPr>
                <w:rFonts w:asciiTheme="majorEastAsia" w:eastAsiaTheme="majorEastAsia" w:hAnsiTheme="majorEastAsia" w:cs="Arial"/>
                <w:szCs w:val="21"/>
              </w:rPr>
              <w:t>全数字实时控制系统</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4.2</w:t>
            </w:r>
          </w:p>
        </w:tc>
        <w:tc>
          <w:tcPr>
            <w:tcW w:w="4111" w:type="dxa"/>
            <w:vAlign w:val="center"/>
          </w:tcPr>
          <w:p w:rsidR="003F47D3" w:rsidRPr="00450F8B" w:rsidRDefault="003F47D3" w:rsidP="00D56752">
            <w:pPr>
              <w:adjustRightInd w:val="0"/>
              <w:snapToGrid w:val="0"/>
              <w:jc w:val="left"/>
              <w:rPr>
                <w:rFonts w:asciiTheme="majorEastAsia" w:eastAsiaTheme="majorEastAsia" w:hAnsiTheme="majorEastAsia"/>
                <w:szCs w:val="21"/>
              </w:rPr>
            </w:pPr>
            <w:r w:rsidRPr="00450F8B">
              <w:rPr>
                <w:rFonts w:asciiTheme="majorEastAsia" w:eastAsiaTheme="majorEastAsia" w:hAnsiTheme="majorEastAsia" w:cs="Arial" w:hint="eastAsia"/>
                <w:szCs w:val="21"/>
              </w:rPr>
              <w:t>射频</w:t>
            </w:r>
            <w:r w:rsidRPr="00450F8B">
              <w:rPr>
                <w:rFonts w:asciiTheme="majorEastAsia" w:eastAsiaTheme="majorEastAsia" w:hAnsiTheme="majorEastAsia" w:cs="Arial"/>
                <w:szCs w:val="21"/>
              </w:rPr>
              <w:t>放大</w:t>
            </w:r>
            <w:r w:rsidRPr="00450F8B">
              <w:rPr>
                <w:rFonts w:asciiTheme="majorEastAsia" w:eastAsiaTheme="majorEastAsia" w:hAnsiTheme="majorEastAsia" w:cs="Arial" w:hint="eastAsia"/>
                <w:szCs w:val="21"/>
              </w:rPr>
              <w:t>器</w:t>
            </w:r>
          </w:p>
        </w:tc>
        <w:tc>
          <w:tcPr>
            <w:tcW w:w="4394" w:type="dxa"/>
            <w:vAlign w:val="center"/>
          </w:tcPr>
          <w:p w:rsidR="003F47D3" w:rsidRPr="00450F8B" w:rsidRDefault="003F47D3" w:rsidP="00D56752">
            <w:pPr>
              <w:adjustRightInd w:val="0"/>
              <w:snapToGrid w:val="0"/>
              <w:jc w:val="left"/>
              <w:rPr>
                <w:rFonts w:asciiTheme="majorEastAsia" w:eastAsiaTheme="majorEastAsia" w:hAnsiTheme="majorEastAsia" w:cs="Arial"/>
                <w:szCs w:val="21"/>
              </w:rPr>
            </w:pPr>
            <w:r w:rsidRPr="00450F8B">
              <w:rPr>
                <w:rFonts w:asciiTheme="majorEastAsia" w:eastAsiaTheme="majorEastAsia" w:hAnsiTheme="majorEastAsia" w:cs="Arial"/>
                <w:szCs w:val="21"/>
              </w:rPr>
              <w:t>固态前放</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4.3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射频发射功率</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≥37</w:t>
            </w:r>
            <w:r w:rsidRPr="00450F8B">
              <w:rPr>
                <w:rFonts w:asciiTheme="majorEastAsia" w:eastAsiaTheme="majorEastAsia" w:hAnsiTheme="majorEastAsia" w:cs="Arial" w:hint="eastAsia"/>
                <w:szCs w:val="21"/>
              </w:rPr>
              <w:t xml:space="preserve"> k</w:t>
            </w:r>
            <w:r w:rsidRPr="00450F8B">
              <w:rPr>
                <w:rFonts w:asciiTheme="majorEastAsia" w:eastAsiaTheme="majorEastAsia" w:hAnsiTheme="majorEastAsia" w:cs="Arial"/>
                <w:szCs w:val="21"/>
              </w:rPr>
              <w:t>W</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4.4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射频发射频率稳定性（5分钟）</w:t>
            </w:r>
          </w:p>
        </w:tc>
        <w:tc>
          <w:tcPr>
            <w:tcW w:w="4394" w:type="dxa"/>
            <w:vAlign w:val="center"/>
          </w:tcPr>
          <w:p w:rsidR="003F47D3" w:rsidRPr="00450F8B" w:rsidRDefault="003F47D3" w:rsidP="00D56752">
            <w:pPr>
              <w:jc w:val="left"/>
              <w:rPr>
                <w:rFonts w:asciiTheme="majorEastAsia" w:eastAsiaTheme="majorEastAsia" w:hAnsiTheme="majorEastAsia" w:cs="Arial"/>
                <w:szCs w:val="21"/>
                <w:u w:val="single"/>
              </w:rPr>
            </w:pPr>
            <w:r w:rsidRPr="00450F8B">
              <w:rPr>
                <w:rFonts w:asciiTheme="majorEastAsia" w:eastAsiaTheme="majorEastAsia" w:hAnsiTheme="majorEastAsia" w:cs="Arial"/>
                <w:szCs w:val="21"/>
              </w:rPr>
              <w:t>≤2</w:t>
            </w:r>
            <w:r w:rsidRPr="00450F8B">
              <w:rPr>
                <w:rFonts w:asciiTheme="majorEastAsia" w:eastAsiaTheme="majorEastAsia" w:hAnsiTheme="majorEastAsia" w:cs="Arial" w:hint="eastAsia"/>
                <w:szCs w:val="21"/>
              </w:rPr>
              <w:t>x10</w:t>
            </w:r>
            <w:r w:rsidRPr="00450F8B">
              <w:rPr>
                <w:rFonts w:asciiTheme="majorEastAsia" w:eastAsiaTheme="majorEastAsia" w:hAnsiTheme="majorEastAsia" w:cs="Arial" w:hint="eastAsia"/>
                <w:szCs w:val="21"/>
                <w:vertAlign w:val="superscript"/>
              </w:rPr>
              <w:t>-10</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4.5</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射频噪音水平</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0.5dB</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lastRenderedPageBreak/>
              <w:t>4.</w:t>
            </w:r>
            <w:r w:rsidRPr="00450F8B">
              <w:rPr>
                <w:rFonts w:asciiTheme="majorEastAsia" w:eastAsiaTheme="majorEastAsia" w:hAnsiTheme="majorEastAsia" w:cs="Arial" w:hint="eastAsia"/>
                <w:szCs w:val="21"/>
              </w:rPr>
              <w:t>6</w:t>
            </w:r>
          </w:p>
        </w:tc>
        <w:tc>
          <w:tcPr>
            <w:tcW w:w="4111" w:type="dxa"/>
            <w:vAlign w:val="center"/>
          </w:tcPr>
          <w:p w:rsidR="003F47D3" w:rsidRPr="00450F8B" w:rsidRDefault="003F47D3" w:rsidP="00D56752">
            <w:pPr>
              <w:rPr>
                <w:rFonts w:asciiTheme="majorEastAsia" w:eastAsiaTheme="majorEastAsia" w:hAnsiTheme="majorEastAsia"/>
                <w:bCs/>
                <w:szCs w:val="21"/>
              </w:rPr>
            </w:pPr>
            <w:r w:rsidRPr="00450F8B">
              <w:rPr>
                <w:rFonts w:asciiTheme="majorEastAsia" w:eastAsiaTheme="majorEastAsia" w:hAnsiTheme="majorEastAsia" w:hint="eastAsia"/>
                <w:bCs/>
                <w:szCs w:val="21"/>
              </w:rPr>
              <w:t>射频发射带宽</w:t>
            </w:r>
          </w:p>
        </w:tc>
        <w:tc>
          <w:tcPr>
            <w:tcW w:w="4394" w:type="dxa"/>
            <w:vAlign w:val="center"/>
          </w:tcPr>
          <w:p w:rsidR="003F47D3" w:rsidRPr="00450F8B" w:rsidRDefault="003F47D3" w:rsidP="00D56752">
            <w:pPr>
              <w:rPr>
                <w:rFonts w:asciiTheme="majorEastAsia" w:eastAsiaTheme="majorEastAsia" w:hAnsiTheme="majorEastAsia"/>
                <w:bCs/>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bCs/>
                <w:szCs w:val="21"/>
              </w:rPr>
              <w:t>800k</w:t>
            </w:r>
            <w:r w:rsidRPr="00450F8B">
              <w:rPr>
                <w:rFonts w:asciiTheme="majorEastAsia" w:eastAsiaTheme="majorEastAsia" w:hAnsiTheme="majorEastAsia" w:hint="eastAsia"/>
                <w:bCs/>
                <w:szCs w:val="21"/>
              </w:rPr>
              <w:t>Hz</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4.</w:t>
            </w:r>
            <w:r w:rsidRPr="00450F8B">
              <w:rPr>
                <w:rFonts w:asciiTheme="majorEastAsia" w:eastAsiaTheme="majorEastAsia" w:hAnsiTheme="majorEastAsia" w:cs="Arial" w:hint="eastAsia"/>
                <w:szCs w:val="21"/>
              </w:rPr>
              <w:t>7</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整机最大通道数</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≥146个</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4.8</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单次采集最大通道数（最大FOV）</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≥48</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4.</w:t>
            </w:r>
            <w:r w:rsidRPr="00450F8B">
              <w:rPr>
                <w:rFonts w:asciiTheme="majorEastAsia" w:eastAsiaTheme="majorEastAsia" w:hAnsiTheme="majorEastAsia" w:cs="Arial" w:hint="eastAsia"/>
                <w:szCs w:val="21"/>
              </w:rPr>
              <w:t>9</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各通道接</w:t>
            </w:r>
            <w:r w:rsidRPr="00450F8B">
              <w:rPr>
                <w:rFonts w:asciiTheme="majorEastAsia" w:eastAsiaTheme="majorEastAsia" w:hAnsiTheme="majorEastAsia" w:cs="Arial" w:hint="eastAsia"/>
                <w:szCs w:val="21"/>
              </w:rPr>
              <w:t>收</w:t>
            </w:r>
            <w:r w:rsidRPr="00450F8B">
              <w:rPr>
                <w:rFonts w:asciiTheme="majorEastAsia" w:eastAsiaTheme="majorEastAsia" w:hAnsiTheme="majorEastAsia" w:cs="Arial"/>
                <w:szCs w:val="21"/>
              </w:rPr>
              <w:t>带宽</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≥1MH</w:t>
            </w:r>
            <w:r w:rsidRPr="00450F8B">
              <w:rPr>
                <w:rFonts w:asciiTheme="majorEastAsia" w:eastAsiaTheme="majorEastAsia" w:hAnsiTheme="majorEastAsia" w:cs="Arial" w:hint="eastAsia"/>
                <w:szCs w:val="21"/>
              </w:rPr>
              <w:t>z</w:t>
            </w:r>
          </w:p>
        </w:tc>
      </w:tr>
      <w:tr w:rsidR="003F47D3" w:rsidRPr="00450F8B" w:rsidTr="00D56752">
        <w:trPr>
          <w:trHeight w:val="474"/>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4.10</w:t>
            </w:r>
          </w:p>
        </w:tc>
        <w:tc>
          <w:tcPr>
            <w:tcW w:w="4111" w:type="dxa"/>
            <w:vAlign w:val="center"/>
          </w:tcPr>
          <w:p w:rsidR="003F47D3" w:rsidRPr="00450F8B" w:rsidRDefault="003F47D3" w:rsidP="00D56752">
            <w:pPr>
              <w:adjustRightInd w:val="0"/>
              <w:snapToGrid w:val="0"/>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相控阵射频并行接收独立通道数</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≥146</w:t>
            </w:r>
          </w:p>
        </w:tc>
      </w:tr>
      <w:tr w:rsidR="003F47D3" w:rsidRPr="00450F8B" w:rsidTr="00D56752">
        <w:trPr>
          <w:trHeight w:val="438"/>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4.</w:t>
            </w:r>
            <w:r w:rsidRPr="00450F8B">
              <w:rPr>
                <w:rFonts w:asciiTheme="majorEastAsia" w:eastAsiaTheme="majorEastAsia" w:hAnsiTheme="majorEastAsia" w:cs="Arial" w:hint="eastAsia"/>
                <w:szCs w:val="21"/>
              </w:rPr>
              <w:t>11</w:t>
            </w:r>
          </w:p>
        </w:tc>
        <w:tc>
          <w:tcPr>
            <w:tcW w:w="4111" w:type="dxa"/>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射频线圈</w:t>
            </w:r>
            <w:r w:rsidRPr="00450F8B">
              <w:rPr>
                <w:rFonts w:asciiTheme="majorEastAsia" w:eastAsiaTheme="majorEastAsia" w:hAnsiTheme="majorEastAsia" w:cs="Arial" w:hint="eastAsia"/>
                <w:szCs w:val="21"/>
              </w:rPr>
              <w:t>扫描</w:t>
            </w:r>
            <w:r w:rsidRPr="00450F8B">
              <w:rPr>
                <w:rFonts w:asciiTheme="majorEastAsia" w:eastAsiaTheme="majorEastAsia" w:hAnsiTheme="majorEastAsia" w:cs="Arial"/>
                <w:szCs w:val="21"/>
              </w:rPr>
              <w:t>自动调谐技术</w:t>
            </w:r>
          </w:p>
        </w:tc>
        <w:tc>
          <w:tcPr>
            <w:tcW w:w="4394" w:type="dxa"/>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w:t>
            </w:r>
          </w:p>
        </w:tc>
      </w:tr>
      <w:tr w:rsidR="003F47D3" w:rsidRPr="00450F8B" w:rsidTr="00D56752">
        <w:trPr>
          <w:trHeight w:val="438"/>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4.1</w:t>
            </w:r>
            <w:r w:rsidRPr="00450F8B">
              <w:rPr>
                <w:rFonts w:asciiTheme="majorEastAsia" w:eastAsiaTheme="majorEastAsia" w:hAnsiTheme="majorEastAsia" w:cs="Arial" w:hint="eastAsia"/>
                <w:szCs w:val="21"/>
              </w:rPr>
              <w:t>2</w:t>
            </w:r>
          </w:p>
        </w:tc>
        <w:tc>
          <w:tcPr>
            <w:tcW w:w="4111" w:type="dxa"/>
            <w:tcBorders>
              <w:left w:val="single" w:sz="4" w:space="0" w:color="auto"/>
              <w:right w:val="single" w:sz="4" w:space="0" w:color="auto"/>
            </w:tcBorders>
            <w:vAlign w:val="center"/>
          </w:tcPr>
          <w:p w:rsidR="003F47D3" w:rsidRPr="00450F8B" w:rsidRDefault="003F47D3" w:rsidP="00D56752">
            <w:pPr>
              <w:widowControl/>
              <w:spacing w:line="300" w:lineRule="atLeast"/>
              <w:jc w:val="left"/>
              <w:rPr>
                <w:rFonts w:asciiTheme="majorEastAsia" w:eastAsiaTheme="majorEastAsia" w:hAnsiTheme="majorEastAsia" w:cs="Arial"/>
              </w:rPr>
            </w:pPr>
            <w:r w:rsidRPr="00450F8B">
              <w:rPr>
                <w:rFonts w:asciiTheme="majorEastAsia" w:eastAsiaTheme="majorEastAsia" w:hAnsiTheme="majorEastAsia" w:cs="Arial" w:hint="eastAsia"/>
              </w:rPr>
              <w:t>射频放大器</w:t>
            </w:r>
          </w:p>
        </w:tc>
        <w:tc>
          <w:tcPr>
            <w:tcW w:w="4394" w:type="dxa"/>
            <w:tcBorders>
              <w:left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Arial" w:hint="eastAsia"/>
                <w:szCs w:val="21"/>
              </w:rPr>
              <w:t>磁体机壳内</w:t>
            </w:r>
          </w:p>
        </w:tc>
      </w:tr>
      <w:tr w:rsidR="003F47D3" w:rsidRPr="00450F8B" w:rsidTr="00D56752">
        <w:trPr>
          <w:trHeight w:val="438"/>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4.1</w:t>
            </w:r>
            <w:r w:rsidRPr="00450F8B">
              <w:rPr>
                <w:rFonts w:asciiTheme="majorEastAsia" w:eastAsiaTheme="majorEastAsia" w:hAnsiTheme="majorEastAsia" w:cs="Arial" w:hint="eastAsia"/>
                <w:szCs w:val="21"/>
              </w:rPr>
              <w:t>3</w:t>
            </w:r>
          </w:p>
        </w:tc>
        <w:tc>
          <w:tcPr>
            <w:tcW w:w="4111" w:type="dxa"/>
            <w:tcBorders>
              <w:left w:val="single" w:sz="4" w:space="0" w:color="auto"/>
              <w:right w:val="single" w:sz="4" w:space="0" w:color="auto"/>
            </w:tcBorders>
            <w:vAlign w:val="center"/>
          </w:tcPr>
          <w:p w:rsidR="003F47D3" w:rsidRPr="00450F8B" w:rsidRDefault="003F47D3" w:rsidP="00D56752">
            <w:pPr>
              <w:widowControl/>
              <w:spacing w:line="300" w:lineRule="atLeast"/>
              <w:jc w:val="left"/>
              <w:rPr>
                <w:rFonts w:asciiTheme="majorEastAsia" w:eastAsiaTheme="majorEastAsia" w:hAnsiTheme="majorEastAsia" w:cs="Arial"/>
              </w:rPr>
            </w:pPr>
            <w:r w:rsidRPr="00450F8B">
              <w:rPr>
                <w:rFonts w:asciiTheme="majorEastAsia" w:eastAsiaTheme="majorEastAsia" w:hAnsiTheme="majorEastAsia" w:cs="Arial" w:hint="eastAsia"/>
              </w:rPr>
              <w:t>射频发射路径位置</w:t>
            </w:r>
          </w:p>
        </w:tc>
        <w:tc>
          <w:tcPr>
            <w:tcW w:w="4394" w:type="dxa"/>
            <w:tcBorders>
              <w:left w:val="single" w:sz="4" w:space="0" w:color="auto"/>
              <w:right w:val="single" w:sz="4" w:space="0" w:color="auto"/>
            </w:tcBorders>
          </w:tcPr>
          <w:p w:rsidR="003F47D3" w:rsidRPr="00450F8B" w:rsidRDefault="003F47D3" w:rsidP="00D56752">
            <w:pPr>
              <w:rPr>
                <w:rFonts w:asciiTheme="majorEastAsia" w:eastAsiaTheme="majorEastAsia" w:hAnsiTheme="majorEastAsia" w:cs="Arial"/>
                <w:szCs w:val="21"/>
              </w:rPr>
            </w:pPr>
            <w:r w:rsidRPr="00450F8B">
              <w:rPr>
                <w:rFonts w:asciiTheme="majorEastAsia" w:eastAsiaTheme="majorEastAsia" w:hAnsiTheme="majorEastAsia" w:cs="Arial" w:hint="eastAsia"/>
                <w:szCs w:val="21"/>
              </w:rPr>
              <w:t>磁体机壳内</w:t>
            </w:r>
          </w:p>
        </w:tc>
      </w:tr>
      <w:tr w:rsidR="003F47D3" w:rsidRPr="00450F8B" w:rsidTr="00D56752">
        <w:trPr>
          <w:trHeight w:val="438"/>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4.1</w:t>
            </w:r>
            <w:r w:rsidRPr="00450F8B">
              <w:rPr>
                <w:rFonts w:asciiTheme="majorEastAsia" w:eastAsiaTheme="majorEastAsia" w:hAnsiTheme="majorEastAsia" w:cs="Arial" w:hint="eastAsia"/>
                <w:szCs w:val="21"/>
              </w:rPr>
              <w:t>4</w:t>
            </w:r>
          </w:p>
        </w:tc>
        <w:tc>
          <w:tcPr>
            <w:tcW w:w="4111" w:type="dxa"/>
            <w:tcBorders>
              <w:left w:val="single" w:sz="4" w:space="0" w:color="auto"/>
              <w:right w:val="single" w:sz="4" w:space="0" w:color="auto"/>
            </w:tcBorders>
            <w:vAlign w:val="center"/>
          </w:tcPr>
          <w:p w:rsidR="003F47D3" w:rsidRPr="00450F8B" w:rsidRDefault="003F47D3" w:rsidP="00D56752">
            <w:pPr>
              <w:widowControl/>
              <w:spacing w:line="300" w:lineRule="atLeast"/>
              <w:jc w:val="left"/>
              <w:rPr>
                <w:rFonts w:asciiTheme="majorEastAsia" w:eastAsiaTheme="majorEastAsia" w:hAnsiTheme="majorEastAsia" w:cs="Arial"/>
              </w:rPr>
            </w:pPr>
            <w:r w:rsidRPr="00450F8B">
              <w:rPr>
                <w:rFonts w:asciiTheme="majorEastAsia" w:eastAsiaTheme="majorEastAsia" w:hAnsiTheme="majorEastAsia" w:cs="Arial" w:hint="eastAsia"/>
              </w:rPr>
              <w:t>射频接收路径位置</w:t>
            </w:r>
          </w:p>
        </w:tc>
        <w:tc>
          <w:tcPr>
            <w:tcW w:w="4394" w:type="dxa"/>
            <w:tcBorders>
              <w:left w:val="single" w:sz="4" w:space="0" w:color="auto"/>
              <w:right w:val="single" w:sz="4" w:space="0" w:color="auto"/>
            </w:tcBorders>
          </w:tcPr>
          <w:p w:rsidR="003F47D3" w:rsidRPr="00450F8B" w:rsidRDefault="003F47D3" w:rsidP="00D56752">
            <w:pPr>
              <w:rPr>
                <w:rFonts w:asciiTheme="majorEastAsia" w:eastAsiaTheme="majorEastAsia" w:hAnsiTheme="majorEastAsia" w:cs="Arial"/>
                <w:szCs w:val="21"/>
              </w:rPr>
            </w:pPr>
            <w:r w:rsidRPr="00450F8B">
              <w:rPr>
                <w:rFonts w:asciiTheme="majorEastAsia" w:eastAsiaTheme="majorEastAsia" w:hAnsiTheme="majorEastAsia" w:cs="Arial" w:hint="eastAsia"/>
                <w:szCs w:val="21"/>
              </w:rPr>
              <w:t>磁体机壳内</w:t>
            </w:r>
          </w:p>
        </w:tc>
      </w:tr>
      <w:tr w:rsidR="003F47D3" w:rsidRPr="00450F8B" w:rsidTr="00D56752">
        <w:trPr>
          <w:trHeight w:val="438"/>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4.1</w:t>
            </w:r>
            <w:r w:rsidRPr="00450F8B">
              <w:rPr>
                <w:rFonts w:asciiTheme="majorEastAsia" w:eastAsiaTheme="majorEastAsia" w:hAnsiTheme="majorEastAsia" w:cs="Arial" w:hint="eastAsia"/>
                <w:szCs w:val="21"/>
              </w:rPr>
              <w:t>5</w:t>
            </w:r>
          </w:p>
        </w:tc>
        <w:tc>
          <w:tcPr>
            <w:tcW w:w="4111" w:type="dxa"/>
            <w:tcBorders>
              <w:left w:val="single" w:sz="4" w:space="0" w:color="auto"/>
              <w:right w:val="single" w:sz="4" w:space="0" w:color="auto"/>
            </w:tcBorders>
            <w:vAlign w:val="center"/>
          </w:tcPr>
          <w:p w:rsidR="003F47D3" w:rsidRPr="00450F8B" w:rsidRDefault="003F47D3" w:rsidP="00D56752">
            <w:pPr>
              <w:widowControl/>
              <w:spacing w:line="300" w:lineRule="atLeast"/>
              <w:jc w:val="left"/>
              <w:rPr>
                <w:rFonts w:asciiTheme="majorEastAsia" w:eastAsiaTheme="majorEastAsia" w:hAnsiTheme="majorEastAsia" w:cs="Arial"/>
              </w:rPr>
            </w:pPr>
            <w:r w:rsidRPr="00450F8B">
              <w:rPr>
                <w:rFonts w:asciiTheme="majorEastAsia" w:eastAsiaTheme="majorEastAsia" w:hAnsiTheme="majorEastAsia" w:cs="Arial" w:hint="eastAsia"/>
              </w:rPr>
              <w:t>ADC模数转换器位置</w:t>
            </w:r>
          </w:p>
        </w:tc>
        <w:tc>
          <w:tcPr>
            <w:tcW w:w="4394" w:type="dxa"/>
            <w:tcBorders>
              <w:left w:val="single" w:sz="4" w:space="0" w:color="auto"/>
              <w:right w:val="single" w:sz="4" w:space="0" w:color="auto"/>
            </w:tcBorders>
          </w:tcPr>
          <w:p w:rsidR="003F47D3" w:rsidRPr="00450F8B" w:rsidRDefault="003F47D3" w:rsidP="00D56752">
            <w:pPr>
              <w:rPr>
                <w:rFonts w:asciiTheme="majorEastAsia" w:eastAsiaTheme="majorEastAsia" w:hAnsiTheme="majorEastAsia" w:cs="Arial"/>
                <w:szCs w:val="21"/>
              </w:rPr>
            </w:pPr>
            <w:r w:rsidRPr="00450F8B">
              <w:rPr>
                <w:rFonts w:asciiTheme="majorEastAsia" w:eastAsiaTheme="majorEastAsia" w:hAnsiTheme="majorEastAsia" w:cs="Arial" w:hint="eastAsia"/>
                <w:szCs w:val="21"/>
              </w:rPr>
              <w:t>磁体机壳内（非线圈内）</w:t>
            </w:r>
          </w:p>
        </w:tc>
      </w:tr>
      <w:tr w:rsidR="003F47D3" w:rsidRPr="00450F8B" w:rsidTr="00D56752">
        <w:trPr>
          <w:trHeight w:val="438"/>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4.1</w:t>
            </w:r>
            <w:r w:rsidRPr="00450F8B">
              <w:rPr>
                <w:rFonts w:asciiTheme="majorEastAsia" w:eastAsiaTheme="majorEastAsia" w:hAnsiTheme="majorEastAsia" w:cs="Arial" w:hint="eastAsia"/>
                <w:szCs w:val="21"/>
              </w:rPr>
              <w:t>6</w:t>
            </w:r>
          </w:p>
        </w:tc>
        <w:tc>
          <w:tcPr>
            <w:tcW w:w="4111" w:type="dxa"/>
            <w:tcBorders>
              <w:left w:val="single" w:sz="4" w:space="0" w:color="auto"/>
              <w:right w:val="single" w:sz="4" w:space="0" w:color="auto"/>
            </w:tcBorders>
            <w:vAlign w:val="center"/>
          </w:tcPr>
          <w:p w:rsidR="003F47D3" w:rsidRPr="00450F8B" w:rsidRDefault="003F47D3" w:rsidP="00D56752">
            <w:pPr>
              <w:widowControl/>
              <w:spacing w:line="300" w:lineRule="atLeast"/>
              <w:jc w:val="left"/>
              <w:rPr>
                <w:rFonts w:asciiTheme="majorEastAsia" w:eastAsiaTheme="majorEastAsia" w:hAnsiTheme="majorEastAsia" w:cs="Arial"/>
              </w:rPr>
            </w:pPr>
            <w:r w:rsidRPr="00450F8B">
              <w:rPr>
                <w:rFonts w:asciiTheme="majorEastAsia" w:eastAsiaTheme="majorEastAsia" w:hAnsiTheme="majorEastAsia" w:cs="Arial" w:hint="eastAsia"/>
              </w:rPr>
              <w:t>磁体内置一体化数字射频发射系统</w:t>
            </w:r>
          </w:p>
        </w:tc>
        <w:tc>
          <w:tcPr>
            <w:tcW w:w="4394" w:type="dxa"/>
            <w:tcBorders>
              <w:left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Arial" w:hint="eastAsia"/>
                <w:szCs w:val="21"/>
              </w:rPr>
              <w:t>具备</w:t>
            </w:r>
          </w:p>
        </w:tc>
      </w:tr>
      <w:tr w:rsidR="003F47D3" w:rsidRPr="00450F8B" w:rsidTr="00D56752">
        <w:trPr>
          <w:trHeight w:val="438"/>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4.1</w:t>
            </w:r>
            <w:r w:rsidRPr="00450F8B">
              <w:rPr>
                <w:rFonts w:asciiTheme="majorEastAsia" w:eastAsiaTheme="majorEastAsia" w:hAnsiTheme="majorEastAsia" w:cs="Arial" w:hint="eastAsia"/>
                <w:szCs w:val="21"/>
              </w:rPr>
              <w:t>7</w:t>
            </w:r>
          </w:p>
        </w:tc>
        <w:tc>
          <w:tcPr>
            <w:tcW w:w="4111" w:type="dxa"/>
            <w:tcBorders>
              <w:left w:val="single" w:sz="4" w:space="0" w:color="auto"/>
              <w:right w:val="single" w:sz="4" w:space="0" w:color="auto"/>
            </w:tcBorders>
            <w:vAlign w:val="center"/>
          </w:tcPr>
          <w:p w:rsidR="003F47D3" w:rsidRPr="00450F8B" w:rsidRDefault="003F47D3" w:rsidP="00D56752">
            <w:pPr>
              <w:widowControl/>
              <w:spacing w:line="300" w:lineRule="atLeast"/>
              <w:jc w:val="left"/>
              <w:rPr>
                <w:rFonts w:asciiTheme="majorEastAsia" w:eastAsiaTheme="majorEastAsia" w:hAnsiTheme="majorEastAsia" w:cs="Arial"/>
              </w:rPr>
            </w:pPr>
            <w:r w:rsidRPr="00450F8B">
              <w:rPr>
                <w:rFonts w:asciiTheme="majorEastAsia" w:eastAsiaTheme="majorEastAsia" w:hAnsiTheme="majorEastAsia" w:cs="Arial" w:hint="eastAsia"/>
              </w:rPr>
              <w:t>磁体内置一体化数字射频接收系统</w:t>
            </w:r>
          </w:p>
        </w:tc>
        <w:tc>
          <w:tcPr>
            <w:tcW w:w="4394" w:type="dxa"/>
            <w:tcBorders>
              <w:left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Arial" w:hint="eastAsia"/>
                <w:szCs w:val="21"/>
              </w:rPr>
              <w:t>具备</w:t>
            </w:r>
          </w:p>
        </w:tc>
      </w:tr>
      <w:tr w:rsidR="003F47D3" w:rsidRPr="00450F8B" w:rsidTr="00D56752">
        <w:trPr>
          <w:trHeight w:val="536"/>
          <w:jc w:val="center"/>
        </w:trPr>
        <w:tc>
          <w:tcPr>
            <w:tcW w:w="1417" w:type="dxa"/>
            <w:tcBorders>
              <w:top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b/>
                <w:szCs w:val="21"/>
              </w:rPr>
              <w:t>5</w:t>
            </w:r>
          </w:p>
        </w:tc>
        <w:tc>
          <w:tcPr>
            <w:tcW w:w="4111" w:type="dxa"/>
            <w:tcBorders>
              <w:top w:val="single" w:sz="4" w:space="0" w:color="auto"/>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b/>
                <w:szCs w:val="21"/>
              </w:rPr>
              <w:t>全身各部位</w:t>
            </w:r>
            <w:r w:rsidRPr="00450F8B">
              <w:rPr>
                <w:rFonts w:asciiTheme="majorEastAsia" w:eastAsiaTheme="majorEastAsia" w:hAnsiTheme="majorEastAsia" w:cs="Arial"/>
                <w:b/>
                <w:szCs w:val="21"/>
              </w:rPr>
              <w:t>射频接</w:t>
            </w:r>
            <w:r w:rsidRPr="00450F8B">
              <w:rPr>
                <w:rFonts w:asciiTheme="majorEastAsia" w:eastAsiaTheme="majorEastAsia" w:hAnsiTheme="majorEastAsia" w:cs="Arial" w:hint="eastAsia"/>
                <w:b/>
                <w:szCs w:val="21"/>
              </w:rPr>
              <w:t>收</w:t>
            </w:r>
            <w:r w:rsidRPr="00450F8B">
              <w:rPr>
                <w:rFonts w:asciiTheme="majorEastAsia" w:eastAsiaTheme="majorEastAsia" w:hAnsiTheme="majorEastAsia" w:cs="Arial"/>
                <w:b/>
                <w:szCs w:val="21"/>
              </w:rPr>
              <w:t>线圈</w:t>
            </w:r>
          </w:p>
        </w:tc>
        <w:tc>
          <w:tcPr>
            <w:tcW w:w="4394" w:type="dxa"/>
            <w:tcBorders>
              <w:top w:val="single" w:sz="4" w:space="0" w:color="auto"/>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以下线圈为单独或组合使用</w:t>
            </w:r>
            <w:r w:rsidRPr="00450F8B">
              <w:rPr>
                <w:rFonts w:asciiTheme="majorEastAsia" w:eastAsiaTheme="majorEastAsia" w:hAnsiTheme="majorEastAsia" w:cs="Arial"/>
                <w:szCs w:val="21"/>
              </w:rPr>
              <w:t>)</w:t>
            </w:r>
          </w:p>
        </w:tc>
      </w:tr>
      <w:tr w:rsidR="003F47D3" w:rsidRPr="00450F8B" w:rsidTr="00D56752">
        <w:trPr>
          <w:trHeight w:val="316"/>
          <w:jc w:val="center"/>
        </w:trPr>
        <w:tc>
          <w:tcPr>
            <w:tcW w:w="1417" w:type="dxa"/>
            <w:tcBorders>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szCs w:val="21"/>
              </w:rPr>
              <w:t>5.1</w:t>
            </w:r>
          </w:p>
        </w:tc>
        <w:tc>
          <w:tcPr>
            <w:tcW w:w="4111" w:type="dxa"/>
            <w:tcBorders>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szCs w:val="21"/>
              </w:rPr>
              <w:t>头</w:t>
            </w:r>
            <w:r w:rsidRPr="00450F8B">
              <w:rPr>
                <w:rFonts w:asciiTheme="majorEastAsia" w:eastAsiaTheme="majorEastAsia" w:hAnsiTheme="majorEastAsia" w:cs="Arial" w:hint="eastAsia"/>
                <w:szCs w:val="21"/>
              </w:rPr>
              <w:t>颈部矩阵线圈</w:t>
            </w:r>
          </w:p>
        </w:tc>
        <w:tc>
          <w:tcPr>
            <w:tcW w:w="4394" w:type="dxa"/>
            <w:tcBorders>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bookmarkStart w:id="1" w:name="OLE_LINK11"/>
            <w:bookmarkStart w:id="2" w:name="OLE_LINK12"/>
            <w:r w:rsidRPr="00450F8B">
              <w:rPr>
                <w:rFonts w:asciiTheme="majorEastAsia" w:eastAsiaTheme="majorEastAsia" w:hAnsiTheme="majorEastAsia" w:cs="Arial"/>
                <w:szCs w:val="21"/>
              </w:rPr>
              <w:t>≥20</w:t>
            </w:r>
            <w:r w:rsidRPr="00450F8B">
              <w:rPr>
                <w:rFonts w:asciiTheme="majorEastAsia" w:eastAsiaTheme="majorEastAsia" w:hAnsiTheme="majorEastAsia" w:cs="Arial" w:hint="eastAsia"/>
                <w:szCs w:val="21"/>
              </w:rPr>
              <w:t>通道</w:t>
            </w:r>
            <w:bookmarkEnd w:id="1"/>
            <w:bookmarkEnd w:id="2"/>
          </w:p>
        </w:tc>
      </w:tr>
      <w:tr w:rsidR="003F47D3" w:rsidRPr="00450F8B" w:rsidTr="00D56752">
        <w:trPr>
          <w:trHeight w:val="316"/>
          <w:jc w:val="center"/>
        </w:trPr>
        <w:tc>
          <w:tcPr>
            <w:tcW w:w="1417" w:type="dxa"/>
            <w:tcBorders>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5.2</w:t>
            </w:r>
          </w:p>
        </w:tc>
        <w:tc>
          <w:tcPr>
            <w:tcW w:w="4111" w:type="dxa"/>
            <w:tcBorders>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全脊柱矩阵线圈</w:t>
            </w:r>
          </w:p>
        </w:tc>
        <w:tc>
          <w:tcPr>
            <w:tcW w:w="4394" w:type="dxa"/>
            <w:tcBorders>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szCs w:val="21"/>
              </w:rPr>
              <w:t>≥32</w:t>
            </w:r>
            <w:r w:rsidRPr="00450F8B">
              <w:rPr>
                <w:rFonts w:asciiTheme="majorEastAsia" w:eastAsiaTheme="majorEastAsia" w:hAnsiTheme="majorEastAsia" w:cs="Arial" w:hint="eastAsia"/>
                <w:szCs w:val="21"/>
              </w:rPr>
              <w:t>通道</w:t>
            </w:r>
          </w:p>
        </w:tc>
      </w:tr>
      <w:tr w:rsidR="003F47D3" w:rsidRPr="00450F8B" w:rsidTr="00D56752">
        <w:trPr>
          <w:trHeight w:val="316"/>
          <w:jc w:val="center"/>
        </w:trPr>
        <w:tc>
          <w:tcPr>
            <w:tcW w:w="1417"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szCs w:val="21"/>
              </w:rPr>
              <w:t>5.</w:t>
            </w:r>
            <w:r w:rsidRPr="00450F8B">
              <w:rPr>
                <w:rFonts w:asciiTheme="majorEastAsia" w:eastAsiaTheme="majorEastAsia" w:hAnsiTheme="majorEastAsia" w:cs="Arial" w:hint="eastAsia"/>
                <w:szCs w:val="21"/>
              </w:rPr>
              <w:t>3</w:t>
            </w:r>
          </w:p>
        </w:tc>
        <w:tc>
          <w:tcPr>
            <w:tcW w:w="4111"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体部矩阵线圈</w:t>
            </w:r>
          </w:p>
        </w:tc>
        <w:tc>
          <w:tcPr>
            <w:tcW w:w="4394"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12通道</w:t>
            </w:r>
          </w:p>
        </w:tc>
      </w:tr>
      <w:tr w:rsidR="003F47D3" w:rsidRPr="00450F8B" w:rsidTr="00D56752">
        <w:trPr>
          <w:trHeight w:val="316"/>
          <w:jc w:val="center"/>
        </w:trPr>
        <w:tc>
          <w:tcPr>
            <w:tcW w:w="1417"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5.4</w:t>
            </w:r>
          </w:p>
        </w:tc>
        <w:tc>
          <w:tcPr>
            <w:tcW w:w="4111"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腹部矩阵线圈</w:t>
            </w:r>
          </w:p>
        </w:tc>
        <w:tc>
          <w:tcPr>
            <w:tcW w:w="4394"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szCs w:val="21"/>
              </w:rPr>
              <w:t>≥18</w:t>
            </w:r>
            <w:r w:rsidRPr="00450F8B">
              <w:rPr>
                <w:rFonts w:asciiTheme="majorEastAsia" w:eastAsiaTheme="majorEastAsia" w:hAnsiTheme="majorEastAsia" w:cs="Arial" w:hint="eastAsia"/>
                <w:szCs w:val="21"/>
              </w:rPr>
              <w:t>通道</w:t>
            </w:r>
          </w:p>
        </w:tc>
      </w:tr>
      <w:tr w:rsidR="003F47D3" w:rsidRPr="00450F8B" w:rsidTr="00D56752">
        <w:trPr>
          <w:trHeight w:val="316"/>
          <w:jc w:val="center"/>
        </w:trPr>
        <w:tc>
          <w:tcPr>
            <w:tcW w:w="1417"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5.5</w:t>
            </w:r>
          </w:p>
        </w:tc>
        <w:tc>
          <w:tcPr>
            <w:tcW w:w="4111"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胸部（心脏）矩阵线圈</w:t>
            </w:r>
          </w:p>
        </w:tc>
        <w:tc>
          <w:tcPr>
            <w:tcW w:w="4394"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1</w:t>
            </w:r>
            <w:r w:rsidRPr="00450F8B">
              <w:rPr>
                <w:rFonts w:asciiTheme="majorEastAsia" w:eastAsiaTheme="majorEastAsia" w:hAnsiTheme="majorEastAsia" w:cs="Arial"/>
                <w:szCs w:val="21"/>
              </w:rPr>
              <w:t>8</w:t>
            </w:r>
            <w:r w:rsidRPr="00450F8B">
              <w:rPr>
                <w:rFonts w:asciiTheme="majorEastAsia" w:eastAsiaTheme="majorEastAsia" w:hAnsiTheme="majorEastAsia" w:cs="Arial" w:hint="eastAsia"/>
                <w:szCs w:val="21"/>
              </w:rPr>
              <w:t>通道</w:t>
            </w:r>
          </w:p>
        </w:tc>
      </w:tr>
      <w:tr w:rsidR="003F47D3" w:rsidRPr="00450F8B" w:rsidTr="00D56752">
        <w:trPr>
          <w:trHeight w:val="316"/>
          <w:jc w:val="center"/>
        </w:trPr>
        <w:tc>
          <w:tcPr>
            <w:tcW w:w="1417"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5.6</w:t>
            </w:r>
          </w:p>
        </w:tc>
        <w:tc>
          <w:tcPr>
            <w:tcW w:w="4111"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全神经（头颈脊柱一体化）线圈</w:t>
            </w:r>
          </w:p>
        </w:tc>
        <w:tc>
          <w:tcPr>
            <w:tcW w:w="4394"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50通道</w:t>
            </w:r>
          </w:p>
        </w:tc>
      </w:tr>
      <w:tr w:rsidR="003F47D3" w:rsidRPr="00450F8B" w:rsidTr="00D56752">
        <w:trPr>
          <w:trHeight w:val="316"/>
          <w:jc w:val="center"/>
        </w:trPr>
        <w:tc>
          <w:tcPr>
            <w:tcW w:w="1417"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5.7</w:t>
            </w:r>
          </w:p>
        </w:tc>
        <w:tc>
          <w:tcPr>
            <w:tcW w:w="4111"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膝关节专用线圈</w:t>
            </w:r>
          </w:p>
        </w:tc>
        <w:tc>
          <w:tcPr>
            <w:tcW w:w="4394"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szCs w:val="21"/>
              </w:rPr>
              <w:t>≥15</w:t>
            </w:r>
            <w:r w:rsidRPr="00450F8B">
              <w:rPr>
                <w:rFonts w:asciiTheme="majorEastAsia" w:eastAsiaTheme="majorEastAsia" w:hAnsiTheme="majorEastAsia" w:cs="Arial" w:hint="eastAsia"/>
                <w:szCs w:val="21"/>
              </w:rPr>
              <w:t>通道</w:t>
            </w:r>
          </w:p>
        </w:tc>
      </w:tr>
      <w:tr w:rsidR="003F47D3" w:rsidRPr="00450F8B" w:rsidTr="00D56752">
        <w:trPr>
          <w:trHeight w:val="316"/>
          <w:jc w:val="center"/>
        </w:trPr>
        <w:tc>
          <w:tcPr>
            <w:tcW w:w="1417"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5.8</w:t>
            </w:r>
          </w:p>
        </w:tc>
        <w:tc>
          <w:tcPr>
            <w:tcW w:w="4111"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乳腺专用线圈</w:t>
            </w:r>
          </w:p>
        </w:tc>
        <w:tc>
          <w:tcPr>
            <w:tcW w:w="4394"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8通道</w:t>
            </w:r>
          </w:p>
        </w:tc>
      </w:tr>
      <w:tr w:rsidR="003F47D3" w:rsidRPr="00450F8B" w:rsidTr="00D56752">
        <w:trPr>
          <w:trHeight w:val="301"/>
          <w:jc w:val="center"/>
        </w:trPr>
        <w:tc>
          <w:tcPr>
            <w:tcW w:w="1417"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szCs w:val="21"/>
              </w:rPr>
              <w:t>5.</w:t>
            </w:r>
            <w:r w:rsidRPr="00450F8B">
              <w:rPr>
                <w:rFonts w:asciiTheme="majorEastAsia" w:eastAsiaTheme="majorEastAsia" w:hAnsiTheme="majorEastAsia" w:cs="Arial" w:hint="eastAsia"/>
                <w:szCs w:val="21"/>
              </w:rPr>
              <w:t>9</w:t>
            </w:r>
          </w:p>
        </w:tc>
        <w:tc>
          <w:tcPr>
            <w:tcW w:w="4111"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多功能柔性线圈（大）</w:t>
            </w:r>
          </w:p>
        </w:tc>
        <w:tc>
          <w:tcPr>
            <w:tcW w:w="4394"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8通道</w:t>
            </w:r>
          </w:p>
        </w:tc>
      </w:tr>
      <w:tr w:rsidR="003F47D3" w:rsidRPr="00450F8B" w:rsidTr="00D56752">
        <w:trPr>
          <w:trHeight w:val="286"/>
          <w:jc w:val="center"/>
        </w:trPr>
        <w:tc>
          <w:tcPr>
            <w:tcW w:w="1417"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szCs w:val="21"/>
              </w:rPr>
              <w:t>5.</w:t>
            </w:r>
            <w:r w:rsidRPr="00450F8B">
              <w:rPr>
                <w:rFonts w:asciiTheme="majorEastAsia" w:eastAsiaTheme="majorEastAsia" w:hAnsiTheme="majorEastAsia" w:cs="Arial" w:hint="eastAsia"/>
                <w:szCs w:val="21"/>
              </w:rPr>
              <w:t>10</w:t>
            </w:r>
          </w:p>
        </w:tc>
        <w:tc>
          <w:tcPr>
            <w:tcW w:w="4111"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多功能柔性线圈（小）</w:t>
            </w:r>
          </w:p>
        </w:tc>
        <w:tc>
          <w:tcPr>
            <w:tcW w:w="4394"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8通道</w:t>
            </w:r>
          </w:p>
        </w:tc>
      </w:tr>
      <w:tr w:rsidR="003F47D3" w:rsidRPr="00450F8B" w:rsidTr="00D56752">
        <w:trPr>
          <w:trHeight w:val="286"/>
          <w:jc w:val="center"/>
        </w:trPr>
        <w:tc>
          <w:tcPr>
            <w:tcW w:w="1417"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6</w:t>
            </w:r>
          </w:p>
        </w:tc>
        <w:tc>
          <w:tcPr>
            <w:tcW w:w="8505" w:type="dxa"/>
            <w:gridSpan w:val="2"/>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hint="eastAsia"/>
                <w:b/>
                <w:szCs w:val="21"/>
              </w:rPr>
              <w:t>全静音平台</w:t>
            </w:r>
          </w:p>
        </w:tc>
      </w:tr>
      <w:tr w:rsidR="003F47D3" w:rsidRPr="00450F8B" w:rsidTr="00D56752">
        <w:trPr>
          <w:trHeight w:val="286"/>
          <w:jc w:val="center"/>
        </w:trPr>
        <w:tc>
          <w:tcPr>
            <w:tcW w:w="1417"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6.1</w:t>
            </w:r>
          </w:p>
        </w:tc>
        <w:tc>
          <w:tcPr>
            <w:tcW w:w="4111" w:type="dxa"/>
            <w:tcBorders>
              <w:top w:val="single" w:sz="4" w:space="0" w:color="auto"/>
              <w:bottom w:val="single" w:sz="4" w:space="0" w:color="auto"/>
            </w:tcBorders>
            <w:vAlign w:val="center"/>
          </w:tcPr>
          <w:p w:rsidR="003F47D3" w:rsidRPr="00450F8B" w:rsidRDefault="003F47D3" w:rsidP="00D56752">
            <w:pPr>
              <w:rPr>
                <w:rFonts w:asciiTheme="majorEastAsia" w:eastAsiaTheme="majorEastAsia" w:hAnsiTheme="majorEastAsia" w:cs="宋体"/>
                <w:szCs w:val="21"/>
              </w:rPr>
            </w:pPr>
            <w:r w:rsidRPr="00450F8B">
              <w:rPr>
                <w:rFonts w:asciiTheme="majorEastAsia" w:eastAsiaTheme="majorEastAsia" w:hAnsiTheme="majorEastAsia" w:cs="宋体" w:hint="eastAsia"/>
                <w:szCs w:val="21"/>
              </w:rPr>
              <w:t>梯度系统硬件静</w:t>
            </w:r>
            <w:proofErr w:type="gramStart"/>
            <w:r w:rsidRPr="00450F8B">
              <w:rPr>
                <w:rFonts w:asciiTheme="majorEastAsia" w:eastAsiaTheme="majorEastAsia" w:hAnsiTheme="majorEastAsia" w:cs="宋体" w:hint="eastAsia"/>
                <w:szCs w:val="21"/>
              </w:rPr>
              <w:t>音技术</w:t>
            </w:r>
            <w:proofErr w:type="gramEnd"/>
          </w:p>
        </w:tc>
        <w:tc>
          <w:tcPr>
            <w:tcW w:w="4394" w:type="dxa"/>
            <w:tcBorders>
              <w:top w:val="single" w:sz="4" w:space="0" w:color="auto"/>
              <w:bottom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Arial" w:hint="eastAsia"/>
                <w:szCs w:val="21"/>
              </w:rPr>
              <w:t>具备</w:t>
            </w:r>
          </w:p>
        </w:tc>
      </w:tr>
      <w:tr w:rsidR="003F47D3" w:rsidRPr="00450F8B" w:rsidTr="00D56752">
        <w:trPr>
          <w:trHeight w:val="286"/>
          <w:jc w:val="center"/>
        </w:trPr>
        <w:tc>
          <w:tcPr>
            <w:tcW w:w="1417"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6.2</w:t>
            </w:r>
          </w:p>
        </w:tc>
        <w:tc>
          <w:tcPr>
            <w:tcW w:w="4111" w:type="dxa"/>
            <w:tcBorders>
              <w:top w:val="single" w:sz="4" w:space="0" w:color="auto"/>
              <w:bottom w:val="single" w:sz="4" w:space="0" w:color="auto"/>
            </w:tcBorders>
            <w:vAlign w:val="center"/>
          </w:tcPr>
          <w:p w:rsidR="003F47D3" w:rsidRPr="00450F8B" w:rsidRDefault="003F47D3" w:rsidP="00D56752">
            <w:pPr>
              <w:rPr>
                <w:rFonts w:asciiTheme="majorEastAsia" w:eastAsiaTheme="majorEastAsia" w:hAnsiTheme="majorEastAsia" w:cs="宋体"/>
                <w:szCs w:val="21"/>
              </w:rPr>
            </w:pPr>
            <w:r w:rsidRPr="00450F8B">
              <w:rPr>
                <w:rFonts w:asciiTheme="majorEastAsia" w:eastAsiaTheme="majorEastAsia" w:hAnsiTheme="majorEastAsia" w:cs="宋体" w:hint="eastAsia"/>
                <w:szCs w:val="21"/>
              </w:rPr>
              <w:t>声阻尼材料技术</w:t>
            </w:r>
          </w:p>
        </w:tc>
        <w:tc>
          <w:tcPr>
            <w:tcW w:w="4394" w:type="dxa"/>
            <w:tcBorders>
              <w:top w:val="single" w:sz="4" w:space="0" w:color="auto"/>
              <w:bottom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Arial" w:hint="eastAsia"/>
                <w:szCs w:val="21"/>
              </w:rPr>
              <w:t>具备</w:t>
            </w:r>
          </w:p>
        </w:tc>
      </w:tr>
      <w:tr w:rsidR="003F47D3" w:rsidRPr="00450F8B" w:rsidTr="00D56752">
        <w:trPr>
          <w:trHeight w:val="286"/>
          <w:jc w:val="center"/>
        </w:trPr>
        <w:tc>
          <w:tcPr>
            <w:tcW w:w="1417"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6.3</w:t>
            </w:r>
          </w:p>
        </w:tc>
        <w:tc>
          <w:tcPr>
            <w:tcW w:w="4111" w:type="dxa"/>
            <w:tcBorders>
              <w:top w:val="single" w:sz="4" w:space="0" w:color="auto"/>
              <w:bottom w:val="single" w:sz="4" w:space="0" w:color="auto"/>
            </w:tcBorders>
            <w:vAlign w:val="center"/>
          </w:tcPr>
          <w:p w:rsidR="003F47D3" w:rsidRPr="00450F8B" w:rsidRDefault="003F47D3" w:rsidP="00D56752">
            <w:pPr>
              <w:rPr>
                <w:rFonts w:asciiTheme="majorEastAsia" w:eastAsiaTheme="majorEastAsia" w:hAnsiTheme="majorEastAsia" w:cs="宋体"/>
                <w:szCs w:val="21"/>
              </w:rPr>
            </w:pPr>
            <w:r w:rsidRPr="00450F8B">
              <w:rPr>
                <w:rFonts w:asciiTheme="majorEastAsia" w:eastAsiaTheme="majorEastAsia" w:hAnsiTheme="majorEastAsia" w:cs="宋体" w:hint="eastAsia"/>
                <w:szCs w:val="21"/>
              </w:rPr>
              <w:t>真空隔绝</w:t>
            </w:r>
            <w:proofErr w:type="gramStart"/>
            <w:r w:rsidRPr="00450F8B">
              <w:rPr>
                <w:rFonts w:asciiTheme="majorEastAsia" w:eastAsiaTheme="majorEastAsia" w:hAnsiTheme="majorEastAsia" w:cs="宋体" w:hint="eastAsia"/>
                <w:szCs w:val="21"/>
              </w:rPr>
              <w:t>腔</w:t>
            </w:r>
            <w:proofErr w:type="gramEnd"/>
            <w:r w:rsidRPr="00450F8B">
              <w:rPr>
                <w:rFonts w:asciiTheme="majorEastAsia" w:eastAsiaTheme="majorEastAsia" w:hAnsiTheme="majorEastAsia" w:cs="宋体" w:hint="eastAsia"/>
                <w:szCs w:val="21"/>
              </w:rPr>
              <w:t>设计的硬件静</w:t>
            </w:r>
            <w:proofErr w:type="gramStart"/>
            <w:r w:rsidRPr="00450F8B">
              <w:rPr>
                <w:rFonts w:asciiTheme="majorEastAsia" w:eastAsiaTheme="majorEastAsia" w:hAnsiTheme="majorEastAsia" w:cs="宋体" w:hint="eastAsia"/>
                <w:szCs w:val="21"/>
              </w:rPr>
              <w:t>音技术</w:t>
            </w:r>
            <w:proofErr w:type="gramEnd"/>
          </w:p>
        </w:tc>
        <w:tc>
          <w:tcPr>
            <w:tcW w:w="4394" w:type="dxa"/>
            <w:tcBorders>
              <w:top w:val="single" w:sz="4" w:space="0" w:color="auto"/>
              <w:bottom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Arial" w:hint="eastAsia"/>
                <w:szCs w:val="21"/>
              </w:rPr>
              <w:t>具备</w:t>
            </w:r>
          </w:p>
        </w:tc>
      </w:tr>
      <w:tr w:rsidR="003F47D3" w:rsidRPr="00450F8B" w:rsidTr="00D56752">
        <w:trPr>
          <w:trHeight w:val="286"/>
          <w:jc w:val="center"/>
        </w:trPr>
        <w:tc>
          <w:tcPr>
            <w:tcW w:w="1417"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6.4</w:t>
            </w:r>
          </w:p>
        </w:tc>
        <w:tc>
          <w:tcPr>
            <w:tcW w:w="4111" w:type="dxa"/>
            <w:tcBorders>
              <w:top w:val="single" w:sz="4" w:space="0" w:color="auto"/>
              <w:bottom w:val="single" w:sz="4" w:space="0" w:color="auto"/>
            </w:tcBorders>
            <w:vAlign w:val="center"/>
          </w:tcPr>
          <w:p w:rsidR="003F47D3" w:rsidRPr="00450F8B" w:rsidRDefault="003F47D3" w:rsidP="00D56752">
            <w:pPr>
              <w:rPr>
                <w:rFonts w:asciiTheme="majorEastAsia" w:eastAsiaTheme="majorEastAsia" w:hAnsiTheme="majorEastAsia" w:cs="宋体"/>
                <w:szCs w:val="21"/>
              </w:rPr>
            </w:pPr>
            <w:r w:rsidRPr="00450F8B">
              <w:rPr>
                <w:rFonts w:asciiTheme="majorEastAsia" w:eastAsiaTheme="majorEastAsia" w:hAnsiTheme="majorEastAsia" w:cs="宋体" w:hint="eastAsia"/>
                <w:szCs w:val="21"/>
              </w:rPr>
              <w:t>自动防止梯度线圈共振的序列优化技术</w:t>
            </w:r>
          </w:p>
        </w:tc>
        <w:tc>
          <w:tcPr>
            <w:tcW w:w="4394" w:type="dxa"/>
            <w:tcBorders>
              <w:top w:val="single" w:sz="4" w:space="0" w:color="auto"/>
              <w:bottom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Arial" w:hint="eastAsia"/>
                <w:szCs w:val="21"/>
              </w:rPr>
              <w:t>具备</w:t>
            </w:r>
          </w:p>
        </w:tc>
      </w:tr>
      <w:tr w:rsidR="003F47D3" w:rsidRPr="00450F8B" w:rsidTr="00D56752">
        <w:trPr>
          <w:trHeight w:val="286"/>
          <w:jc w:val="center"/>
        </w:trPr>
        <w:tc>
          <w:tcPr>
            <w:tcW w:w="1417"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6.5</w:t>
            </w:r>
          </w:p>
        </w:tc>
        <w:tc>
          <w:tcPr>
            <w:tcW w:w="4111" w:type="dxa"/>
            <w:tcBorders>
              <w:top w:val="single" w:sz="4" w:space="0" w:color="auto"/>
              <w:bottom w:val="single" w:sz="4" w:space="0" w:color="auto"/>
            </w:tcBorders>
            <w:vAlign w:val="center"/>
          </w:tcPr>
          <w:p w:rsidR="003F47D3" w:rsidRPr="00450F8B" w:rsidRDefault="003F47D3" w:rsidP="00D56752">
            <w:pPr>
              <w:rPr>
                <w:rFonts w:asciiTheme="majorEastAsia" w:eastAsiaTheme="majorEastAsia" w:hAnsiTheme="majorEastAsia" w:cs="宋体"/>
                <w:szCs w:val="21"/>
              </w:rPr>
            </w:pPr>
            <w:r w:rsidRPr="00450F8B">
              <w:rPr>
                <w:rFonts w:asciiTheme="majorEastAsia" w:eastAsiaTheme="majorEastAsia" w:hAnsiTheme="majorEastAsia" w:cs="宋体" w:hint="eastAsia"/>
                <w:szCs w:val="21"/>
              </w:rPr>
              <w:t>人工智能选择性静音技术（适用于所有序列）</w:t>
            </w:r>
          </w:p>
        </w:tc>
        <w:tc>
          <w:tcPr>
            <w:tcW w:w="4394" w:type="dxa"/>
            <w:tcBorders>
              <w:top w:val="single" w:sz="4" w:space="0" w:color="auto"/>
              <w:bottom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宋体" w:hint="eastAsia"/>
                <w:szCs w:val="21"/>
              </w:rPr>
              <w:t>具备</w:t>
            </w:r>
          </w:p>
        </w:tc>
      </w:tr>
      <w:tr w:rsidR="003F47D3" w:rsidRPr="00450F8B" w:rsidTr="00D56752">
        <w:trPr>
          <w:trHeight w:val="286"/>
          <w:jc w:val="center"/>
        </w:trPr>
        <w:tc>
          <w:tcPr>
            <w:tcW w:w="1417"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6.6</w:t>
            </w:r>
          </w:p>
        </w:tc>
        <w:tc>
          <w:tcPr>
            <w:tcW w:w="8505" w:type="dxa"/>
            <w:gridSpan w:val="2"/>
            <w:tcBorders>
              <w:top w:val="single" w:sz="4" w:space="0" w:color="auto"/>
              <w:bottom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 w:val="22"/>
                <w:szCs w:val="22"/>
              </w:rPr>
              <w:t>全静音平台适用范围</w:t>
            </w:r>
          </w:p>
        </w:tc>
      </w:tr>
      <w:tr w:rsidR="003F47D3" w:rsidRPr="00450F8B" w:rsidTr="00D56752">
        <w:trPr>
          <w:trHeight w:val="286"/>
          <w:jc w:val="center"/>
        </w:trPr>
        <w:tc>
          <w:tcPr>
            <w:tcW w:w="1417"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szCs w:val="21"/>
              </w:rPr>
              <w:t>6.6.1</w:t>
            </w:r>
          </w:p>
        </w:tc>
        <w:tc>
          <w:tcPr>
            <w:tcW w:w="4111" w:type="dxa"/>
            <w:tcBorders>
              <w:top w:val="single" w:sz="4" w:space="0" w:color="auto"/>
              <w:bottom w:val="single" w:sz="4" w:space="0" w:color="auto"/>
            </w:tcBorders>
            <w:vAlign w:val="center"/>
          </w:tcPr>
          <w:p w:rsidR="003F47D3" w:rsidRPr="00450F8B" w:rsidRDefault="003F47D3" w:rsidP="00D56752">
            <w:pPr>
              <w:rPr>
                <w:rFonts w:asciiTheme="majorEastAsia" w:eastAsiaTheme="majorEastAsia" w:hAnsiTheme="majorEastAsia"/>
                <w:sz w:val="22"/>
                <w:szCs w:val="22"/>
              </w:rPr>
            </w:pPr>
            <w:r w:rsidRPr="00450F8B">
              <w:rPr>
                <w:rFonts w:asciiTheme="majorEastAsia" w:eastAsiaTheme="majorEastAsia" w:hAnsiTheme="majorEastAsia" w:hint="eastAsia"/>
                <w:sz w:val="22"/>
                <w:szCs w:val="22"/>
              </w:rPr>
              <w:t>全静音平台可用于T1对比</w:t>
            </w:r>
          </w:p>
        </w:tc>
        <w:tc>
          <w:tcPr>
            <w:tcW w:w="4394" w:type="dxa"/>
            <w:tcBorders>
              <w:top w:val="single" w:sz="4" w:space="0" w:color="auto"/>
              <w:bottom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宋体" w:hint="eastAsia"/>
                <w:szCs w:val="21"/>
              </w:rPr>
              <w:t>具备</w:t>
            </w:r>
          </w:p>
        </w:tc>
      </w:tr>
      <w:tr w:rsidR="003F47D3" w:rsidRPr="00450F8B" w:rsidTr="00D56752">
        <w:trPr>
          <w:trHeight w:val="286"/>
          <w:jc w:val="center"/>
        </w:trPr>
        <w:tc>
          <w:tcPr>
            <w:tcW w:w="1417"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szCs w:val="21"/>
              </w:rPr>
              <w:t>6.6.2</w:t>
            </w:r>
          </w:p>
        </w:tc>
        <w:tc>
          <w:tcPr>
            <w:tcW w:w="4111" w:type="dxa"/>
            <w:tcBorders>
              <w:top w:val="single" w:sz="4" w:space="0" w:color="auto"/>
              <w:bottom w:val="single" w:sz="4" w:space="0" w:color="auto"/>
            </w:tcBorders>
            <w:vAlign w:val="center"/>
          </w:tcPr>
          <w:p w:rsidR="003F47D3" w:rsidRPr="00450F8B" w:rsidRDefault="003F47D3" w:rsidP="00D56752">
            <w:pPr>
              <w:rPr>
                <w:rFonts w:asciiTheme="majorEastAsia" w:eastAsiaTheme="majorEastAsia" w:hAnsiTheme="majorEastAsia"/>
                <w:sz w:val="22"/>
                <w:szCs w:val="22"/>
              </w:rPr>
            </w:pPr>
            <w:r w:rsidRPr="00450F8B">
              <w:rPr>
                <w:rFonts w:asciiTheme="majorEastAsia" w:eastAsiaTheme="majorEastAsia" w:hAnsiTheme="majorEastAsia" w:hint="eastAsia"/>
                <w:sz w:val="22"/>
                <w:szCs w:val="22"/>
              </w:rPr>
              <w:t>全静音平台可用于T2对比</w:t>
            </w:r>
          </w:p>
        </w:tc>
        <w:tc>
          <w:tcPr>
            <w:tcW w:w="4394" w:type="dxa"/>
            <w:tcBorders>
              <w:top w:val="single" w:sz="4" w:space="0" w:color="auto"/>
              <w:bottom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宋体" w:hint="eastAsia"/>
                <w:szCs w:val="21"/>
              </w:rPr>
              <w:t>具备</w:t>
            </w:r>
          </w:p>
        </w:tc>
      </w:tr>
      <w:tr w:rsidR="003F47D3" w:rsidRPr="00450F8B" w:rsidTr="00D56752">
        <w:trPr>
          <w:trHeight w:val="286"/>
          <w:jc w:val="center"/>
        </w:trPr>
        <w:tc>
          <w:tcPr>
            <w:tcW w:w="1417"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szCs w:val="21"/>
              </w:rPr>
              <w:lastRenderedPageBreak/>
              <w:t>6.6.3</w:t>
            </w:r>
          </w:p>
        </w:tc>
        <w:tc>
          <w:tcPr>
            <w:tcW w:w="4111" w:type="dxa"/>
            <w:tcBorders>
              <w:top w:val="single" w:sz="4" w:space="0" w:color="auto"/>
              <w:bottom w:val="single" w:sz="4" w:space="0" w:color="auto"/>
            </w:tcBorders>
            <w:vAlign w:val="center"/>
          </w:tcPr>
          <w:p w:rsidR="003F47D3" w:rsidRPr="00450F8B" w:rsidRDefault="003F47D3" w:rsidP="00D56752">
            <w:pPr>
              <w:rPr>
                <w:rFonts w:asciiTheme="majorEastAsia" w:eastAsiaTheme="majorEastAsia" w:hAnsiTheme="majorEastAsia"/>
                <w:sz w:val="22"/>
                <w:szCs w:val="22"/>
              </w:rPr>
            </w:pPr>
            <w:r w:rsidRPr="00450F8B">
              <w:rPr>
                <w:rFonts w:asciiTheme="majorEastAsia" w:eastAsiaTheme="majorEastAsia" w:hAnsiTheme="majorEastAsia" w:hint="eastAsia"/>
                <w:sz w:val="22"/>
                <w:szCs w:val="22"/>
              </w:rPr>
              <w:t>全静音平台可用于Darkfluid对比</w:t>
            </w:r>
          </w:p>
        </w:tc>
        <w:tc>
          <w:tcPr>
            <w:tcW w:w="4394" w:type="dxa"/>
            <w:tcBorders>
              <w:top w:val="single" w:sz="4" w:space="0" w:color="auto"/>
              <w:bottom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宋体" w:hint="eastAsia"/>
                <w:szCs w:val="21"/>
              </w:rPr>
              <w:t>具备</w:t>
            </w:r>
          </w:p>
        </w:tc>
      </w:tr>
      <w:tr w:rsidR="003F47D3" w:rsidRPr="00450F8B" w:rsidTr="00D56752">
        <w:trPr>
          <w:trHeight w:val="286"/>
          <w:jc w:val="center"/>
        </w:trPr>
        <w:tc>
          <w:tcPr>
            <w:tcW w:w="1417"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szCs w:val="21"/>
              </w:rPr>
              <w:t>6.6.4</w:t>
            </w:r>
          </w:p>
        </w:tc>
        <w:tc>
          <w:tcPr>
            <w:tcW w:w="4111" w:type="dxa"/>
            <w:tcBorders>
              <w:top w:val="single" w:sz="4" w:space="0" w:color="auto"/>
              <w:bottom w:val="single" w:sz="4" w:space="0" w:color="auto"/>
            </w:tcBorders>
            <w:vAlign w:val="center"/>
          </w:tcPr>
          <w:p w:rsidR="003F47D3" w:rsidRPr="00450F8B" w:rsidRDefault="003F47D3" w:rsidP="00D56752">
            <w:pPr>
              <w:rPr>
                <w:rFonts w:asciiTheme="majorEastAsia" w:eastAsiaTheme="majorEastAsia" w:hAnsiTheme="majorEastAsia"/>
                <w:sz w:val="22"/>
                <w:szCs w:val="22"/>
              </w:rPr>
            </w:pPr>
            <w:r w:rsidRPr="00450F8B">
              <w:rPr>
                <w:rFonts w:asciiTheme="majorEastAsia" w:eastAsiaTheme="majorEastAsia" w:hAnsiTheme="majorEastAsia" w:hint="eastAsia"/>
                <w:sz w:val="22"/>
                <w:szCs w:val="22"/>
              </w:rPr>
              <w:t>全静音平台可用于SWI对比</w:t>
            </w:r>
          </w:p>
        </w:tc>
        <w:tc>
          <w:tcPr>
            <w:tcW w:w="4394" w:type="dxa"/>
            <w:tcBorders>
              <w:top w:val="single" w:sz="4" w:space="0" w:color="auto"/>
              <w:bottom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宋体" w:hint="eastAsia"/>
                <w:szCs w:val="21"/>
              </w:rPr>
              <w:t>具备</w:t>
            </w:r>
          </w:p>
        </w:tc>
      </w:tr>
      <w:tr w:rsidR="003F47D3" w:rsidRPr="00450F8B" w:rsidTr="00D56752">
        <w:trPr>
          <w:trHeight w:val="286"/>
          <w:jc w:val="center"/>
        </w:trPr>
        <w:tc>
          <w:tcPr>
            <w:tcW w:w="1417"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szCs w:val="21"/>
              </w:rPr>
              <w:t>6.6.5</w:t>
            </w:r>
          </w:p>
        </w:tc>
        <w:tc>
          <w:tcPr>
            <w:tcW w:w="4111" w:type="dxa"/>
            <w:tcBorders>
              <w:top w:val="single" w:sz="4" w:space="0" w:color="auto"/>
              <w:bottom w:val="single" w:sz="4" w:space="0" w:color="auto"/>
            </w:tcBorders>
            <w:vAlign w:val="center"/>
          </w:tcPr>
          <w:p w:rsidR="003F47D3" w:rsidRPr="00450F8B" w:rsidRDefault="003F47D3" w:rsidP="00D56752">
            <w:pPr>
              <w:rPr>
                <w:rFonts w:asciiTheme="majorEastAsia" w:eastAsiaTheme="majorEastAsia" w:hAnsiTheme="majorEastAsia"/>
                <w:sz w:val="22"/>
                <w:szCs w:val="22"/>
              </w:rPr>
            </w:pPr>
            <w:r w:rsidRPr="00450F8B">
              <w:rPr>
                <w:rFonts w:asciiTheme="majorEastAsia" w:eastAsiaTheme="majorEastAsia" w:hAnsiTheme="majorEastAsia" w:hint="eastAsia"/>
                <w:sz w:val="22"/>
                <w:szCs w:val="22"/>
              </w:rPr>
              <w:t>全静音平台可用于TSE序列</w:t>
            </w:r>
          </w:p>
        </w:tc>
        <w:tc>
          <w:tcPr>
            <w:tcW w:w="4394" w:type="dxa"/>
            <w:tcBorders>
              <w:top w:val="single" w:sz="4" w:space="0" w:color="auto"/>
              <w:bottom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宋体" w:hint="eastAsia"/>
                <w:szCs w:val="21"/>
              </w:rPr>
              <w:t>具备</w:t>
            </w:r>
          </w:p>
        </w:tc>
      </w:tr>
      <w:tr w:rsidR="003F47D3" w:rsidRPr="00450F8B" w:rsidTr="00D56752">
        <w:trPr>
          <w:trHeight w:val="286"/>
          <w:jc w:val="center"/>
        </w:trPr>
        <w:tc>
          <w:tcPr>
            <w:tcW w:w="1417"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szCs w:val="21"/>
              </w:rPr>
              <w:t>6.6.5</w:t>
            </w:r>
          </w:p>
        </w:tc>
        <w:tc>
          <w:tcPr>
            <w:tcW w:w="4111" w:type="dxa"/>
            <w:tcBorders>
              <w:top w:val="single" w:sz="4" w:space="0" w:color="auto"/>
              <w:bottom w:val="single" w:sz="4" w:space="0" w:color="auto"/>
            </w:tcBorders>
            <w:vAlign w:val="center"/>
          </w:tcPr>
          <w:p w:rsidR="003F47D3" w:rsidRPr="00450F8B" w:rsidRDefault="003F47D3" w:rsidP="00D56752">
            <w:pPr>
              <w:rPr>
                <w:rFonts w:asciiTheme="majorEastAsia" w:eastAsiaTheme="majorEastAsia" w:hAnsiTheme="majorEastAsia"/>
                <w:sz w:val="22"/>
                <w:szCs w:val="22"/>
              </w:rPr>
            </w:pPr>
            <w:r w:rsidRPr="00450F8B">
              <w:rPr>
                <w:rFonts w:asciiTheme="majorEastAsia" w:eastAsiaTheme="majorEastAsia" w:hAnsiTheme="majorEastAsia" w:hint="eastAsia"/>
                <w:sz w:val="22"/>
                <w:szCs w:val="22"/>
              </w:rPr>
              <w:t>全静音平台可用于SE序列</w:t>
            </w:r>
          </w:p>
        </w:tc>
        <w:tc>
          <w:tcPr>
            <w:tcW w:w="4394" w:type="dxa"/>
            <w:tcBorders>
              <w:top w:val="single" w:sz="4" w:space="0" w:color="auto"/>
              <w:bottom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宋体" w:hint="eastAsia"/>
                <w:szCs w:val="21"/>
              </w:rPr>
              <w:t>具备</w:t>
            </w:r>
          </w:p>
        </w:tc>
      </w:tr>
      <w:tr w:rsidR="003F47D3" w:rsidRPr="00450F8B" w:rsidTr="00D56752">
        <w:trPr>
          <w:trHeight w:val="286"/>
          <w:jc w:val="center"/>
        </w:trPr>
        <w:tc>
          <w:tcPr>
            <w:tcW w:w="1417"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szCs w:val="21"/>
              </w:rPr>
              <w:t>6.6.5</w:t>
            </w:r>
          </w:p>
        </w:tc>
        <w:tc>
          <w:tcPr>
            <w:tcW w:w="4111" w:type="dxa"/>
            <w:tcBorders>
              <w:top w:val="single" w:sz="4" w:space="0" w:color="auto"/>
              <w:bottom w:val="single" w:sz="4" w:space="0" w:color="auto"/>
            </w:tcBorders>
            <w:vAlign w:val="center"/>
          </w:tcPr>
          <w:p w:rsidR="003F47D3" w:rsidRPr="00450F8B" w:rsidRDefault="003F47D3" w:rsidP="00D56752">
            <w:pPr>
              <w:rPr>
                <w:rFonts w:asciiTheme="majorEastAsia" w:eastAsiaTheme="majorEastAsia" w:hAnsiTheme="majorEastAsia"/>
                <w:sz w:val="22"/>
                <w:szCs w:val="22"/>
              </w:rPr>
            </w:pPr>
            <w:r w:rsidRPr="00450F8B">
              <w:rPr>
                <w:rFonts w:asciiTheme="majorEastAsia" w:eastAsiaTheme="majorEastAsia" w:hAnsiTheme="majorEastAsia" w:hint="eastAsia"/>
                <w:sz w:val="22"/>
                <w:szCs w:val="22"/>
              </w:rPr>
              <w:t>全静音平台可用于GRE序列</w:t>
            </w:r>
          </w:p>
        </w:tc>
        <w:tc>
          <w:tcPr>
            <w:tcW w:w="4394" w:type="dxa"/>
            <w:tcBorders>
              <w:top w:val="single" w:sz="4" w:space="0" w:color="auto"/>
              <w:bottom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宋体" w:hint="eastAsia"/>
                <w:szCs w:val="21"/>
              </w:rPr>
              <w:t>具备</w:t>
            </w:r>
          </w:p>
        </w:tc>
      </w:tr>
      <w:tr w:rsidR="003F47D3" w:rsidRPr="00450F8B" w:rsidTr="00D56752">
        <w:trPr>
          <w:trHeight w:val="286"/>
          <w:jc w:val="center"/>
        </w:trPr>
        <w:tc>
          <w:tcPr>
            <w:tcW w:w="1417" w:type="dxa"/>
            <w:tcBorders>
              <w:top w:val="single" w:sz="4" w:space="0" w:color="auto"/>
              <w:bottom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Arial" w:hint="eastAsia"/>
                <w:szCs w:val="21"/>
              </w:rPr>
              <w:t>6.7</w:t>
            </w:r>
          </w:p>
        </w:tc>
        <w:tc>
          <w:tcPr>
            <w:tcW w:w="4111" w:type="dxa"/>
            <w:tcBorders>
              <w:top w:val="single" w:sz="4" w:space="0" w:color="auto"/>
              <w:bottom w:val="single" w:sz="4" w:space="0" w:color="auto"/>
            </w:tcBorders>
            <w:vAlign w:val="center"/>
          </w:tcPr>
          <w:p w:rsidR="003F47D3" w:rsidRPr="00450F8B" w:rsidRDefault="003F47D3" w:rsidP="00D56752">
            <w:pPr>
              <w:rPr>
                <w:rFonts w:asciiTheme="majorEastAsia" w:eastAsiaTheme="majorEastAsia" w:hAnsiTheme="majorEastAsia"/>
                <w:sz w:val="22"/>
                <w:szCs w:val="22"/>
              </w:rPr>
            </w:pPr>
            <w:r w:rsidRPr="00450F8B">
              <w:rPr>
                <w:rFonts w:asciiTheme="majorEastAsia" w:eastAsiaTheme="majorEastAsia" w:hAnsiTheme="majorEastAsia" w:hint="eastAsia"/>
                <w:sz w:val="22"/>
                <w:szCs w:val="22"/>
              </w:rPr>
              <w:t xml:space="preserve">全静音平台可以应用于3D </w:t>
            </w:r>
            <w:r w:rsidRPr="00450F8B">
              <w:rPr>
                <w:rFonts w:asciiTheme="majorEastAsia" w:eastAsiaTheme="majorEastAsia" w:hAnsiTheme="majorEastAsia"/>
                <w:sz w:val="22"/>
                <w:szCs w:val="22"/>
              </w:rPr>
              <w:t>T1</w:t>
            </w:r>
            <w:r w:rsidRPr="00450F8B">
              <w:rPr>
                <w:rFonts w:asciiTheme="majorEastAsia" w:eastAsiaTheme="majorEastAsia" w:hAnsiTheme="majorEastAsia" w:hint="eastAsia"/>
                <w:sz w:val="22"/>
                <w:szCs w:val="22"/>
              </w:rPr>
              <w:t>加权超短TE 序列</w:t>
            </w:r>
          </w:p>
        </w:tc>
        <w:tc>
          <w:tcPr>
            <w:tcW w:w="4394" w:type="dxa"/>
            <w:tcBorders>
              <w:top w:val="single" w:sz="4" w:space="0" w:color="auto"/>
              <w:bottom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宋体" w:hint="eastAsia"/>
                <w:szCs w:val="21"/>
              </w:rPr>
              <w:t>具备</w:t>
            </w:r>
          </w:p>
        </w:tc>
      </w:tr>
      <w:tr w:rsidR="003F47D3" w:rsidRPr="00450F8B" w:rsidTr="00D56752">
        <w:trPr>
          <w:trHeight w:val="286"/>
          <w:jc w:val="center"/>
        </w:trPr>
        <w:tc>
          <w:tcPr>
            <w:tcW w:w="1417" w:type="dxa"/>
            <w:tcBorders>
              <w:top w:val="single" w:sz="4" w:space="0" w:color="auto"/>
              <w:bottom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Arial" w:hint="eastAsia"/>
                <w:szCs w:val="21"/>
              </w:rPr>
              <w:t>6.8</w:t>
            </w:r>
          </w:p>
        </w:tc>
        <w:tc>
          <w:tcPr>
            <w:tcW w:w="4111" w:type="dxa"/>
            <w:tcBorders>
              <w:top w:val="single" w:sz="4" w:space="0" w:color="auto"/>
              <w:bottom w:val="single" w:sz="4" w:space="0" w:color="auto"/>
            </w:tcBorders>
            <w:vAlign w:val="center"/>
          </w:tcPr>
          <w:p w:rsidR="003F47D3" w:rsidRPr="00450F8B" w:rsidRDefault="003F47D3" w:rsidP="00D56752">
            <w:pPr>
              <w:rPr>
                <w:rFonts w:asciiTheme="majorEastAsia" w:eastAsiaTheme="majorEastAsia" w:hAnsiTheme="majorEastAsia" w:cs="宋体"/>
                <w:szCs w:val="21"/>
              </w:rPr>
            </w:pPr>
            <w:r w:rsidRPr="00450F8B">
              <w:rPr>
                <w:rFonts w:asciiTheme="majorEastAsia" w:eastAsiaTheme="majorEastAsia" w:hAnsiTheme="majorEastAsia" w:cs="宋体" w:hint="eastAsia"/>
                <w:szCs w:val="21"/>
              </w:rPr>
              <w:t>全静音平台可以应用于神经系统成像</w:t>
            </w:r>
          </w:p>
        </w:tc>
        <w:tc>
          <w:tcPr>
            <w:tcW w:w="4394" w:type="dxa"/>
            <w:tcBorders>
              <w:top w:val="single" w:sz="4" w:space="0" w:color="auto"/>
              <w:bottom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宋体" w:hint="eastAsia"/>
                <w:szCs w:val="21"/>
              </w:rPr>
              <w:t>具备</w:t>
            </w:r>
          </w:p>
        </w:tc>
      </w:tr>
      <w:tr w:rsidR="003F47D3" w:rsidRPr="00450F8B" w:rsidTr="00D56752">
        <w:trPr>
          <w:trHeight w:val="286"/>
          <w:jc w:val="center"/>
        </w:trPr>
        <w:tc>
          <w:tcPr>
            <w:tcW w:w="1417" w:type="dxa"/>
            <w:tcBorders>
              <w:top w:val="single" w:sz="4" w:space="0" w:color="auto"/>
              <w:bottom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Arial" w:hint="eastAsia"/>
                <w:szCs w:val="21"/>
              </w:rPr>
              <w:t>6.9</w:t>
            </w:r>
          </w:p>
        </w:tc>
        <w:tc>
          <w:tcPr>
            <w:tcW w:w="4111" w:type="dxa"/>
            <w:tcBorders>
              <w:top w:val="single" w:sz="4" w:space="0" w:color="auto"/>
              <w:bottom w:val="single" w:sz="4" w:space="0" w:color="auto"/>
            </w:tcBorders>
            <w:vAlign w:val="center"/>
          </w:tcPr>
          <w:p w:rsidR="003F47D3" w:rsidRPr="00450F8B" w:rsidRDefault="003F47D3" w:rsidP="00D56752">
            <w:pPr>
              <w:rPr>
                <w:rFonts w:asciiTheme="majorEastAsia" w:eastAsiaTheme="majorEastAsia" w:hAnsiTheme="majorEastAsia" w:cs="宋体"/>
                <w:szCs w:val="21"/>
              </w:rPr>
            </w:pPr>
            <w:r w:rsidRPr="00450F8B">
              <w:rPr>
                <w:rFonts w:asciiTheme="majorEastAsia" w:eastAsiaTheme="majorEastAsia" w:hAnsiTheme="majorEastAsia" w:cs="宋体" w:hint="eastAsia"/>
                <w:szCs w:val="21"/>
              </w:rPr>
              <w:t>全静音平台可以应用于骨关节系统成像</w:t>
            </w:r>
          </w:p>
        </w:tc>
        <w:tc>
          <w:tcPr>
            <w:tcW w:w="4394" w:type="dxa"/>
            <w:tcBorders>
              <w:top w:val="single" w:sz="4" w:space="0" w:color="auto"/>
              <w:bottom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宋体" w:hint="eastAsia"/>
                <w:szCs w:val="21"/>
              </w:rPr>
              <w:t>具备</w:t>
            </w:r>
          </w:p>
        </w:tc>
      </w:tr>
      <w:tr w:rsidR="003F47D3" w:rsidRPr="00450F8B" w:rsidTr="00D56752">
        <w:trPr>
          <w:trHeight w:val="286"/>
          <w:jc w:val="center"/>
        </w:trPr>
        <w:tc>
          <w:tcPr>
            <w:tcW w:w="1417" w:type="dxa"/>
            <w:tcBorders>
              <w:top w:val="single" w:sz="4" w:space="0" w:color="auto"/>
              <w:bottom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rPr>
              <w:t>6.10</w:t>
            </w:r>
          </w:p>
        </w:tc>
        <w:tc>
          <w:tcPr>
            <w:tcW w:w="4111" w:type="dxa"/>
            <w:tcBorders>
              <w:top w:val="single" w:sz="4" w:space="0" w:color="auto"/>
              <w:bottom w:val="single" w:sz="4" w:space="0" w:color="auto"/>
            </w:tcBorders>
            <w:vAlign w:val="center"/>
          </w:tcPr>
          <w:p w:rsidR="003F47D3" w:rsidRPr="00450F8B" w:rsidRDefault="003F47D3" w:rsidP="00D56752">
            <w:pPr>
              <w:rPr>
                <w:rFonts w:asciiTheme="majorEastAsia" w:eastAsiaTheme="majorEastAsia" w:hAnsiTheme="majorEastAsia" w:cs="宋体"/>
                <w:szCs w:val="21"/>
              </w:rPr>
            </w:pPr>
            <w:r w:rsidRPr="00450F8B">
              <w:rPr>
                <w:rFonts w:asciiTheme="majorEastAsia" w:eastAsiaTheme="majorEastAsia" w:hAnsiTheme="majorEastAsia" w:cs="宋体" w:hint="eastAsia"/>
                <w:szCs w:val="21"/>
              </w:rPr>
              <w:t>全静音平台可以应用于脊柱成像</w:t>
            </w:r>
          </w:p>
        </w:tc>
        <w:tc>
          <w:tcPr>
            <w:tcW w:w="4394" w:type="dxa"/>
            <w:tcBorders>
              <w:top w:val="single" w:sz="4" w:space="0" w:color="auto"/>
              <w:bottom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宋体" w:hint="eastAsia"/>
                <w:szCs w:val="21"/>
              </w:rPr>
              <w:t>具备</w:t>
            </w:r>
          </w:p>
        </w:tc>
      </w:tr>
      <w:tr w:rsidR="003F47D3" w:rsidRPr="00450F8B" w:rsidTr="00D56752">
        <w:trPr>
          <w:trHeight w:val="286"/>
          <w:jc w:val="center"/>
        </w:trPr>
        <w:tc>
          <w:tcPr>
            <w:tcW w:w="1417" w:type="dxa"/>
            <w:tcBorders>
              <w:top w:val="single" w:sz="4" w:space="0" w:color="auto"/>
              <w:bottom w:val="single" w:sz="4" w:space="0" w:color="auto"/>
            </w:tcBorders>
            <w:vAlign w:val="center"/>
          </w:tcPr>
          <w:p w:rsidR="003F47D3" w:rsidRPr="00450F8B" w:rsidRDefault="003F47D3" w:rsidP="00D56752">
            <w:pPr>
              <w:spacing w:line="360" w:lineRule="auto"/>
              <w:jc w:val="left"/>
              <w:rPr>
                <w:rFonts w:asciiTheme="majorEastAsia" w:eastAsiaTheme="majorEastAsia" w:hAnsiTheme="majorEastAsia" w:cs="Arial"/>
                <w:szCs w:val="21"/>
              </w:rPr>
            </w:pPr>
            <w:r w:rsidRPr="00450F8B">
              <w:rPr>
                <w:rFonts w:asciiTheme="majorEastAsia" w:eastAsiaTheme="majorEastAsia" w:hAnsiTheme="majorEastAsia" w:cs="Arial"/>
                <w:szCs w:val="21"/>
              </w:rPr>
              <w:t>6.11</w:t>
            </w:r>
          </w:p>
        </w:tc>
        <w:tc>
          <w:tcPr>
            <w:tcW w:w="4111" w:type="dxa"/>
            <w:tcBorders>
              <w:top w:val="single" w:sz="4" w:space="0" w:color="auto"/>
              <w:bottom w:val="single" w:sz="4" w:space="0" w:color="auto"/>
            </w:tcBorders>
            <w:vAlign w:val="center"/>
          </w:tcPr>
          <w:p w:rsidR="003F47D3" w:rsidRPr="00450F8B" w:rsidRDefault="003F47D3" w:rsidP="00D56752">
            <w:pPr>
              <w:rPr>
                <w:rFonts w:asciiTheme="majorEastAsia" w:eastAsiaTheme="majorEastAsia" w:hAnsiTheme="majorEastAsia" w:cs="宋体"/>
                <w:szCs w:val="21"/>
              </w:rPr>
            </w:pPr>
            <w:r w:rsidRPr="00450F8B">
              <w:rPr>
                <w:rFonts w:asciiTheme="majorEastAsia" w:eastAsiaTheme="majorEastAsia" w:hAnsiTheme="majorEastAsia" w:cs="宋体" w:hint="eastAsia"/>
                <w:szCs w:val="21"/>
              </w:rPr>
              <w:t>可以降低</w:t>
            </w:r>
            <w:r w:rsidRPr="00450F8B">
              <w:rPr>
                <w:rFonts w:asciiTheme="majorEastAsia" w:eastAsiaTheme="majorEastAsia" w:hAnsiTheme="majorEastAsia" w:cs="Arial"/>
                <w:szCs w:val="21"/>
              </w:rPr>
              <w:t>9</w:t>
            </w:r>
            <w:r w:rsidRPr="00450F8B">
              <w:rPr>
                <w:rFonts w:asciiTheme="majorEastAsia" w:eastAsiaTheme="majorEastAsia" w:hAnsiTheme="majorEastAsia" w:cs="Arial" w:hint="eastAsia"/>
                <w:szCs w:val="21"/>
              </w:rPr>
              <w:t>7</w:t>
            </w:r>
            <w:r w:rsidRPr="00450F8B">
              <w:rPr>
                <w:rFonts w:asciiTheme="majorEastAsia" w:eastAsiaTheme="majorEastAsia" w:hAnsiTheme="majorEastAsia" w:cs="Arial"/>
                <w:szCs w:val="21"/>
              </w:rPr>
              <w:t>%</w:t>
            </w:r>
            <w:r w:rsidRPr="00450F8B">
              <w:rPr>
                <w:rFonts w:asciiTheme="majorEastAsia" w:eastAsiaTheme="majorEastAsia" w:hAnsiTheme="majorEastAsia" w:cs="宋体" w:hint="eastAsia"/>
                <w:szCs w:val="21"/>
              </w:rPr>
              <w:t xml:space="preserve"> 及以上噪声声压</w:t>
            </w:r>
          </w:p>
        </w:tc>
        <w:tc>
          <w:tcPr>
            <w:tcW w:w="4394" w:type="dxa"/>
            <w:tcBorders>
              <w:top w:val="single" w:sz="4" w:space="0" w:color="auto"/>
              <w:bottom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宋体" w:hint="eastAsia"/>
                <w:szCs w:val="21"/>
              </w:rPr>
              <w:t>具备</w:t>
            </w:r>
          </w:p>
        </w:tc>
      </w:tr>
      <w:tr w:rsidR="003F47D3" w:rsidRPr="00450F8B" w:rsidTr="00D56752">
        <w:trPr>
          <w:trHeight w:val="457"/>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7</w:t>
            </w:r>
          </w:p>
        </w:tc>
        <w:tc>
          <w:tcPr>
            <w:tcW w:w="8505" w:type="dxa"/>
            <w:gridSpan w:val="2"/>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主控计算机系统</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7</w:t>
            </w:r>
            <w:r w:rsidRPr="00450F8B">
              <w:rPr>
                <w:rFonts w:asciiTheme="majorEastAsia" w:eastAsiaTheme="majorEastAsia" w:hAnsiTheme="majorEastAsia" w:cs="Arial"/>
                <w:szCs w:val="21"/>
              </w:rPr>
              <w:t>.1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主计算机</w:t>
            </w:r>
            <w:r w:rsidRPr="00450F8B">
              <w:rPr>
                <w:rFonts w:asciiTheme="majorEastAsia" w:eastAsiaTheme="majorEastAsia" w:hAnsiTheme="majorEastAsia" w:cs="Arial" w:hint="eastAsia"/>
                <w:szCs w:val="21"/>
              </w:rPr>
              <w:t>CPU</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proofErr w:type="gramStart"/>
            <w:r w:rsidRPr="00450F8B">
              <w:rPr>
                <w:rFonts w:asciiTheme="majorEastAsia" w:eastAsiaTheme="majorEastAsia" w:hAnsiTheme="majorEastAsia" w:cs="Arial" w:hint="eastAsia"/>
                <w:snapToGrid w:val="0"/>
                <w:szCs w:val="21"/>
                <w:lang w:val="de-DE"/>
              </w:rPr>
              <w:t>四核</w:t>
            </w:r>
            <w:proofErr w:type="gramEnd"/>
            <w:r w:rsidRPr="00450F8B">
              <w:rPr>
                <w:rFonts w:asciiTheme="majorEastAsia" w:eastAsiaTheme="majorEastAsia" w:hAnsiTheme="majorEastAsia" w:cs="Arial" w:hint="eastAsia"/>
                <w:snapToGrid w:val="0"/>
                <w:szCs w:val="21"/>
                <w:lang w:val="de-DE"/>
              </w:rPr>
              <w:t xml:space="preserve"> Intel</w:t>
            </w:r>
            <w:r w:rsidRPr="00450F8B">
              <w:rPr>
                <w:rFonts w:asciiTheme="majorEastAsia" w:eastAsiaTheme="majorEastAsia" w:hAnsiTheme="majorEastAsia" w:cs="Arial"/>
                <w:snapToGrid w:val="0"/>
                <w:szCs w:val="21"/>
                <w:lang w:val="de-DE"/>
              </w:rPr>
              <w:t xml:space="preserve"> Xeon</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7</w:t>
            </w:r>
            <w:r w:rsidRPr="00450F8B">
              <w:rPr>
                <w:rFonts w:asciiTheme="majorEastAsia" w:eastAsiaTheme="majorEastAsia" w:hAnsiTheme="majorEastAsia" w:cs="Arial"/>
                <w:szCs w:val="21"/>
              </w:rPr>
              <w:t>.2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CP</w:t>
            </w:r>
            <w:r w:rsidRPr="00450F8B">
              <w:rPr>
                <w:rFonts w:asciiTheme="majorEastAsia" w:eastAsiaTheme="majorEastAsia" w:hAnsiTheme="majorEastAsia" w:cs="Arial"/>
                <w:szCs w:val="21"/>
              </w:rPr>
              <w:t>U</w:t>
            </w:r>
            <w:r w:rsidRPr="00450F8B">
              <w:rPr>
                <w:rFonts w:asciiTheme="majorEastAsia" w:eastAsiaTheme="majorEastAsia" w:hAnsiTheme="majorEastAsia" w:cs="Arial" w:hint="eastAsia"/>
                <w:szCs w:val="21"/>
              </w:rPr>
              <w:t>个数</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2个</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7</w:t>
            </w:r>
            <w:r w:rsidRPr="00450F8B">
              <w:rPr>
                <w:rFonts w:asciiTheme="majorEastAsia" w:eastAsiaTheme="majorEastAsia" w:hAnsiTheme="majorEastAsia" w:cs="Arial"/>
                <w:szCs w:val="21"/>
              </w:rPr>
              <w:t>.3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CPU</w:t>
            </w:r>
            <w:r w:rsidRPr="00450F8B">
              <w:rPr>
                <w:rFonts w:asciiTheme="majorEastAsia" w:eastAsiaTheme="majorEastAsia" w:hAnsiTheme="majorEastAsia" w:cs="Arial"/>
                <w:szCs w:val="21"/>
              </w:rPr>
              <w:t>位数</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≥64位</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7</w:t>
            </w:r>
            <w:r w:rsidRPr="00450F8B">
              <w:rPr>
                <w:rFonts w:asciiTheme="majorEastAsia" w:eastAsiaTheme="majorEastAsia" w:hAnsiTheme="majorEastAsia" w:cs="Arial"/>
                <w:szCs w:val="21"/>
              </w:rPr>
              <w:t>.4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主频大小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≥3.5</w:t>
            </w:r>
            <w:r w:rsidRPr="00450F8B">
              <w:rPr>
                <w:rFonts w:asciiTheme="majorEastAsia" w:eastAsiaTheme="majorEastAsia" w:hAnsiTheme="majorEastAsia" w:cs="Arial" w:hint="eastAsia"/>
                <w:szCs w:val="21"/>
              </w:rPr>
              <w:t>GHz</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7</w:t>
            </w:r>
            <w:r w:rsidRPr="00450F8B">
              <w:rPr>
                <w:rFonts w:asciiTheme="majorEastAsia" w:eastAsiaTheme="majorEastAsia" w:hAnsiTheme="majorEastAsia" w:cs="Arial"/>
                <w:szCs w:val="21"/>
              </w:rPr>
              <w:t>.5</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内存大小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≥32G</w:t>
            </w:r>
            <w:r w:rsidRPr="00450F8B">
              <w:rPr>
                <w:rFonts w:asciiTheme="majorEastAsia" w:eastAsiaTheme="majorEastAsia" w:hAnsiTheme="majorEastAsia" w:cs="Arial" w:hint="eastAsia"/>
                <w:szCs w:val="21"/>
              </w:rPr>
              <w:t>B</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7</w:t>
            </w:r>
            <w:r w:rsidRPr="00450F8B">
              <w:rPr>
                <w:rFonts w:asciiTheme="majorEastAsia" w:eastAsiaTheme="majorEastAsia" w:hAnsiTheme="majorEastAsia" w:cs="Arial"/>
                <w:szCs w:val="21"/>
              </w:rPr>
              <w:t>.6</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计算机显示器</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≥19英寸彩色LCD</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7.7</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显示器分辨率</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≥1024×1200</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7</w:t>
            </w:r>
            <w:r w:rsidRPr="00450F8B">
              <w:rPr>
                <w:rFonts w:asciiTheme="majorEastAsia" w:eastAsiaTheme="majorEastAsia" w:hAnsiTheme="majorEastAsia" w:cs="Arial"/>
                <w:szCs w:val="21"/>
              </w:rPr>
              <w:t>.8</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硬盘</w:t>
            </w:r>
            <w:r w:rsidRPr="00450F8B">
              <w:rPr>
                <w:rFonts w:asciiTheme="majorEastAsia" w:eastAsiaTheme="majorEastAsia" w:hAnsiTheme="majorEastAsia" w:cs="Arial" w:hint="eastAsia"/>
                <w:szCs w:val="21"/>
              </w:rPr>
              <w:t>容量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9</w:t>
            </w:r>
            <w:r w:rsidRPr="00450F8B">
              <w:rPr>
                <w:rFonts w:asciiTheme="majorEastAsia" w:eastAsiaTheme="majorEastAsia" w:hAnsiTheme="majorEastAsia" w:cs="Arial"/>
                <w:szCs w:val="21"/>
              </w:rPr>
              <w:t xml:space="preserve">00GB  </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7</w:t>
            </w:r>
            <w:r w:rsidRPr="00450F8B">
              <w:rPr>
                <w:rFonts w:asciiTheme="majorEastAsia" w:eastAsiaTheme="majorEastAsia" w:hAnsiTheme="majorEastAsia" w:cs="Arial"/>
                <w:szCs w:val="21"/>
              </w:rPr>
              <w:t>.9</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数据存储形式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CD</w:t>
            </w:r>
            <w:r w:rsidRPr="00450F8B">
              <w:rPr>
                <w:rFonts w:asciiTheme="majorEastAsia" w:eastAsiaTheme="majorEastAsia" w:hAnsiTheme="majorEastAsia" w:cs="Arial" w:hint="eastAsia"/>
                <w:szCs w:val="21"/>
              </w:rPr>
              <w:t>/DVD</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7.10</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阵列</w:t>
            </w:r>
            <w:r w:rsidRPr="00450F8B">
              <w:rPr>
                <w:rFonts w:asciiTheme="majorEastAsia" w:eastAsiaTheme="majorEastAsia" w:hAnsiTheme="majorEastAsia" w:cs="Arial"/>
                <w:szCs w:val="21"/>
              </w:rPr>
              <w:t>处理器</w:t>
            </w:r>
            <w:r w:rsidRPr="00450F8B">
              <w:rPr>
                <w:rFonts w:asciiTheme="majorEastAsia" w:eastAsiaTheme="majorEastAsia" w:hAnsiTheme="majorEastAsia" w:cs="Arial" w:hint="eastAsia"/>
                <w:szCs w:val="21"/>
              </w:rPr>
              <w:t>主频</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bookmarkStart w:id="3" w:name="OLE_LINK1"/>
            <w:bookmarkStart w:id="4" w:name="OLE_LINK4"/>
            <w:r w:rsidRPr="00450F8B">
              <w:rPr>
                <w:rFonts w:asciiTheme="majorEastAsia" w:eastAsiaTheme="majorEastAsia" w:hAnsiTheme="majorEastAsia" w:cs="Arial"/>
                <w:szCs w:val="21"/>
              </w:rPr>
              <w:t>≥</w:t>
            </w:r>
            <w:bookmarkEnd w:id="3"/>
            <w:bookmarkEnd w:id="4"/>
            <w:r w:rsidRPr="00450F8B">
              <w:rPr>
                <w:rFonts w:asciiTheme="majorEastAsia" w:eastAsiaTheme="majorEastAsia" w:hAnsiTheme="majorEastAsia" w:cs="Arial"/>
                <w:szCs w:val="21"/>
              </w:rPr>
              <w:t>3</w:t>
            </w:r>
            <w:r w:rsidRPr="00450F8B">
              <w:rPr>
                <w:rFonts w:asciiTheme="majorEastAsia" w:eastAsiaTheme="majorEastAsia" w:hAnsiTheme="majorEastAsia" w:cs="Arial" w:hint="eastAsia"/>
                <w:szCs w:val="21"/>
              </w:rPr>
              <w:t>GHz</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7.11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阵列</w:t>
            </w:r>
            <w:r w:rsidRPr="00450F8B">
              <w:rPr>
                <w:rFonts w:asciiTheme="majorEastAsia" w:eastAsiaTheme="majorEastAsia" w:hAnsiTheme="majorEastAsia" w:cs="Arial"/>
                <w:szCs w:val="21"/>
              </w:rPr>
              <w:t>处理器</w:t>
            </w:r>
            <w:r w:rsidRPr="00450F8B">
              <w:rPr>
                <w:rFonts w:asciiTheme="majorEastAsia" w:eastAsiaTheme="majorEastAsia" w:hAnsiTheme="majorEastAsia" w:cs="Arial" w:hint="eastAsia"/>
                <w:szCs w:val="21"/>
              </w:rPr>
              <w:t>内</w:t>
            </w:r>
            <w:r w:rsidRPr="00450F8B">
              <w:rPr>
                <w:rFonts w:asciiTheme="majorEastAsia" w:eastAsiaTheme="majorEastAsia" w:hAnsiTheme="majorEastAsia" w:cs="Arial"/>
                <w:szCs w:val="21"/>
              </w:rPr>
              <w:t>存</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 xml:space="preserve"> 32</w:t>
            </w:r>
            <w:r w:rsidRPr="00450F8B">
              <w:rPr>
                <w:rFonts w:asciiTheme="majorEastAsia" w:eastAsiaTheme="majorEastAsia" w:hAnsiTheme="majorEastAsia" w:cs="Arial"/>
                <w:szCs w:val="21"/>
              </w:rPr>
              <w:t>GB</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7.12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阵列</w:t>
            </w:r>
            <w:r w:rsidRPr="00450F8B">
              <w:rPr>
                <w:rFonts w:asciiTheme="majorEastAsia" w:eastAsiaTheme="majorEastAsia" w:hAnsiTheme="majorEastAsia" w:cs="Arial"/>
                <w:szCs w:val="21"/>
              </w:rPr>
              <w:t>处理器</w:t>
            </w:r>
            <w:r w:rsidRPr="00450F8B">
              <w:rPr>
                <w:rFonts w:asciiTheme="majorEastAsia" w:eastAsiaTheme="majorEastAsia" w:hAnsiTheme="majorEastAsia" w:cs="Arial" w:hint="eastAsia"/>
                <w:szCs w:val="21"/>
              </w:rPr>
              <w:t>硬盘</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720</w:t>
            </w:r>
            <w:r w:rsidRPr="00450F8B">
              <w:rPr>
                <w:rFonts w:asciiTheme="majorEastAsia" w:eastAsiaTheme="majorEastAsia" w:hAnsiTheme="majorEastAsia" w:cs="Arial"/>
                <w:szCs w:val="21"/>
              </w:rPr>
              <w:t xml:space="preserve">GB  </w:t>
            </w:r>
          </w:p>
        </w:tc>
      </w:tr>
      <w:tr w:rsidR="003F47D3" w:rsidRPr="00450F8B" w:rsidTr="00D56752">
        <w:trPr>
          <w:trHeight w:val="432"/>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7.13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图像存储数(256</w:t>
            </w:r>
            <w:r w:rsidRPr="00450F8B">
              <w:rPr>
                <w:rFonts w:asciiTheme="majorEastAsia" w:eastAsiaTheme="majorEastAsia" w:hAnsiTheme="majorEastAsia" w:cs="Arial" w:hint="eastAsia"/>
                <w:szCs w:val="21"/>
              </w:rPr>
              <w:t>X</w:t>
            </w:r>
            <w:r w:rsidRPr="00450F8B">
              <w:rPr>
                <w:rFonts w:asciiTheme="majorEastAsia" w:eastAsiaTheme="majorEastAsia" w:hAnsiTheme="majorEastAsia" w:cs="Arial"/>
                <w:szCs w:val="21"/>
              </w:rPr>
              <w:t>256</w:t>
            </w:r>
            <w:r w:rsidRPr="00450F8B">
              <w:rPr>
                <w:rFonts w:asciiTheme="majorEastAsia" w:eastAsiaTheme="majorEastAsia" w:hAnsiTheme="majorEastAsia" w:cs="Arial" w:hint="eastAsia"/>
                <w:szCs w:val="21"/>
              </w:rPr>
              <w:t>)</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6</w:t>
            </w:r>
            <w:r w:rsidRPr="00450F8B">
              <w:rPr>
                <w:rFonts w:asciiTheme="majorEastAsia" w:eastAsiaTheme="majorEastAsia" w:hAnsiTheme="majorEastAsia" w:cs="Arial"/>
                <w:szCs w:val="21"/>
              </w:rPr>
              <w:t>0</w:t>
            </w:r>
            <w:r w:rsidRPr="00450F8B">
              <w:rPr>
                <w:rFonts w:asciiTheme="majorEastAsia" w:eastAsiaTheme="majorEastAsia" w:hAnsiTheme="majorEastAsia" w:cs="Arial" w:hint="eastAsia"/>
                <w:szCs w:val="21"/>
              </w:rPr>
              <w:t>,</w:t>
            </w:r>
            <w:r w:rsidRPr="00450F8B">
              <w:rPr>
                <w:rFonts w:asciiTheme="majorEastAsia" w:eastAsiaTheme="majorEastAsia" w:hAnsiTheme="majorEastAsia" w:cs="Arial"/>
                <w:szCs w:val="21"/>
              </w:rPr>
              <w:t>000幅</w:t>
            </w:r>
          </w:p>
        </w:tc>
      </w:tr>
      <w:tr w:rsidR="003F47D3" w:rsidRPr="00450F8B" w:rsidTr="00D56752">
        <w:trPr>
          <w:trHeight w:val="650"/>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7</w:t>
            </w: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图像重建速度</w:t>
            </w:r>
            <w:r w:rsidRPr="00450F8B">
              <w:rPr>
                <w:rFonts w:asciiTheme="majorEastAsia" w:eastAsiaTheme="majorEastAsia" w:hAnsiTheme="majorEastAsia" w:cs="Arial" w:hint="eastAsia"/>
                <w:szCs w:val="21"/>
              </w:rPr>
              <w:t>(256X256,)</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≥40000幅/秒</w:t>
            </w:r>
          </w:p>
        </w:tc>
      </w:tr>
      <w:tr w:rsidR="003F47D3" w:rsidRPr="00450F8B" w:rsidTr="00D56752">
        <w:trPr>
          <w:trHeight w:val="70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7</w:t>
            </w: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5</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并行多个任务处理数</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≥8</w:t>
            </w:r>
            <w:r w:rsidRPr="00450F8B">
              <w:rPr>
                <w:rFonts w:asciiTheme="majorEastAsia" w:eastAsiaTheme="majorEastAsia" w:hAnsiTheme="majorEastAsia" w:cs="Arial" w:hint="eastAsia"/>
                <w:szCs w:val="21"/>
              </w:rPr>
              <w:t>个</w:t>
            </w:r>
          </w:p>
        </w:tc>
      </w:tr>
      <w:tr w:rsidR="003F47D3" w:rsidRPr="00450F8B" w:rsidTr="00D56752">
        <w:trPr>
          <w:trHeight w:val="457"/>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7</w:t>
            </w: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6</w:t>
            </w:r>
          </w:p>
        </w:tc>
        <w:tc>
          <w:tcPr>
            <w:tcW w:w="4111" w:type="dxa"/>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显</w:t>
            </w:r>
            <w:r w:rsidRPr="00450F8B">
              <w:rPr>
                <w:rFonts w:asciiTheme="majorEastAsia" w:eastAsiaTheme="majorEastAsia" w:hAnsiTheme="majorEastAsia" w:cs="Arial" w:hint="eastAsia"/>
                <w:szCs w:val="21"/>
              </w:rPr>
              <w:t>示图像</w:t>
            </w:r>
            <w:r w:rsidRPr="00450F8B">
              <w:rPr>
                <w:rFonts w:asciiTheme="majorEastAsia" w:eastAsiaTheme="majorEastAsia" w:hAnsiTheme="majorEastAsia" w:cs="Arial"/>
                <w:szCs w:val="21"/>
              </w:rPr>
              <w:t>分辨率</w:t>
            </w:r>
          </w:p>
        </w:tc>
        <w:tc>
          <w:tcPr>
            <w:tcW w:w="4394" w:type="dxa"/>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≥1024×1200</w:t>
            </w:r>
          </w:p>
        </w:tc>
      </w:tr>
      <w:tr w:rsidR="003F47D3" w:rsidRPr="00450F8B" w:rsidTr="00D56752">
        <w:trPr>
          <w:trHeight w:val="457"/>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7.17</w:t>
            </w:r>
          </w:p>
        </w:tc>
        <w:tc>
          <w:tcPr>
            <w:tcW w:w="8505" w:type="dxa"/>
            <w:gridSpan w:val="2"/>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b/>
                <w:szCs w:val="21"/>
              </w:rPr>
              <w:t>后处理接口</w:t>
            </w:r>
          </w:p>
        </w:tc>
      </w:tr>
      <w:tr w:rsidR="003F47D3" w:rsidRPr="00450F8B" w:rsidTr="00D56752">
        <w:trPr>
          <w:trHeight w:val="457"/>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7.17.1</w:t>
            </w:r>
          </w:p>
        </w:tc>
        <w:tc>
          <w:tcPr>
            <w:tcW w:w="4111" w:type="dxa"/>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szCs w:val="21"/>
              </w:rPr>
              <w:t>软件控制照相</w:t>
            </w:r>
            <w:r w:rsidRPr="00450F8B">
              <w:rPr>
                <w:rFonts w:asciiTheme="majorEastAsia" w:eastAsiaTheme="majorEastAsia" w:hAnsiTheme="majorEastAsia" w:cs="Arial" w:hint="eastAsia"/>
                <w:szCs w:val="21"/>
              </w:rPr>
              <w:t>技术</w:t>
            </w:r>
          </w:p>
        </w:tc>
        <w:tc>
          <w:tcPr>
            <w:tcW w:w="4394" w:type="dxa"/>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7.17.2</w:t>
            </w:r>
          </w:p>
        </w:tc>
        <w:tc>
          <w:tcPr>
            <w:tcW w:w="4111" w:type="dxa"/>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szCs w:val="21"/>
              </w:rPr>
              <w:t>具备完整DICOM3.0接口及与PACS 网络连接（包括Query/Retrieve、Send/Receive、Print、Worklist）的功能</w:t>
            </w:r>
          </w:p>
        </w:tc>
        <w:tc>
          <w:tcPr>
            <w:tcW w:w="4394" w:type="dxa"/>
            <w:tcBorders>
              <w:left w:val="single" w:sz="4" w:space="0" w:color="auto"/>
              <w:right w:val="single" w:sz="4" w:space="0" w:color="auto"/>
            </w:tcBorders>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lastRenderedPageBreak/>
              <w:t>7.17.3</w:t>
            </w:r>
          </w:p>
        </w:tc>
        <w:tc>
          <w:tcPr>
            <w:tcW w:w="4111" w:type="dxa"/>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bCs/>
                <w:szCs w:val="21"/>
              </w:rPr>
            </w:pPr>
            <w:r w:rsidRPr="00450F8B">
              <w:rPr>
                <w:rFonts w:asciiTheme="majorEastAsia" w:eastAsiaTheme="majorEastAsia" w:hAnsiTheme="majorEastAsia" w:cs="Arial"/>
                <w:szCs w:val="21"/>
              </w:rPr>
              <w:t>具备DICOM3.0标准激光相机数字接口</w:t>
            </w:r>
          </w:p>
        </w:tc>
        <w:tc>
          <w:tcPr>
            <w:tcW w:w="4394" w:type="dxa"/>
            <w:tcBorders>
              <w:left w:val="single" w:sz="4" w:space="0" w:color="auto"/>
              <w:right w:val="single" w:sz="4" w:space="0" w:color="auto"/>
            </w:tcBorders>
          </w:tcPr>
          <w:p w:rsidR="003F47D3" w:rsidRPr="00450F8B" w:rsidRDefault="003F47D3" w:rsidP="00D56752">
            <w:pPr>
              <w:jc w:val="left"/>
              <w:rPr>
                <w:rFonts w:asciiTheme="majorEastAsia" w:eastAsiaTheme="majorEastAsia" w:hAnsiTheme="majorEastAsia" w:cs="Arial"/>
                <w:bCs/>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7.17.4</w:t>
            </w:r>
          </w:p>
        </w:tc>
        <w:tc>
          <w:tcPr>
            <w:tcW w:w="4111" w:type="dxa"/>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Cs/>
                <w:szCs w:val="21"/>
              </w:rPr>
              <w:t>主机向PC机传输图像数据功能</w:t>
            </w:r>
          </w:p>
        </w:tc>
        <w:tc>
          <w:tcPr>
            <w:tcW w:w="4394" w:type="dxa"/>
            <w:tcBorders>
              <w:left w:val="single" w:sz="4" w:space="0" w:color="auto"/>
              <w:right w:val="single" w:sz="4" w:space="0" w:color="auto"/>
            </w:tcBorders>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bCs/>
                <w:szCs w:val="21"/>
              </w:rPr>
              <w:t>具备</w:t>
            </w:r>
          </w:p>
        </w:tc>
      </w:tr>
      <w:tr w:rsidR="003F47D3" w:rsidRPr="00450F8B" w:rsidTr="00D56752">
        <w:trPr>
          <w:trHeight w:val="457"/>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b/>
                <w:szCs w:val="21"/>
              </w:rPr>
              <w:t>8</w:t>
            </w:r>
          </w:p>
        </w:tc>
        <w:tc>
          <w:tcPr>
            <w:tcW w:w="8505" w:type="dxa"/>
            <w:gridSpan w:val="2"/>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b/>
                <w:szCs w:val="21"/>
              </w:rPr>
              <w:t>系统后处理功能</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8</w:t>
            </w:r>
            <w:r w:rsidRPr="00450F8B">
              <w:rPr>
                <w:rFonts w:asciiTheme="majorEastAsia" w:eastAsiaTheme="majorEastAsia" w:hAnsiTheme="majorEastAsia" w:cs="Arial"/>
                <w:szCs w:val="21"/>
              </w:rPr>
              <w:t>.1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3D后处理</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8</w:t>
            </w:r>
            <w:r w:rsidRPr="00450F8B">
              <w:rPr>
                <w:rFonts w:asciiTheme="majorEastAsia" w:eastAsiaTheme="majorEastAsia" w:hAnsiTheme="majorEastAsia" w:cs="Arial"/>
                <w:szCs w:val="21"/>
              </w:rPr>
              <w:t>.2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实时</w:t>
            </w:r>
            <w:r w:rsidRPr="00450F8B">
              <w:rPr>
                <w:rFonts w:asciiTheme="majorEastAsia" w:eastAsiaTheme="majorEastAsia" w:hAnsiTheme="majorEastAsia" w:cs="Arial"/>
                <w:szCs w:val="21"/>
              </w:rPr>
              <w:t>MPR后处理</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8</w:t>
            </w:r>
            <w:r w:rsidRPr="00450F8B">
              <w:rPr>
                <w:rFonts w:asciiTheme="majorEastAsia" w:eastAsiaTheme="majorEastAsia" w:hAnsiTheme="majorEastAsia" w:cs="Arial"/>
                <w:szCs w:val="21"/>
              </w:rPr>
              <w:t>.3</w:t>
            </w:r>
          </w:p>
        </w:tc>
        <w:tc>
          <w:tcPr>
            <w:tcW w:w="4111" w:type="dxa"/>
            <w:vAlign w:val="center"/>
          </w:tcPr>
          <w:p w:rsidR="003F47D3" w:rsidRPr="00450F8B" w:rsidRDefault="003F47D3" w:rsidP="00D56752">
            <w:pPr>
              <w:jc w:val="left"/>
              <w:rPr>
                <w:rFonts w:asciiTheme="majorEastAsia" w:eastAsiaTheme="majorEastAsia" w:hAnsiTheme="majorEastAsia"/>
                <w:snapToGrid w:val="0"/>
                <w:szCs w:val="21"/>
              </w:rPr>
            </w:pPr>
            <w:r w:rsidRPr="00450F8B">
              <w:rPr>
                <w:rFonts w:asciiTheme="majorEastAsia" w:eastAsiaTheme="majorEastAsia" w:hAnsiTheme="majorEastAsia" w:cs="Arial" w:hint="eastAsia"/>
                <w:szCs w:val="21"/>
              </w:rPr>
              <w:t>三维表面重建技术</w:t>
            </w:r>
            <w:r w:rsidRPr="00450F8B">
              <w:rPr>
                <w:rFonts w:asciiTheme="majorEastAsia" w:eastAsiaTheme="majorEastAsia" w:hAnsiTheme="majorEastAsia" w:cs="Arial"/>
                <w:szCs w:val="21"/>
              </w:rPr>
              <w:t>SSD后处理</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hint="eastAsia"/>
                <w:szCs w:val="21"/>
              </w:rPr>
              <w:t>具备</w:t>
            </w:r>
          </w:p>
        </w:tc>
      </w:tr>
      <w:tr w:rsidR="003F47D3" w:rsidRPr="00450F8B" w:rsidTr="00D56752">
        <w:trPr>
          <w:trHeight w:val="376"/>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8</w:t>
            </w:r>
            <w:r w:rsidRPr="00450F8B">
              <w:rPr>
                <w:rFonts w:asciiTheme="majorEastAsia" w:eastAsiaTheme="majorEastAsia" w:hAnsiTheme="majorEastAsia" w:cs="Arial"/>
                <w:szCs w:val="21"/>
              </w:rPr>
              <w:t>.4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实时</w:t>
            </w:r>
            <w:r w:rsidRPr="00450F8B">
              <w:rPr>
                <w:rFonts w:asciiTheme="majorEastAsia" w:eastAsiaTheme="majorEastAsia" w:hAnsiTheme="majorEastAsia" w:cs="Arial"/>
                <w:szCs w:val="21"/>
              </w:rPr>
              <w:t>MIP后处理</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hint="eastAsia"/>
                <w:szCs w:val="21"/>
              </w:rPr>
              <w:t>具备</w:t>
            </w:r>
          </w:p>
        </w:tc>
      </w:tr>
      <w:tr w:rsidR="003F47D3" w:rsidRPr="00450F8B" w:rsidTr="00D56752">
        <w:trPr>
          <w:trHeight w:val="51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8</w:t>
            </w:r>
            <w:r w:rsidRPr="00450F8B">
              <w:rPr>
                <w:rFonts w:asciiTheme="majorEastAsia" w:eastAsiaTheme="majorEastAsia" w:hAnsiTheme="majorEastAsia" w:cs="Arial"/>
                <w:szCs w:val="21"/>
              </w:rPr>
              <w:t>.5</w:t>
            </w:r>
          </w:p>
        </w:tc>
        <w:tc>
          <w:tcPr>
            <w:tcW w:w="4111" w:type="dxa"/>
            <w:vAlign w:val="center"/>
          </w:tcPr>
          <w:p w:rsidR="003F47D3" w:rsidRPr="00450F8B" w:rsidRDefault="003F47D3" w:rsidP="00D56752">
            <w:pPr>
              <w:ind w:rightChars="-728" w:right="-1529"/>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电影</w:t>
            </w:r>
            <w:r w:rsidRPr="00450F8B">
              <w:rPr>
                <w:rFonts w:asciiTheme="majorEastAsia" w:eastAsiaTheme="majorEastAsia" w:hAnsiTheme="majorEastAsia" w:cs="Arial"/>
                <w:szCs w:val="21"/>
              </w:rPr>
              <w:t>回放软件</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hint="eastAsia"/>
                <w:szCs w:val="21"/>
              </w:rPr>
              <w:t>具备</w:t>
            </w:r>
          </w:p>
        </w:tc>
      </w:tr>
      <w:tr w:rsidR="003F47D3" w:rsidRPr="00450F8B" w:rsidTr="00D56752">
        <w:trPr>
          <w:trHeight w:val="51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8</w:t>
            </w:r>
            <w:r w:rsidRPr="00450F8B">
              <w:rPr>
                <w:rFonts w:asciiTheme="majorEastAsia" w:eastAsiaTheme="majorEastAsia" w:hAnsiTheme="majorEastAsia" w:cs="Arial"/>
                <w:szCs w:val="21"/>
              </w:rPr>
              <w:t>.6</w:t>
            </w:r>
          </w:p>
        </w:tc>
        <w:tc>
          <w:tcPr>
            <w:tcW w:w="4111" w:type="dxa"/>
            <w:vAlign w:val="center"/>
          </w:tcPr>
          <w:p w:rsidR="003F47D3" w:rsidRPr="00450F8B" w:rsidRDefault="003F47D3" w:rsidP="00D56752">
            <w:pPr>
              <w:ind w:rightChars="-728" w:right="-1529"/>
              <w:jc w:val="left"/>
              <w:rPr>
                <w:rFonts w:asciiTheme="majorEastAsia" w:eastAsiaTheme="majorEastAsia" w:hAnsiTheme="majorEastAsia" w:cs="Arial"/>
                <w:szCs w:val="21"/>
              </w:rPr>
            </w:pPr>
            <w:r w:rsidRPr="00450F8B">
              <w:rPr>
                <w:rFonts w:asciiTheme="majorEastAsia" w:eastAsiaTheme="majorEastAsia" w:hAnsiTheme="majorEastAsia" w:cs="Arial"/>
                <w:szCs w:val="21"/>
              </w:rPr>
              <w:t>图像评价软件</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hint="eastAsia"/>
                <w:szCs w:val="21"/>
              </w:rPr>
              <w:t>具备</w:t>
            </w:r>
          </w:p>
        </w:tc>
      </w:tr>
      <w:tr w:rsidR="003F47D3" w:rsidRPr="00450F8B" w:rsidTr="00D56752">
        <w:trPr>
          <w:trHeight w:val="51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8</w:t>
            </w:r>
            <w:r w:rsidRPr="00450F8B">
              <w:rPr>
                <w:rFonts w:asciiTheme="majorEastAsia" w:eastAsiaTheme="majorEastAsia" w:hAnsiTheme="majorEastAsia" w:cs="Arial"/>
                <w:szCs w:val="21"/>
              </w:rPr>
              <w:t>.7</w:t>
            </w:r>
          </w:p>
        </w:tc>
        <w:tc>
          <w:tcPr>
            <w:tcW w:w="4111" w:type="dxa"/>
            <w:vAlign w:val="center"/>
          </w:tcPr>
          <w:p w:rsidR="003F47D3" w:rsidRPr="00450F8B" w:rsidRDefault="003F47D3" w:rsidP="00D56752">
            <w:pPr>
              <w:ind w:rightChars="-728" w:right="-1529"/>
              <w:jc w:val="left"/>
              <w:rPr>
                <w:rFonts w:asciiTheme="majorEastAsia" w:eastAsiaTheme="majorEastAsia" w:hAnsiTheme="majorEastAsia" w:cs="Arial"/>
                <w:szCs w:val="21"/>
              </w:rPr>
            </w:pPr>
            <w:r w:rsidRPr="00450F8B">
              <w:rPr>
                <w:rFonts w:asciiTheme="majorEastAsia" w:eastAsiaTheme="majorEastAsia" w:hAnsiTheme="majorEastAsia" w:cs="Arial"/>
                <w:szCs w:val="21"/>
              </w:rPr>
              <w:t>实时互动重建</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hint="eastAsia"/>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8.8</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ADC-map</w:t>
            </w:r>
          </w:p>
        </w:tc>
        <w:tc>
          <w:tcPr>
            <w:tcW w:w="4394" w:type="dxa"/>
            <w:vAlign w:val="center"/>
          </w:tcPr>
          <w:p w:rsidR="003F47D3" w:rsidRPr="00450F8B" w:rsidRDefault="003F47D3" w:rsidP="00D56752">
            <w:pPr>
              <w:ind w:rightChars="-728" w:right="-1529"/>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8.9</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T1</w:t>
            </w:r>
            <w:r w:rsidRPr="00450F8B">
              <w:rPr>
                <w:rFonts w:asciiTheme="majorEastAsia" w:eastAsiaTheme="majorEastAsia" w:hAnsiTheme="majorEastAsia" w:cs="Arial" w:hint="eastAsia"/>
                <w:szCs w:val="21"/>
              </w:rPr>
              <w:t>，</w:t>
            </w:r>
            <w:r w:rsidRPr="00450F8B">
              <w:rPr>
                <w:rFonts w:asciiTheme="majorEastAsia" w:eastAsiaTheme="majorEastAsia" w:hAnsiTheme="majorEastAsia" w:cs="Arial"/>
                <w:szCs w:val="21"/>
              </w:rPr>
              <w:t>T2值计算</w:t>
            </w:r>
          </w:p>
        </w:tc>
        <w:tc>
          <w:tcPr>
            <w:tcW w:w="4394" w:type="dxa"/>
            <w:vAlign w:val="center"/>
          </w:tcPr>
          <w:p w:rsidR="003F47D3" w:rsidRPr="00450F8B" w:rsidRDefault="003F47D3" w:rsidP="00D56752">
            <w:pPr>
              <w:ind w:rightChars="-728" w:right="-1529"/>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hint="eastAsia"/>
                <w:szCs w:val="21"/>
              </w:rPr>
              <w:t>8.10</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时间信号曲线</w:t>
            </w:r>
          </w:p>
        </w:tc>
        <w:tc>
          <w:tcPr>
            <w:tcW w:w="4394" w:type="dxa"/>
            <w:vAlign w:val="center"/>
          </w:tcPr>
          <w:p w:rsidR="003F47D3" w:rsidRPr="00450F8B" w:rsidRDefault="003F47D3" w:rsidP="00D56752">
            <w:pPr>
              <w:ind w:rightChars="-728" w:right="-1529"/>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hint="eastAsia"/>
                <w:szCs w:val="21"/>
              </w:rPr>
              <w:t>8.11</w:t>
            </w:r>
          </w:p>
        </w:tc>
        <w:tc>
          <w:tcPr>
            <w:tcW w:w="4111" w:type="dxa"/>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图像</w:t>
            </w:r>
            <w:r w:rsidRPr="00450F8B">
              <w:rPr>
                <w:rFonts w:asciiTheme="majorEastAsia" w:eastAsiaTheme="majorEastAsia" w:hAnsiTheme="majorEastAsia" w:cs="Arial"/>
                <w:szCs w:val="21"/>
              </w:rPr>
              <w:t>减影、叠加</w:t>
            </w:r>
          </w:p>
        </w:tc>
        <w:tc>
          <w:tcPr>
            <w:tcW w:w="4394" w:type="dxa"/>
            <w:tcBorders>
              <w:left w:val="single" w:sz="4" w:space="0" w:color="auto"/>
              <w:right w:val="single" w:sz="4" w:space="0" w:color="auto"/>
            </w:tcBorders>
            <w:vAlign w:val="center"/>
          </w:tcPr>
          <w:p w:rsidR="003F47D3" w:rsidRPr="00450F8B" w:rsidRDefault="003F47D3" w:rsidP="00D56752">
            <w:pPr>
              <w:ind w:rightChars="-728" w:right="-1529"/>
              <w:jc w:val="left"/>
              <w:rPr>
                <w:rFonts w:asciiTheme="majorEastAsia" w:eastAsiaTheme="majorEastAsia" w:hAnsiTheme="majorEastAsia" w:cs="Arial"/>
                <w:snapToGrid w:val="0"/>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9</w:t>
            </w:r>
          </w:p>
        </w:tc>
        <w:tc>
          <w:tcPr>
            <w:tcW w:w="8505" w:type="dxa"/>
            <w:gridSpan w:val="2"/>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操作台、扫描床及环境调节系统</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9</w:t>
            </w:r>
            <w:r w:rsidRPr="00450F8B">
              <w:rPr>
                <w:rFonts w:asciiTheme="majorEastAsia" w:eastAsiaTheme="majorEastAsia" w:hAnsiTheme="majorEastAsia" w:cs="Arial"/>
                <w:szCs w:val="21"/>
              </w:rPr>
              <w:t>.1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垂直移动时扫描</w:t>
            </w:r>
            <w:proofErr w:type="gramStart"/>
            <w:r w:rsidRPr="00450F8B">
              <w:rPr>
                <w:rFonts w:asciiTheme="majorEastAsia" w:eastAsiaTheme="majorEastAsia" w:hAnsiTheme="majorEastAsia" w:cs="Arial"/>
                <w:szCs w:val="21"/>
              </w:rPr>
              <w:t>床最大</w:t>
            </w:r>
            <w:proofErr w:type="gramEnd"/>
            <w:r w:rsidRPr="00450F8B">
              <w:rPr>
                <w:rFonts w:asciiTheme="majorEastAsia" w:eastAsiaTheme="majorEastAsia" w:hAnsiTheme="majorEastAsia" w:cs="Arial"/>
                <w:szCs w:val="21"/>
              </w:rPr>
              <w:t>承重</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≥250K</w:t>
            </w:r>
            <w:r w:rsidRPr="00450F8B">
              <w:rPr>
                <w:rFonts w:asciiTheme="majorEastAsia" w:eastAsiaTheme="majorEastAsia" w:hAnsiTheme="majorEastAsia" w:cs="Arial" w:hint="eastAsia"/>
                <w:szCs w:val="21"/>
              </w:rPr>
              <w:t>g</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9</w:t>
            </w:r>
            <w:r w:rsidRPr="00450F8B">
              <w:rPr>
                <w:rFonts w:asciiTheme="majorEastAsia" w:eastAsiaTheme="majorEastAsia" w:hAnsiTheme="majorEastAsia" w:cs="Arial"/>
                <w:szCs w:val="21"/>
              </w:rPr>
              <w:t>.2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扫描床</w:t>
            </w:r>
            <w:r w:rsidRPr="00450F8B">
              <w:rPr>
                <w:rFonts w:asciiTheme="majorEastAsia" w:eastAsiaTheme="majorEastAsia" w:hAnsiTheme="majorEastAsia" w:cs="Arial" w:hint="eastAsia"/>
                <w:szCs w:val="21"/>
              </w:rPr>
              <w:t>移动</w:t>
            </w:r>
            <w:r w:rsidRPr="00450F8B">
              <w:rPr>
                <w:rFonts w:asciiTheme="majorEastAsia" w:eastAsiaTheme="majorEastAsia" w:hAnsiTheme="majorEastAsia" w:cs="Arial"/>
                <w:szCs w:val="21"/>
              </w:rPr>
              <w:t>精度</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≤0.5mm</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9</w:t>
            </w:r>
            <w:r w:rsidRPr="00450F8B">
              <w:rPr>
                <w:rFonts w:asciiTheme="majorEastAsia" w:eastAsiaTheme="majorEastAsia" w:hAnsiTheme="majorEastAsia" w:cs="Arial"/>
                <w:szCs w:val="21"/>
              </w:rPr>
              <w:t>.3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床旁</w:t>
            </w:r>
            <w:r w:rsidRPr="00450F8B">
              <w:rPr>
                <w:rFonts w:asciiTheme="majorEastAsia" w:eastAsiaTheme="majorEastAsia" w:hAnsiTheme="majorEastAsia" w:cs="Arial" w:hint="eastAsia"/>
                <w:szCs w:val="21"/>
              </w:rPr>
              <w:t>扫描</w:t>
            </w:r>
            <w:r w:rsidRPr="00450F8B">
              <w:rPr>
                <w:rFonts w:asciiTheme="majorEastAsia" w:eastAsiaTheme="majorEastAsia" w:hAnsiTheme="majorEastAsia" w:cs="Arial"/>
                <w:szCs w:val="21"/>
              </w:rPr>
              <w:t>控制系统</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双侧</w:t>
            </w:r>
            <w:r w:rsidRPr="00450F8B">
              <w:rPr>
                <w:rFonts w:asciiTheme="majorEastAsia" w:eastAsiaTheme="majorEastAsia" w:hAnsiTheme="majorEastAsia" w:cs="Arial" w:hint="eastAsia"/>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9</w:t>
            </w:r>
            <w:r w:rsidRPr="00450F8B">
              <w:rPr>
                <w:rFonts w:asciiTheme="majorEastAsia" w:eastAsiaTheme="majorEastAsia" w:hAnsiTheme="majorEastAsia" w:cs="Arial"/>
                <w:szCs w:val="21"/>
              </w:rPr>
              <w:t>.4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病人监视系统</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44"/>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9</w:t>
            </w:r>
            <w:r w:rsidRPr="00450F8B">
              <w:rPr>
                <w:rFonts w:asciiTheme="majorEastAsia" w:eastAsiaTheme="majorEastAsia" w:hAnsiTheme="majorEastAsia" w:cs="Arial"/>
                <w:szCs w:val="21"/>
              </w:rPr>
              <w:t>.5</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照明、通风、通话</w:t>
            </w:r>
            <w:r w:rsidRPr="00450F8B">
              <w:rPr>
                <w:rFonts w:asciiTheme="majorEastAsia" w:eastAsiaTheme="majorEastAsia" w:hAnsiTheme="majorEastAsia" w:cs="Arial" w:hint="eastAsia"/>
                <w:szCs w:val="21"/>
              </w:rPr>
              <w:t>、背景音乐</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9</w:t>
            </w:r>
            <w:r w:rsidRPr="00450F8B">
              <w:rPr>
                <w:rFonts w:asciiTheme="majorEastAsia" w:eastAsiaTheme="majorEastAsia" w:hAnsiTheme="majorEastAsia" w:cs="Arial"/>
                <w:szCs w:val="21"/>
              </w:rPr>
              <w:t>.6</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最低床位</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5</w:t>
            </w:r>
            <w:r w:rsidRPr="00450F8B">
              <w:rPr>
                <w:rFonts w:asciiTheme="majorEastAsia" w:eastAsiaTheme="majorEastAsia" w:hAnsiTheme="majorEastAsia" w:cs="Arial"/>
                <w:szCs w:val="21"/>
              </w:rPr>
              <w:t>5cm</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9</w:t>
            </w:r>
            <w:r w:rsidRPr="00450F8B">
              <w:rPr>
                <w:rFonts w:asciiTheme="majorEastAsia" w:eastAsiaTheme="majorEastAsia" w:hAnsiTheme="majorEastAsia" w:cs="Arial"/>
                <w:szCs w:val="21"/>
              </w:rPr>
              <w:t>.7</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检查</w:t>
            </w:r>
            <w:proofErr w:type="gramStart"/>
            <w:r w:rsidRPr="00450F8B">
              <w:rPr>
                <w:rFonts w:asciiTheme="majorEastAsia" w:eastAsiaTheme="majorEastAsia" w:hAnsiTheme="majorEastAsia" w:cs="Arial" w:hint="eastAsia"/>
                <w:szCs w:val="21"/>
              </w:rPr>
              <w:t>床最大床</w:t>
            </w:r>
            <w:proofErr w:type="gramEnd"/>
            <w:r w:rsidRPr="00450F8B">
              <w:rPr>
                <w:rFonts w:asciiTheme="majorEastAsia" w:eastAsiaTheme="majorEastAsia" w:hAnsiTheme="majorEastAsia" w:cs="Arial" w:hint="eastAsia"/>
                <w:szCs w:val="21"/>
              </w:rPr>
              <w:t>速</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2</w:t>
            </w:r>
            <w:r w:rsidRPr="00450F8B">
              <w:rPr>
                <w:rFonts w:asciiTheme="majorEastAsia" w:eastAsiaTheme="majorEastAsia" w:hAnsiTheme="majorEastAsia" w:cs="Arial"/>
                <w:szCs w:val="21"/>
              </w:rPr>
              <w:t>0cm/</w:t>
            </w:r>
            <w:r w:rsidRPr="00450F8B">
              <w:rPr>
                <w:rFonts w:asciiTheme="majorEastAsia" w:eastAsiaTheme="majorEastAsia" w:hAnsiTheme="majorEastAsia" w:cs="Arial" w:hint="eastAsia"/>
                <w:szCs w:val="21"/>
              </w:rPr>
              <w:t>s</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9.8</w:t>
            </w:r>
          </w:p>
        </w:tc>
        <w:tc>
          <w:tcPr>
            <w:tcW w:w="4111" w:type="dxa"/>
            <w:vAlign w:val="center"/>
          </w:tcPr>
          <w:p w:rsidR="003F47D3" w:rsidRPr="00450F8B" w:rsidRDefault="003F47D3" w:rsidP="00D56752">
            <w:pPr>
              <w:rPr>
                <w:rFonts w:asciiTheme="majorEastAsia" w:eastAsiaTheme="majorEastAsia" w:hAnsiTheme="majorEastAsia"/>
                <w:bCs/>
                <w:szCs w:val="21"/>
              </w:rPr>
            </w:pPr>
            <w:r w:rsidRPr="00450F8B">
              <w:rPr>
                <w:rFonts w:asciiTheme="majorEastAsia" w:eastAsiaTheme="majorEastAsia" w:hAnsiTheme="majorEastAsia" w:hint="eastAsia"/>
                <w:bCs/>
                <w:szCs w:val="21"/>
              </w:rPr>
              <w:t>最大水平移动范围</w:t>
            </w:r>
          </w:p>
        </w:tc>
        <w:tc>
          <w:tcPr>
            <w:tcW w:w="4394" w:type="dxa"/>
            <w:vAlign w:val="center"/>
          </w:tcPr>
          <w:p w:rsidR="003F47D3" w:rsidRPr="00450F8B" w:rsidRDefault="003F47D3" w:rsidP="00D56752">
            <w:pPr>
              <w:rPr>
                <w:rFonts w:asciiTheme="majorEastAsia" w:eastAsiaTheme="majorEastAsia" w:hAnsiTheme="majorEastAsia"/>
                <w:bCs/>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hint="eastAsia"/>
                <w:bCs/>
                <w:szCs w:val="21"/>
              </w:rPr>
              <w:t>2</w:t>
            </w:r>
            <w:r w:rsidRPr="00450F8B">
              <w:rPr>
                <w:rFonts w:asciiTheme="majorEastAsia" w:eastAsiaTheme="majorEastAsia" w:hAnsiTheme="majorEastAsia"/>
                <w:bCs/>
                <w:szCs w:val="21"/>
              </w:rPr>
              <w:t>75</w:t>
            </w:r>
            <w:r w:rsidRPr="00450F8B">
              <w:rPr>
                <w:rFonts w:asciiTheme="majorEastAsia" w:eastAsiaTheme="majorEastAsia" w:hAnsiTheme="majorEastAsia" w:hint="eastAsia"/>
                <w:bCs/>
                <w:szCs w:val="21"/>
              </w:rPr>
              <w:t>cm</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9.9</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遥控线圈更换</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9.10</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自动步进扫描床</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w:t>
            </w:r>
          </w:p>
        </w:tc>
      </w:tr>
      <w:tr w:rsidR="003F47D3" w:rsidRPr="00450F8B" w:rsidTr="00D56752">
        <w:trPr>
          <w:trHeight w:val="43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9.11</w:t>
            </w:r>
          </w:p>
        </w:tc>
        <w:tc>
          <w:tcPr>
            <w:tcW w:w="4111" w:type="dxa"/>
            <w:vAlign w:val="center"/>
          </w:tcPr>
          <w:p w:rsidR="003F47D3" w:rsidRPr="00450F8B" w:rsidRDefault="003F47D3" w:rsidP="00D56752">
            <w:pPr>
              <w:adjustRightInd w:val="0"/>
              <w:snapToGrid w:val="0"/>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患者</w:t>
            </w:r>
            <w:r w:rsidRPr="00450F8B">
              <w:rPr>
                <w:rFonts w:asciiTheme="majorEastAsia" w:eastAsiaTheme="majorEastAsia" w:hAnsiTheme="majorEastAsia" w:cs="Arial"/>
                <w:szCs w:val="21"/>
              </w:rPr>
              <w:t>专用防磁耳机、呼叫按钮</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9.12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hint="eastAsia"/>
                <w:bCs/>
                <w:szCs w:val="21"/>
              </w:rPr>
              <w:t>特定吸收率SAR实时连续监控显示装置</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9.13</w:t>
            </w:r>
          </w:p>
        </w:tc>
        <w:tc>
          <w:tcPr>
            <w:tcW w:w="4111" w:type="dxa"/>
            <w:vAlign w:val="center"/>
          </w:tcPr>
          <w:p w:rsidR="003F47D3" w:rsidRPr="00450F8B" w:rsidRDefault="003F47D3" w:rsidP="00D56752">
            <w:pPr>
              <w:adjustRightInd w:val="0"/>
              <w:snapToGrid w:val="0"/>
              <w:jc w:val="left"/>
              <w:rPr>
                <w:rFonts w:asciiTheme="majorEastAsia" w:eastAsiaTheme="majorEastAsia" w:hAnsiTheme="majorEastAsia" w:cs="Arial"/>
                <w:szCs w:val="21"/>
              </w:rPr>
            </w:pPr>
            <w:r w:rsidRPr="00450F8B">
              <w:rPr>
                <w:rFonts w:asciiTheme="majorEastAsia" w:eastAsiaTheme="majorEastAsia" w:hAnsiTheme="majorEastAsia" w:cs="Arial"/>
                <w:szCs w:val="21"/>
              </w:rPr>
              <w:t>紧急制动</w:t>
            </w:r>
            <w:r w:rsidRPr="00450F8B">
              <w:rPr>
                <w:rFonts w:asciiTheme="majorEastAsia" w:eastAsiaTheme="majorEastAsia" w:hAnsiTheme="majorEastAsia" w:cs="Arial" w:hint="eastAsia"/>
                <w:szCs w:val="21"/>
              </w:rPr>
              <w:t>系统</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9.14</w:t>
            </w:r>
          </w:p>
        </w:tc>
        <w:tc>
          <w:tcPr>
            <w:tcW w:w="4111" w:type="dxa"/>
            <w:vAlign w:val="center"/>
          </w:tcPr>
          <w:p w:rsidR="003F47D3" w:rsidRPr="00450F8B" w:rsidRDefault="003F47D3" w:rsidP="00D56752">
            <w:pPr>
              <w:adjustRightInd w:val="0"/>
              <w:snapToGrid w:val="0"/>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无线</w:t>
            </w:r>
            <w:proofErr w:type="gramStart"/>
            <w:r w:rsidRPr="00450F8B">
              <w:rPr>
                <w:rFonts w:asciiTheme="majorEastAsia" w:eastAsiaTheme="majorEastAsia" w:hAnsiTheme="majorEastAsia" w:cs="Arial" w:hint="eastAsia"/>
                <w:szCs w:val="21"/>
              </w:rPr>
              <w:t>蓝牙</w:t>
            </w:r>
            <w:r w:rsidRPr="00450F8B">
              <w:rPr>
                <w:rFonts w:asciiTheme="majorEastAsia" w:eastAsiaTheme="majorEastAsia" w:hAnsiTheme="majorEastAsia" w:cs="Arial"/>
                <w:szCs w:val="21"/>
              </w:rPr>
              <w:t>心</w:t>
            </w:r>
            <w:proofErr w:type="gramEnd"/>
            <w:r w:rsidRPr="00450F8B">
              <w:rPr>
                <w:rFonts w:asciiTheme="majorEastAsia" w:eastAsiaTheme="majorEastAsia" w:hAnsiTheme="majorEastAsia" w:cs="Arial"/>
                <w:szCs w:val="21"/>
              </w:rPr>
              <w:t>电门控</w:t>
            </w:r>
          </w:p>
        </w:tc>
        <w:tc>
          <w:tcPr>
            <w:tcW w:w="4394" w:type="dxa"/>
            <w:vAlign w:val="center"/>
          </w:tcPr>
          <w:p w:rsidR="003F47D3" w:rsidRPr="00450F8B" w:rsidRDefault="003F47D3" w:rsidP="00D56752">
            <w:pPr>
              <w:adjustRightInd w:val="0"/>
              <w:snapToGrid w:val="0"/>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lastRenderedPageBreak/>
              <w:t>9.15</w:t>
            </w:r>
          </w:p>
        </w:tc>
        <w:tc>
          <w:tcPr>
            <w:tcW w:w="4111" w:type="dxa"/>
            <w:vAlign w:val="center"/>
          </w:tcPr>
          <w:p w:rsidR="003F47D3" w:rsidRPr="00450F8B" w:rsidRDefault="003F47D3" w:rsidP="00D56752">
            <w:pPr>
              <w:adjustRightInd w:val="0"/>
              <w:snapToGrid w:val="0"/>
              <w:jc w:val="left"/>
              <w:rPr>
                <w:rFonts w:asciiTheme="majorEastAsia" w:eastAsiaTheme="majorEastAsia" w:hAnsiTheme="majorEastAsia" w:cs="Arial"/>
                <w:szCs w:val="21"/>
              </w:rPr>
            </w:pPr>
            <w:proofErr w:type="gramStart"/>
            <w:r w:rsidRPr="00450F8B">
              <w:rPr>
                <w:rFonts w:asciiTheme="majorEastAsia" w:eastAsiaTheme="majorEastAsia" w:hAnsiTheme="majorEastAsia" w:cs="Arial" w:hint="eastAsia"/>
                <w:szCs w:val="21"/>
              </w:rPr>
              <w:t>无线蓝牙</w:t>
            </w:r>
            <w:r w:rsidRPr="00450F8B">
              <w:rPr>
                <w:rFonts w:asciiTheme="majorEastAsia" w:eastAsiaTheme="majorEastAsia" w:hAnsiTheme="majorEastAsia" w:cs="Arial"/>
                <w:szCs w:val="21"/>
              </w:rPr>
              <w:t>呼吸</w:t>
            </w:r>
            <w:proofErr w:type="gramEnd"/>
            <w:r w:rsidRPr="00450F8B">
              <w:rPr>
                <w:rFonts w:asciiTheme="majorEastAsia" w:eastAsiaTheme="majorEastAsia" w:hAnsiTheme="majorEastAsia" w:cs="Arial"/>
                <w:szCs w:val="21"/>
              </w:rPr>
              <w:t>门控</w:t>
            </w:r>
          </w:p>
        </w:tc>
        <w:tc>
          <w:tcPr>
            <w:tcW w:w="4394" w:type="dxa"/>
            <w:vAlign w:val="center"/>
          </w:tcPr>
          <w:p w:rsidR="003F47D3" w:rsidRPr="00450F8B" w:rsidRDefault="003F47D3" w:rsidP="00D56752">
            <w:pPr>
              <w:adjustRightInd w:val="0"/>
              <w:snapToGrid w:val="0"/>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9.16</w:t>
            </w:r>
          </w:p>
        </w:tc>
        <w:tc>
          <w:tcPr>
            <w:tcW w:w="4111" w:type="dxa"/>
            <w:vAlign w:val="center"/>
          </w:tcPr>
          <w:p w:rsidR="003F47D3" w:rsidRPr="00450F8B" w:rsidRDefault="003F47D3" w:rsidP="00D56752">
            <w:pPr>
              <w:adjustRightInd w:val="0"/>
              <w:snapToGrid w:val="0"/>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无线</w:t>
            </w:r>
            <w:proofErr w:type="gramStart"/>
            <w:r w:rsidRPr="00450F8B">
              <w:rPr>
                <w:rFonts w:asciiTheme="majorEastAsia" w:eastAsiaTheme="majorEastAsia" w:hAnsiTheme="majorEastAsia" w:cs="Arial" w:hint="eastAsia"/>
                <w:szCs w:val="21"/>
              </w:rPr>
              <w:t>蓝牙外周</w:t>
            </w:r>
            <w:r w:rsidRPr="00450F8B">
              <w:rPr>
                <w:rFonts w:asciiTheme="majorEastAsia" w:eastAsiaTheme="majorEastAsia" w:hAnsiTheme="majorEastAsia" w:cs="Arial"/>
                <w:szCs w:val="21"/>
              </w:rPr>
              <w:t>门</w:t>
            </w:r>
            <w:proofErr w:type="gramEnd"/>
            <w:r w:rsidRPr="00450F8B">
              <w:rPr>
                <w:rFonts w:asciiTheme="majorEastAsia" w:eastAsiaTheme="majorEastAsia" w:hAnsiTheme="majorEastAsia" w:cs="Arial"/>
                <w:szCs w:val="21"/>
              </w:rPr>
              <w:t>控</w:t>
            </w:r>
          </w:p>
        </w:tc>
        <w:tc>
          <w:tcPr>
            <w:tcW w:w="4394" w:type="dxa"/>
            <w:vAlign w:val="center"/>
          </w:tcPr>
          <w:p w:rsidR="003F47D3" w:rsidRPr="00450F8B" w:rsidRDefault="003F47D3" w:rsidP="00D56752">
            <w:pPr>
              <w:adjustRightInd w:val="0"/>
              <w:snapToGrid w:val="0"/>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10</w:t>
            </w:r>
          </w:p>
        </w:tc>
        <w:tc>
          <w:tcPr>
            <w:tcW w:w="8505" w:type="dxa"/>
            <w:gridSpan w:val="2"/>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b/>
                <w:szCs w:val="21"/>
              </w:rPr>
              <w:t>后处理接口</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10</w:t>
            </w:r>
            <w:r w:rsidRPr="00450F8B">
              <w:rPr>
                <w:rFonts w:asciiTheme="majorEastAsia" w:eastAsiaTheme="majorEastAsia" w:hAnsiTheme="majorEastAsia" w:cs="Arial"/>
                <w:szCs w:val="21"/>
              </w:rPr>
              <w:t>.1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软件控制照相</w:t>
            </w:r>
            <w:r w:rsidRPr="00450F8B">
              <w:rPr>
                <w:rFonts w:asciiTheme="majorEastAsia" w:eastAsiaTheme="majorEastAsia" w:hAnsiTheme="majorEastAsia" w:cs="Arial" w:hint="eastAsia"/>
                <w:szCs w:val="21"/>
              </w:rPr>
              <w:t>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10.2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光盘刻录机</w:t>
            </w:r>
          </w:p>
        </w:tc>
        <w:tc>
          <w:tcPr>
            <w:tcW w:w="4394" w:type="dxa"/>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10.3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可同时回读至主机和PC机</w:t>
            </w:r>
          </w:p>
        </w:tc>
        <w:tc>
          <w:tcPr>
            <w:tcW w:w="4394" w:type="dxa"/>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10.4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具备完整DICOM3.0接口及与PACS 网络连接（包括Query/Retrieve、Send/Receive、Print、Worklist）的功能</w:t>
            </w:r>
          </w:p>
        </w:tc>
        <w:tc>
          <w:tcPr>
            <w:tcW w:w="4394" w:type="dxa"/>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10.5</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具备DICOM3.0标准激光相机数字接口</w:t>
            </w:r>
          </w:p>
        </w:tc>
        <w:tc>
          <w:tcPr>
            <w:tcW w:w="4394" w:type="dxa"/>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10</w:t>
            </w: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6</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远程</w:t>
            </w:r>
            <w:r w:rsidRPr="00450F8B">
              <w:rPr>
                <w:rFonts w:asciiTheme="majorEastAsia" w:eastAsiaTheme="majorEastAsia" w:hAnsiTheme="majorEastAsia" w:cs="Arial" w:hint="eastAsia"/>
                <w:szCs w:val="21"/>
              </w:rPr>
              <w:t>遥控</w:t>
            </w:r>
            <w:r w:rsidRPr="00450F8B">
              <w:rPr>
                <w:rFonts w:asciiTheme="majorEastAsia" w:eastAsiaTheme="majorEastAsia" w:hAnsiTheme="majorEastAsia" w:cs="Arial"/>
                <w:szCs w:val="21"/>
              </w:rPr>
              <w:t>维修</w:t>
            </w:r>
            <w:r w:rsidRPr="00450F8B">
              <w:rPr>
                <w:rFonts w:asciiTheme="majorEastAsia" w:eastAsiaTheme="majorEastAsia" w:hAnsiTheme="majorEastAsia" w:cs="Arial" w:hint="eastAsia"/>
                <w:szCs w:val="21"/>
              </w:rPr>
              <w:t>遥控</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00"/>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10.7</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图像网络传输标准</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100M 以太网连接</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10.8</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图像网络传输速度</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60</w:t>
            </w:r>
            <w:r w:rsidRPr="00450F8B">
              <w:rPr>
                <w:rFonts w:asciiTheme="majorEastAsia" w:eastAsiaTheme="majorEastAsia" w:hAnsiTheme="majorEastAsia" w:cs="Arial"/>
                <w:szCs w:val="21"/>
              </w:rPr>
              <w:t>幅/</w:t>
            </w:r>
            <w:r w:rsidRPr="00450F8B">
              <w:rPr>
                <w:rFonts w:asciiTheme="majorEastAsia" w:eastAsiaTheme="majorEastAsia" w:hAnsiTheme="majorEastAsia" w:cs="Arial" w:hint="eastAsia"/>
                <w:szCs w:val="21"/>
              </w:rPr>
              <w:t>秒（256x256）</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11</w:t>
            </w:r>
          </w:p>
        </w:tc>
        <w:tc>
          <w:tcPr>
            <w:tcW w:w="8505" w:type="dxa"/>
            <w:gridSpan w:val="2"/>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b/>
                <w:szCs w:val="21"/>
              </w:rPr>
              <w:t>全景一体化成像系统</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11.1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一次摆位完成全部线圈扫描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11.2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线圈组合扫描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11.3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同时采集线圈数</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≥4</w:t>
            </w:r>
            <w:r w:rsidRPr="00450F8B">
              <w:rPr>
                <w:rFonts w:asciiTheme="majorEastAsia" w:eastAsiaTheme="majorEastAsia" w:hAnsiTheme="majorEastAsia" w:cs="Arial" w:hint="eastAsia"/>
                <w:szCs w:val="21"/>
              </w:rPr>
              <w:t>个</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11.4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组合扫描专用线圈控制软件</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11.5</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智能定位技术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11.6</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脊柱线圈整合于床面设计</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11.7</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线圈接口整合于床面设计</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11.8</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线圈接口数目</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≥8</w:t>
            </w:r>
            <w:r w:rsidRPr="00450F8B">
              <w:rPr>
                <w:rFonts w:asciiTheme="majorEastAsia" w:eastAsiaTheme="majorEastAsia" w:hAnsiTheme="majorEastAsia" w:cs="Arial" w:hint="eastAsia"/>
                <w:szCs w:val="21"/>
              </w:rPr>
              <w:t>个</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11.9</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矩阵线圈通道选择模式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11.10</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矩阵线圈频谱成像模式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11.11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实时扫描助手</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11.12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全中枢神经成像无缝连接</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11.13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自动检查计划</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11.14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自动结果生成</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12</w:t>
            </w:r>
          </w:p>
        </w:tc>
        <w:tc>
          <w:tcPr>
            <w:tcW w:w="8505" w:type="dxa"/>
            <w:gridSpan w:val="2"/>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b/>
                <w:szCs w:val="21"/>
              </w:rPr>
              <w:t>多通道（源）射频发射技术平台（TrueForm、MultiDrive或Multitransmit 4D）</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12.1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双通道射频发射技术</w:t>
            </w:r>
          </w:p>
        </w:tc>
        <w:tc>
          <w:tcPr>
            <w:tcW w:w="4394" w:type="dxa"/>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12.2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a-SPACE技术</w:t>
            </w:r>
          </w:p>
        </w:tc>
        <w:tc>
          <w:tcPr>
            <w:tcW w:w="4394" w:type="dxa"/>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lastRenderedPageBreak/>
              <w:t>12.3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B1 Filter技术</w:t>
            </w:r>
          </w:p>
        </w:tc>
        <w:tc>
          <w:tcPr>
            <w:tcW w:w="4394" w:type="dxa"/>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13</w:t>
            </w:r>
          </w:p>
        </w:tc>
        <w:tc>
          <w:tcPr>
            <w:tcW w:w="8505" w:type="dxa"/>
            <w:gridSpan w:val="2"/>
            <w:vAlign w:val="center"/>
          </w:tcPr>
          <w:p w:rsidR="003F47D3" w:rsidRPr="00450F8B" w:rsidRDefault="003F47D3" w:rsidP="00D56752">
            <w:pPr>
              <w:rPr>
                <w:rFonts w:asciiTheme="majorEastAsia" w:eastAsiaTheme="majorEastAsia" w:hAnsiTheme="majorEastAsia" w:cs="Arial"/>
                <w:szCs w:val="21"/>
              </w:rPr>
            </w:pPr>
            <w:r w:rsidRPr="00450F8B">
              <w:rPr>
                <w:rFonts w:asciiTheme="majorEastAsia" w:eastAsiaTheme="majorEastAsia" w:hAnsiTheme="majorEastAsia" w:cs="Arial" w:hint="eastAsia"/>
                <w:b/>
                <w:szCs w:val="21"/>
              </w:rPr>
              <w:t>智能操作平台（智多星或SmartExam）</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13.1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头部自动定位功能</w:t>
            </w:r>
          </w:p>
        </w:tc>
        <w:tc>
          <w:tcPr>
            <w:tcW w:w="4394" w:type="dxa"/>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具备，AutoAlign Head、ReadyBrainHead或SmartExam Head</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13.2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图文引导的实时在线指导功能</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13.3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大范围自动扫描定位功能（移动中扫描定位）</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13.4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并行采集拓展功能</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13.5</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膈肌导航技术</w:t>
            </w:r>
          </w:p>
        </w:tc>
        <w:tc>
          <w:tcPr>
            <w:tcW w:w="4394" w:type="dxa"/>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 xml:space="preserve">具备，2D </w:t>
            </w:r>
            <w:r w:rsidRPr="00450F8B">
              <w:rPr>
                <w:rFonts w:asciiTheme="majorEastAsia" w:eastAsiaTheme="majorEastAsia" w:hAnsiTheme="majorEastAsia" w:cs="Arial"/>
                <w:szCs w:val="21"/>
              </w:rPr>
              <w:t>PACE</w:t>
            </w:r>
            <w:r w:rsidRPr="00450F8B">
              <w:rPr>
                <w:rFonts w:asciiTheme="majorEastAsia" w:eastAsiaTheme="majorEastAsia" w:hAnsiTheme="majorEastAsia" w:cs="Arial" w:hint="eastAsia"/>
                <w:szCs w:val="21"/>
              </w:rPr>
              <w:t>或Body Navigators</w:t>
            </w:r>
          </w:p>
        </w:tc>
      </w:tr>
      <w:tr w:rsidR="003F47D3" w:rsidRPr="00450F8B" w:rsidTr="00D56752">
        <w:trPr>
          <w:trHeight w:val="449"/>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13.6</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相位导航技术（肝实质触发采集技术）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w:t>
            </w:r>
          </w:p>
        </w:tc>
      </w:tr>
      <w:tr w:rsidR="003F47D3" w:rsidRPr="00450F8B" w:rsidTr="00D56752">
        <w:trPr>
          <w:trHeight w:val="474"/>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14</w:t>
            </w:r>
          </w:p>
        </w:tc>
        <w:tc>
          <w:tcPr>
            <w:tcW w:w="8505" w:type="dxa"/>
            <w:gridSpan w:val="2"/>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b/>
                <w:szCs w:val="21"/>
              </w:rPr>
              <w:t>扫描参数</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14</w:t>
            </w:r>
            <w:r w:rsidRPr="00450F8B">
              <w:rPr>
                <w:rFonts w:asciiTheme="majorEastAsia" w:eastAsiaTheme="majorEastAsia" w:hAnsiTheme="majorEastAsia" w:cs="Arial"/>
                <w:szCs w:val="21"/>
              </w:rPr>
              <w:t>.1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最小二维层厚</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≤0.</w:t>
            </w:r>
            <w:r w:rsidRPr="00450F8B">
              <w:rPr>
                <w:rFonts w:asciiTheme="majorEastAsia" w:eastAsiaTheme="majorEastAsia" w:hAnsiTheme="majorEastAsia" w:cs="Arial" w:hint="eastAsia"/>
                <w:szCs w:val="21"/>
              </w:rPr>
              <w:t>1mm</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4</w:t>
            </w:r>
            <w:r w:rsidRPr="00450F8B">
              <w:rPr>
                <w:rFonts w:asciiTheme="majorEastAsia" w:eastAsiaTheme="majorEastAsia" w:hAnsiTheme="majorEastAsia" w:cs="Arial"/>
                <w:szCs w:val="21"/>
              </w:rPr>
              <w:t>.2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最小三维层厚</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smartTag w:uri="urn:schemas-microsoft-com:office:smarttags" w:element="chmetcnv">
              <w:smartTagPr>
                <w:attr w:name="TCSC" w:val="0"/>
                <w:attr w:name="NumberType" w:val="1"/>
                <w:attr w:name="Negative" w:val="False"/>
                <w:attr w:name="HasSpace" w:val="False"/>
                <w:attr w:name="SourceValue" w:val=".05"/>
                <w:attr w:name="UnitName" w:val="mm"/>
              </w:smartTagPr>
              <w:r w:rsidRPr="00450F8B">
                <w:rPr>
                  <w:rFonts w:asciiTheme="majorEastAsia" w:eastAsiaTheme="majorEastAsia" w:hAnsiTheme="majorEastAsia" w:cs="Arial"/>
                  <w:szCs w:val="21"/>
                </w:rPr>
                <w:t>0.</w:t>
              </w:r>
              <w:r w:rsidRPr="00450F8B">
                <w:rPr>
                  <w:rFonts w:asciiTheme="majorEastAsia" w:eastAsiaTheme="majorEastAsia" w:hAnsiTheme="majorEastAsia" w:cs="Arial" w:hint="eastAsia"/>
                  <w:szCs w:val="21"/>
                </w:rPr>
                <w:t>05mm</w:t>
              </w:r>
            </w:smartTag>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14.3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最大扫描视野</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50cm</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14.4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最小扫描视野</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smartTag w:uri="urn:schemas-microsoft-com:office:smarttags" w:element="chmetcnv">
              <w:smartTagPr>
                <w:attr w:name="UnitName" w:val="cm"/>
                <w:attr w:name="SourceValue" w:val=".5"/>
                <w:attr w:name="HasSpace" w:val="False"/>
                <w:attr w:name="Negative" w:val="False"/>
                <w:attr w:name="NumberType" w:val="1"/>
                <w:attr w:name="TCSC" w:val="0"/>
              </w:smartTagPr>
              <w:r w:rsidRPr="00450F8B">
                <w:rPr>
                  <w:rFonts w:asciiTheme="majorEastAsia" w:eastAsiaTheme="majorEastAsia" w:hAnsiTheme="majorEastAsia" w:cs="Arial" w:hint="eastAsia"/>
                  <w:szCs w:val="21"/>
                </w:rPr>
                <w:t>0.5cm</w:t>
              </w:r>
            </w:smartTag>
          </w:p>
        </w:tc>
      </w:tr>
      <w:tr w:rsidR="003F47D3" w:rsidRPr="00450F8B" w:rsidTr="00D56752">
        <w:trPr>
          <w:trHeight w:val="457"/>
          <w:jc w:val="center"/>
        </w:trPr>
        <w:tc>
          <w:tcPr>
            <w:tcW w:w="1417" w:type="dxa"/>
            <w:vMerge w:val="restart"/>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14.5</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FSE最大回波链</w:t>
            </w:r>
            <w:r w:rsidRPr="00450F8B">
              <w:rPr>
                <w:rFonts w:asciiTheme="majorEastAsia" w:eastAsiaTheme="majorEastAsia" w:hAnsiTheme="majorEastAsia" w:cs="Arial" w:hint="eastAsia"/>
                <w:szCs w:val="21"/>
              </w:rPr>
              <w:t>长度</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512</w:t>
            </w:r>
          </w:p>
        </w:tc>
      </w:tr>
      <w:tr w:rsidR="003F47D3" w:rsidRPr="00450F8B" w:rsidTr="00D56752">
        <w:trPr>
          <w:trHeight w:val="457"/>
          <w:jc w:val="center"/>
        </w:trPr>
        <w:tc>
          <w:tcPr>
            <w:tcW w:w="1417" w:type="dxa"/>
            <w:vMerge/>
            <w:vAlign w:val="center"/>
          </w:tcPr>
          <w:p w:rsidR="003F47D3" w:rsidRPr="00450F8B" w:rsidRDefault="003F47D3" w:rsidP="00D56752">
            <w:pPr>
              <w:jc w:val="left"/>
              <w:rPr>
                <w:rFonts w:asciiTheme="majorEastAsia" w:eastAsiaTheme="majorEastAsia" w:hAnsiTheme="majorEastAsia" w:cs="Arial"/>
                <w:szCs w:val="21"/>
              </w:rPr>
            </w:pP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TSE最大因子</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≥512</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14.6</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EPI最大因子</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256</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14.7</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最大采集矩阵</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lang w:val="de-DE"/>
              </w:rPr>
              <w:t>≥</w:t>
            </w:r>
            <w:r w:rsidRPr="00450F8B">
              <w:rPr>
                <w:rFonts w:asciiTheme="majorEastAsia" w:eastAsiaTheme="majorEastAsia" w:hAnsiTheme="majorEastAsia" w:cs="Arial"/>
                <w:szCs w:val="21"/>
              </w:rPr>
              <w:t>1024×1024</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14.8</w:t>
            </w:r>
          </w:p>
        </w:tc>
        <w:tc>
          <w:tcPr>
            <w:tcW w:w="4111" w:type="dxa"/>
            <w:vAlign w:val="center"/>
          </w:tcPr>
          <w:p w:rsidR="003F47D3" w:rsidRPr="00450F8B" w:rsidRDefault="003F47D3" w:rsidP="00D56752">
            <w:pPr>
              <w:jc w:val="left"/>
              <w:rPr>
                <w:rFonts w:asciiTheme="majorEastAsia" w:eastAsiaTheme="majorEastAsia" w:hAnsiTheme="majorEastAsia" w:cs="Arial"/>
                <w:szCs w:val="21"/>
                <w:lang w:val="de-DE"/>
              </w:rPr>
            </w:pPr>
            <w:r w:rsidRPr="00450F8B">
              <w:rPr>
                <w:rFonts w:asciiTheme="majorEastAsia" w:eastAsiaTheme="majorEastAsia" w:hAnsiTheme="majorEastAsia" w:cs="Arial"/>
                <w:szCs w:val="21"/>
                <w:lang w:val="de-DE"/>
              </w:rPr>
              <w:t>弥散加权B值</w:t>
            </w:r>
          </w:p>
        </w:tc>
        <w:tc>
          <w:tcPr>
            <w:tcW w:w="4394" w:type="dxa"/>
            <w:vAlign w:val="center"/>
          </w:tcPr>
          <w:p w:rsidR="003F47D3" w:rsidRPr="00450F8B" w:rsidRDefault="003F47D3" w:rsidP="00D56752">
            <w:pPr>
              <w:jc w:val="left"/>
              <w:rPr>
                <w:rFonts w:asciiTheme="majorEastAsia" w:eastAsiaTheme="majorEastAsia" w:hAnsiTheme="majorEastAsia" w:cs="Arial"/>
                <w:szCs w:val="21"/>
                <w:lang w:val="de-DE"/>
              </w:rPr>
            </w:pPr>
            <w:r w:rsidRPr="00450F8B">
              <w:rPr>
                <w:rFonts w:asciiTheme="majorEastAsia" w:eastAsiaTheme="majorEastAsia" w:hAnsiTheme="majorEastAsia" w:cs="Arial"/>
                <w:szCs w:val="21"/>
                <w:lang w:val="de-DE"/>
              </w:rPr>
              <w:t xml:space="preserve">≥10000       </w:t>
            </w:r>
          </w:p>
        </w:tc>
      </w:tr>
      <w:tr w:rsidR="003F47D3" w:rsidRPr="00450F8B" w:rsidTr="00D56752">
        <w:trPr>
          <w:trHeight w:val="503"/>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15</w:t>
            </w:r>
          </w:p>
        </w:tc>
        <w:tc>
          <w:tcPr>
            <w:tcW w:w="8505" w:type="dxa"/>
            <w:gridSpan w:val="2"/>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成像</w:t>
            </w:r>
            <w:r w:rsidRPr="00450F8B">
              <w:rPr>
                <w:rFonts w:asciiTheme="majorEastAsia" w:eastAsiaTheme="majorEastAsia" w:hAnsiTheme="majorEastAsia" w:cs="Arial"/>
                <w:b/>
                <w:szCs w:val="21"/>
              </w:rPr>
              <w:t>序列</w:t>
            </w:r>
            <w:r w:rsidRPr="00450F8B">
              <w:rPr>
                <w:rFonts w:asciiTheme="majorEastAsia" w:eastAsiaTheme="majorEastAsia" w:hAnsiTheme="majorEastAsia" w:cs="Arial" w:hint="eastAsia"/>
                <w:b/>
                <w:szCs w:val="21"/>
              </w:rPr>
              <w:t>和技术</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15</w:t>
            </w:r>
            <w:r w:rsidRPr="00450F8B">
              <w:rPr>
                <w:rFonts w:asciiTheme="majorEastAsia" w:eastAsiaTheme="majorEastAsia" w:hAnsiTheme="majorEastAsia" w:cs="Arial"/>
                <w:b/>
                <w:szCs w:val="21"/>
              </w:rPr>
              <w:t>.1</w:t>
            </w:r>
          </w:p>
        </w:tc>
        <w:tc>
          <w:tcPr>
            <w:tcW w:w="4111" w:type="dxa"/>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自旋回波（SE）序列</w:t>
            </w:r>
          </w:p>
        </w:tc>
        <w:tc>
          <w:tcPr>
            <w:tcW w:w="4394" w:type="dxa"/>
            <w:vAlign w:val="center"/>
          </w:tcPr>
          <w:p w:rsidR="003F47D3" w:rsidRPr="00450F8B" w:rsidRDefault="003F47D3" w:rsidP="00D56752">
            <w:pPr>
              <w:jc w:val="left"/>
              <w:rPr>
                <w:rFonts w:asciiTheme="majorEastAsia" w:eastAsiaTheme="majorEastAsia" w:hAnsiTheme="majorEastAsia"/>
                <w:szCs w:val="21"/>
              </w:rPr>
            </w:pP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15.1.1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2D/3D</w:t>
            </w:r>
            <w:r w:rsidRPr="00450F8B">
              <w:rPr>
                <w:rFonts w:asciiTheme="majorEastAsia" w:eastAsiaTheme="majorEastAsia" w:hAnsiTheme="majorEastAsia" w:cs="Arial" w:hint="eastAsia"/>
                <w:szCs w:val="21"/>
              </w:rPr>
              <w:t xml:space="preserve"> T</w:t>
            </w:r>
            <w:r w:rsidRPr="00450F8B">
              <w:rPr>
                <w:rFonts w:asciiTheme="majorEastAsia" w:eastAsiaTheme="majorEastAsia" w:hAnsiTheme="majorEastAsia" w:cs="Arial"/>
                <w:szCs w:val="21"/>
              </w:rPr>
              <w:t>SE</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15.1.2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T</w:t>
            </w:r>
            <w:r w:rsidRPr="00450F8B">
              <w:rPr>
                <w:rFonts w:asciiTheme="majorEastAsia" w:eastAsiaTheme="majorEastAsia" w:hAnsiTheme="majorEastAsia" w:cs="Arial"/>
                <w:szCs w:val="21"/>
              </w:rPr>
              <w:t>SE回波分享</w:t>
            </w:r>
            <w:r w:rsidRPr="00450F8B">
              <w:rPr>
                <w:rFonts w:asciiTheme="majorEastAsia" w:eastAsiaTheme="majorEastAsia" w:hAnsiTheme="majorEastAsia" w:cs="Arial" w:hint="eastAsia"/>
                <w:szCs w:val="21"/>
              </w:rPr>
              <w:t>技术</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15.1.3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三维</w:t>
            </w:r>
            <w:r w:rsidRPr="00450F8B">
              <w:rPr>
                <w:rFonts w:asciiTheme="majorEastAsia" w:eastAsiaTheme="majorEastAsia" w:hAnsiTheme="majorEastAsia" w:cs="Arial" w:hint="eastAsia"/>
                <w:szCs w:val="21"/>
              </w:rPr>
              <w:t>T</w:t>
            </w:r>
            <w:r w:rsidRPr="00450F8B">
              <w:rPr>
                <w:rFonts w:asciiTheme="majorEastAsia" w:eastAsiaTheme="majorEastAsia" w:hAnsiTheme="majorEastAsia" w:cs="Arial"/>
                <w:szCs w:val="21"/>
              </w:rPr>
              <w:t>SE序列</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15.1.4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单次激发</w:t>
            </w:r>
            <w:r w:rsidRPr="00450F8B">
              <w:rPr>
                <w:rFonts w:asciiTheme="majorEastAsia" w:eastAsiaTheme="majorEastAsia" w:hAnsiTheme="majorEastAsia" w:cs="Arial" w:hint="eastAsia"/>
                <w:szCs w:val="21"/>
              </w:rPr>
              <w:t>SE</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15.1.5</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脂肪抑制序列</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15.1.6</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频</w:t>
            </w:r>
            <w:r w:rsidRPr="00450F8B">
              <w:rPr>
                <w:rFonts w:asciiTheme="majorEastAsia" w:eastAsiaTheme="majorEastAsia" w:hAnsiTheme="majorEastAsia" w:cs="Arial" w:hint="eastAsia"/>
                <w:szCs w:val="21"/>
              </w:rPr>
              <w:t>率</w:t>
            </w:r>
            <w:r w:rsidRPr="00450F8B">
              <w:rPr>
                <w:rFonts w:asciiTheme="majorEastAsia" w:eastAsiaTheme="majorEastAsia" w:hAnsiTheme="majorEastAsia" w:cs="Arial"/>
                <w:szCs w:val="21"/>
              </w:rPr>
              <w:t>脂肪抑制</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15.1.7</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水抑制序列</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15.2</w:t>
            </w:r>
          </w:p>
        </w:tc>
        <w:tc>
          <w:tcPr>
            <w:tcW w:w="8505" w:type="dxa"/>
            <w:gridSpan w:val="2"/>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b/>
                <w:szCs w:val="21"/>
              </w:rPr>
              <w:t>反转恢复</w:t>
            </w:r>
            <w:r w:rsidRPr="00450F8B">
              <w:rPr>
                <w:rFonts w:asciiTheme="majorEastAsia" w:eastAsiaTheme="majorEastAsia" w:hAnsiTheme="majorEastAsia" w:cs="Arial" w:hint="eastAsia"/>
                <w:b/>
                <w:szCs w:val="21"/>
              </w:rPr>
              <w:t>（IR）序列</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5</w:t>
            </w:r>
            <w:r w:rsidRPr="00450F8B">
              <w:rPr>
                <w:rFonts w:asciiTheme="majorEastAsia" w:eastAsiaTheme="majorEastAsia" w:hAnsiTheme="majorEastAsia" w:cs="Arial"/>
                <w:szCs w:val="21"/>
              </w:rPr>
              <w:t>.2.1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快速IR(脂肪、水抑制）</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708"/>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lastRenderedPageBreak/>
              <w:t>1</w:t>
            </w:r>
            <w:r w:rsidRPr="00450F8B">
              <w:rPr>
                <w:rFonts w:asciiTheme="majorEastAsia" w:eastAsiaTheme="majorEastAsia" w:hAnsiTheme="majorEastAsia" w:cs="Arial" w:hint="eastAsia"/>
                <w:szCs w:val="21"/>
              </w:rPr>
              <w:t>5</w:t>
            </w:r>
            <w:r w:rsidRPr="00450F8B">
              <w:rPr>
                <w:rFonts w:asciiTheme="majorEastAsia" w:eastAsiaTheme="majorEastAsia" w:hAnsiTheme="majorEastAsia" w:cs="Arial"/>
                <w:szCs w:val="21"/>
              </w:rPr>
              <w:t>.2.2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快速自由水抑制（T1、 T2FLAIR）</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708"/>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5</w:t>
            </w:r>
            <w:r w:rsidRPr="00450F8B">
              <w:rPr>
                <w:rFonts w:asciiTheme="majorEastAsia" w:eastAsiaTheme="majorEastAsia" w:hAnsiTheme="majorEastAsia" w:cs="Arial"/>
                <w:szCs w:val="21"/>
              </w:rPr>
              <w:t>.2.3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STIR短T1</w:t>
            </w:r>
            <w:proofErr w:type="gramStart"/>
            <w:r w:rsidRPr="00450F8B">
              <w:rPr>
                <w:rFonts w:asciiTheme="majorEastAsia" w:eastAsiaTheme="majorEastAsia" w:hAnsiTheme="majorEastAsia" w:cs="Arial"/>
                <w:szCs w:val="21"/>
              </w:rPr>
              <w:t>压脂序列</w:t>
            </w:r>
            <w:proofErr w:type="gramEnd"/>
          </w:p>
        </w:tc>
        <w:tc>
          <w:tcPr>
            <w:tcW w:w="4394" w:type="dxa"/>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708"/>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5</w:t>
            </w:r>
            <w:r w:rsidRPr="00450F8B">
              <w:rPr>
                <w:rFonts w:asciiTheme="majorEastAsia" w:eastAsiaTheme="majorEastAsia" w:hAnsiTheme="majorEastAsia" w:cs="Arial"/>
                <w:szCs w:val="21"/>
              </w:rPr>
              <w:t>.2.4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单次激发快速IR</w:t>
            </w:r>
          </w:p>
        </w:tc>
        <w:tc>
          <w:tcPr>
            <w:tcW w:w="4394" w:type="dxa"/>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5</w:t>
            </w:r>
            <w:r w:rsidRPr="00450F8B">
              <w:rPr>
                <w:rFonts w:asciiTheme="majorEastAsia" w:eastAsiaTheme="majorEastAsia" w:hAnsiTheme="majorEastAsia" w:cs="Arial"/>
                <w:szCs w:val="21"/>
              </w:rPr>
              <w:t>.2.5</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常规反转恢复序列</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77"/>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5</w:t>
            </w:r>
            <w:r w:rsidRPr="00450F8B">
              <w:rPr>
                <w:rFonts w:asciiTheme="majorEastAsia" w:eastAsiaTheme="majorEastAsia" w:hAnsiTheme="majorEastAsia" w:cs="Arial"/>
                <w:szCs w:val="21"/>
              </w:rPr>
              <w:t>.2.6</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真实影像反转恢复（</w:t>
            </w:r>
            <w:proofErr w:type="gramStart"/>
            <w:r w:rsidRPr="00450F8B">
              <w:rPr>
                <w:rFonts w:asciiTheme="majorEastAsia" w:eastAsiaTheme="majorEastAsia" w:hAnsiTheme="majorEastAsia" w:cs="Arial"/>
                <w:szCs w:val="21"/>
              </w:rPr>
              <w:t>灰白质</w:t>
            </w:r>
            <w:proofErr w:type="gramEnd"/>
            <w:r w:rsidRPr="00450F8B">
              <w:rPr>
                <w:rFonts w:asciiTheme="majorEastAsia" w:eastAsiaTheme="majorEastAsia" w:hAnsiTheme="majorEastAsia" w:cs="Arial"/>
                <w:szCs w:val="21"/>
              </w:rPr>
              <w:t>强对比）</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41"/>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15.2.7</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脂肪/水激发技术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717"/>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15.2.8</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翻转恢复脂肪抑制序列</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r w:rsidRPr="00450F8B">
              <w:rPr>
                <w:rFonts w:asciiTheme="majorEastAsia" w:eastAsiaTheme="majorEastAsia" w:hAnsiTheme="majorEastAsia" w:cs="Arial" w:hint="eastAsia"/>
                <w:szCs w:val="21"/>
              </w:rPr>
              <w:t>，SPAIR 或 IDEAL 或ProSet</w:t>
            </w:r>
          </w:p>
        </w:tc>
      </w:tr>
      <w:tr w:rsidR="003F47D3" w:rsidRPr="00450F8B" w:rsidTr="00D56752">
        <w:trPr>
          <w:trHeight w:val="356"/>
          <w:jc w:val="center"/>
        </w:trPr>
        <w:tc>
          <w:tcPr>
            <w:tcW w:w="1417" w:type="dxa"/>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b/>
                <w:szCs w:val="21"/>
              </w:rPr>
              <w:t>1</w:t>
            </w:r>
            <w:r w:rsidRPr="00450F8B">
              <w:rPr>
                <w:rFonts w:asciiTheme="majorEastAsia" w:eastAsiaTheme="majorEastAsia" w:hAnsiTheme="majorEastAsia" w:cs="Arial" w:hint="eastAsia"/>
                <w:b/>
                <w:szCs w:val="21"/>
              </w:rPr>
              <w:t>5</w:t>
            </w:r>
            <w:r w:rsidRPr="00450F8B">
              <w:rPr>
                <w:rFonts w:asciiTheme="majorEastAsia" w:eastAsiaTheme="majorEastAsia" w:hAnsiTheme="majorEastAsia" w:cs="Arial"/>
                <w:b/>
                <w:szCs w:val="21"/>
              </w:rPr>
              <w:t>.3</w:t>
            </w:r>
          </w:p>
        </w:tc>
        <w:tc>
          <w:tcPr>
            <w:tcW w:w="8505" w:type="dxa"/>
            <w:gridSpan w:val="2"/>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b/>
                <w:szCs w:val="21"/>
              </w:rPr>
              <w:t>梯度回波</w:t>
            </w:r>
            <w:r w:rsidRPr="00450F8B">
              <w:rPr>
                <w:rFonts w:asciiTheme="majorEastAsia" w:eastAsiaTheme="majorEastAsia" w:hAnsiTheme="majorEastAsia" w:cs="Arial" w:hint="eastAsia"/>
                <w:b/>
                <w:szCs w:val="21"/>
              </w:rPr>
              <w:t>(GRE)序列</w:t>
            </w:r>
          </w:p>
        </w:tc>
      </w:tr>
      <w:tr w:rsidR="003F47D3" w:rsidRPr="00450F8B" w:rsidTr="00D56752">
        <w:trPr>
          <w:trHeight w:val="435"/>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5</w:t>
            </w:r>
            <w:r w:rsidRPr="00450F8B">
              <w:rPr>
                <w:rFonts w:asciiTheme="majorEastAsia" w:eastAsiaTheme="majorEastAsia" w:hAnsiTheme="majorEastAsia" w:cs="Arial"/>
                <w:szCs w:val="21"/>
              </w:rPr>
              <w:t>.3.1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2D/3D稳态进动梯度回波</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4"/>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5</w:t>
            </w:r>
            <w:r w:rsidRPr="00450F8B">
              <w:rPr>
                <w:rFonts w:asciiTheme="majorEastAsia" w:eastAsiaTheme="majorEastAsia" w:hAnsiTheme="majorEastAsia" w:cs="Arial"/>
                <w:szCs w:val="21"/>
              </w:rPr>
              <w:t>.3.2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in-phase和out-phase成像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5</w:t>
            </w:r>
            <w:r w:rsidRPr="00450F8B">
              <w:rPr>
                <w:rFonts w:asciiTheme="majorEastAsia" w:eastAsiaTheme="majorEastAsia" w:hAnsiTheme="majorEastAsia" w:cs="Arial"/>
                <w:szCs w:val="21"/>
              </w:rPr>
              <w:t>.3.3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多回波聚合序列</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r w:rsidRPr="00450F8B">
              <w:rPr>
                <w:rFonts w:asciiTheme="majorEastAsia" w:eastAsiaTheme="majorEastAsia" w:hAnsiTheme="majorEastAsia" w:cs="Arial" w:hint="eastAsia"/>
                <w:szCs w:val="21"/>
              </w:rPr>
              <w:t>，MEDIC 或 MERGE或</w:t>
            </w:r>
            <w:r w:rsidRPr="00450F8B">
              <w:rPr>
                <w:rFonts w:asciiTheme="majorEastAsia" w:eastAsiaTheme="majorEastAsia" w:hAnsiTheme="majorEastAsia" w:cs="Arial"/>
                <w:szCs w:val="21"/>
              </w:rPr>
              <w:t>m-FFE</w:t>
            </w:r>
          </w:p>
        </w:tc>
      </w:tr>
      <w:tr w:rsidR="003F47D3" w:rsidRPr="00450F8B" w:rsidTr="00D56752">
        <w:trPr>
          <w:trHeight w:val="452"/>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5</w:t>
            </w:r>
            <w:r w:rsidRPr="00450F8B">
              <w:rPr>
                <w:rFonts w:asciiTheme="majorEastAsia" w:eastAsiaTheme="majorEastAsia" w:hAnsiTheme="majorEastAsia" w:cs="Arial"/>
                <w:szCs w:val="21"/>
              </w:rPr>
              <w:t>.3.4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亚秒T1扫描序列（2D/3D）</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9"/>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5</w:t>
            </w:r>
            <w:r w:rsidRPr="00450F8B">
              <w:rPr>
                <w:rFonts w:asciiTheme="majorEastAsia" w:eastAsiaTheme="majorEastAsia" w:hAnsiTheme="majorEastAsia" w:cs="Arial"/>
                <w:szCs w:val="21"/>
              </w:rPr>
              <w:t>.3.5</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亚秒T2扫描序列（2D/3D）</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1"/>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5</w:t>
            </w:r>
            <w:r w:rsidRPr="00450F8B">
              <w:rPr>
                <w:rFonts w:asciiTheme="majorEastAsia" w:eastAsiaTheme="majorEastAsia" w:hAnsiTheme="majorEastAsia" w:cs="Arial"/>
                <w:szCs w:val="21"/>
              </w:rPr>
              <w:t>.3.6</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单次多平面梯度回波序列</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1"/>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15.3.7</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多回波梯度回波序列</w:t>
            </w:r>
          </w:p>
        </w:tc>
        <w:tc>
          <w:tcPr>
            <w:tcW w:w="4394" w:type="dxa"/>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451"/>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15.3.8</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除剩余磁化梯度回波</w:t>
            </w:r>
          </w:p>
        </w:tc>
        <w:tc>
          <w:tcPr>
            <w:tcW w:w="4394" w:type="dxa"/>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451"/>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15.3.9</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利用剩余磁化梯度回波</w:t>
            </w:r>
          </w:p>
        </w:tc>
        <w:tc>
          <w:tcPr>
            <w:tcW w:w="4394" w:type="dxa"/>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694"/>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15.3.10</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重T2 加权高对比序列</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r w:rsidRPr="00450F8B">
              <w:rPr>
                <w:rFonts w:asciiTheme="majorEastAsia" w:eastAsiaTheme="majorEastAsia" w:hAnsiTheme="majorEastAsia" w:cs="Arial" w:hint="eastAsia"/>
                <w:szCs w:val="21"/>
              </w:rPr>
              <w:t>，TrueFISP或 FIESTA或Balanced FFE</w:t>
            </w:r>
          </w:p>
        </w:tc>
      </w:tr>
      <w:tr w:rsidR="003F47D3" w:rsidRPr="00450F8B" w:rsidTr="00D56752">
        <w:trPr>
          <w:trHeight w:val="457"/>
          <w:jc w:val="center"/>
        </w:trPr>
        <w:tc>
          <w:tcPr>
            <w:tcW w:w="1417" w:type="dxa"/>
            <w:tcBorders>
              <w:top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b/>
                <w:szCs w:val="21"/>
              </w:rPr>
              <w:t>1</w:t>
            </w:r>
            <w:r w:rsidRPr="00450F8B">
              <w:rPr>
                <w:rFonts w:asciiTheme="majorEastAsia" w:eastAsiaTheme="majorEastAsia" w:hAnsiTheme="majorEastAsia" w:cs="Arial" w:hint="eastAsia"/>
                <w:b/>
                <w:szCs w:val="21"/>
              </w:rPr>
              <w:t>5</w:t>
            </w:r>
            <w:r w:rsidRPr="00450F8B">
              <w:rPr>
                <w:rFonts w:asciiTheme="majorEastAsia" w:eastAsiaTheme="majorEastAsia" w:hAnsiTheme="majorEastAsia" w:cs="Arial"/>
                <w:b/>
                <w:szCs w:val="21"/>
              </w:rPr>
              <w:t>.4</w:t>
            </w:r>
          </w:p>
        </w:tc>
        <w:tc>
          <w:tcPr>
            <w:tcW w:w="8505" w:type="dxa"/>
            <w:gridSpan w:val="2"/>
            <w:tcBorders>
              <w:top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b/>
                <w:szCs w:val="21"/>
              </w:rPr>
              <w:t>平面回波(EPI)</w:t>
            </w:r>
            <w:r w:rsidRPr="00450F8B">
              <w:rPr>
                <w:rFonts w:asciiTheme="majorEastAsia" w:eastAsiaTheme="majorEastAsia" w:hAnsiTheme="majorEastAsia" w:cs="Arial" w:hint="eastAsia"/>
                <w:b/>
                <w:szCs w:val="21"/>
              </w:rPr>
              <w:t>序列</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5</w:t>
            </w:r>
            <w:r w:rsidRPr="00450F8B">
              <w:rPr>
                <w:rFonts w:asciiTheme="majorEastAsia" w:eastAsiaTheme="majorEastAsia" w:hAnsiTheme="majorEastAsia" w:cs="Arial"/>
                <w:szCs w:val="21"/>
              </w:rPr>
              <w:t>.4.1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单次激发</w:t>
            </w:r>
            <w:r w:rsidRPr="00450F8B">
              <w:rPr>
                <w:rFonts w:asciiTheme="majorEastAsia" w:eastAsiaTheme="majorEastAsia" w:hAnsiTheme="majorEastAsia" w:cs="Arial" w:hint="eastAsia"/>
                <w:szCs w:val="21"/>
              </w:rPr>
              <w:t>EPI</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5</w:t>
            </w:r>
            <w:r w:rsidRPr="00450F8B">
              <w:rPr>
                <w:rFonts w:asciiTheme="majorEastAsia" w:eastAsiaTheme="majorEastAsia" w:hAnsiTheme="majorEastAsia" w:cs="Arial"/>
                <w:szCs w:val="21"/>
              </w:rPr>
              <w:t>.4.2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多次激发</w:t>
            </w:r>
            <w:r w:rsidRPr="00450F8B">
              <w:rPr>
                <w:rFonts w:asciiTheme="majorEastAsia" w:eastAsiaTheme="majorEastAsia" w:hAnsiTheme="majorEastAsia" w:cs="Arial" w:hint="eastAsia"/>
                <w:szCs w:val="21"/>
              </w:rPr>
              <w:t>EPI</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5</w:t>
            </w:r>
            <w:r w:rsidRPr="00450F8B">
              <w:rPr>
                <w:rFonts w:asciiTheme="majorEastAsia" w:eastAsiaTheme="majorEastAsia" w:hAnsiTheme="majorEastAsia" w:cs="Arial"/>
                <w:szCs w:val="21"/>
              </w:rPr>
              <w:t>.4.3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自旋回波EPI</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5</w:t>
            </w:r>
            <w:r w:rsidRPr="00450F8B">
              <w:rPr>
                <w:rFonts w:asciiTheme="majorEastAsia" w:eastAsiaTheme="majorEastAsia" w:hAnsiTheme="majorEastAsia" w:cs="Arial"/>
                <w:szCs w:val="21"/>
              </w:rPr>
              <w:t>.4.4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 xml:space="preserve">梯度回波EPI </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bottom w:val="single" w:sz="4" w:space="0" w:color="auto"/>
              <w:right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5</w:t>
            </w:r>
            <w:r w:rsidRPr="00450F8B">
              <w:rPr>
                <w:rFonts w:asciiTheme="majorEastAsia" w:eastAsiaTheme="majorEastAsia" w:hAnsiTheme="majorEastAsia" w:cs="Arial"/>
                <w:szCs w:val="21"/>
              </w:rPr>
              <w:t>.4.5</w:t>
            </w:r>
          </w:p>
        </w:tc>
        <w:tc>
          <w:tcPr>
            <w:tcW w:w="4111" w:type="dxa"/>
            <w:tcBorders>
              <w:left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反转EPI</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16</w:t>
            </w:r>
          </w:p>
        </w:tc>
        <w:tc>
          <w:tcPr>
            <w:tcW w:w="8505" w:type="dxa"/>
            <w:gridSpan w:val="2"/>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b/>
                <w:szCs w:val="21"/>
              </w:rPr>
              <w:t>体部成像</w:t>
            </w:r>
          </w:p>
        </w:tc>
      </w:tr>
      <w:tr w:rsidR="003F47D3" w:rsidRPr="00450F8B" w:rsidTr="00D56752">
        <w:trPr>
          <w:trHeight w:val="456"/>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16.1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肝脏T1加权3D高分辨动态成像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具备，3D VIBE或</w:t>
            </w:r>
            <w:r w:rsidRPr="00450F8B">
              <w:rPr>
                <w:rFonts w:asciiTheme="majorEastAsia" w:eastAsiaTheme="majorEastAsia" w:hAnsiTheme="majorEastAsia" w:cs="Arial"/>
                <w:szCs w:val="21"/>
              </w:rPr>
              <w:t>LAVA-XV</w:t>
            </w:r>
            <w:r w:rsidRPr="00450F8B">
              <w:rPr>
                <w:rFonts w:asciiTheme="majorEastAsia" w:eastAsiaTheme="majorEastAsia" w:hAnsiTheme="majorEastAsia" w:cs="Arial" w:hint="eastAsia"/>
                <w:szCs w:val="21"/>
              </w:rPr>
              <w:t>或</w:t>
            </w:r>
          </w:p>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4D THRIVE</w:t>
            </w:r>
          </w:p>
        </w:tc>
      </w:tr>
      <w:tr w:rsidR="003F47D3" w:rsidRPr="00450F8B" w:rsidTr="00D56752">
        <w:trPr>
          <w:trHeight w:val="800"/>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lastRenderedPageBreak/>
              <w:t>16.2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多期动态扫描层面精准对位技术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具备，DynaVIBE</w:t>
            </w:r>
          </w:p>
        </w:tc>
      </w:tr>
      <w:tr w:rsidR="003F47D3" w:rsidRPr="00450F8B" w:rsidTr="00D56752">
        <w:trPr>
          <w:trHeight w:val="762"/>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16.3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全身弥散成像软件包</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具备，REVEAL或</w:t>
            </w:r>
            <w:r w:rsidRPr="00450F8B">
              <w:rPr>
                <w:rFonts w:asciiTheme="majorEastAsia" w:eastAsiaTheme="majorEastAsia" w:hAnsiTheme="majorEastAsia" w:cs="Arial"/>
                <w:szCs w:val="21"/>
              </w:rPr>
              <w:t>DWIBS</w:t>
            </w:r>
          </w:p>
        </w:tc>
      </w:tr>
      <w:tr w:rsidR="003F47D3" w:rsidRPr="00450F8B" w:rsidTr="00D56752">
        <w:trPr>
          <w:trHeight w:val="725"/>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16.4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同相位/去</w:t>
            </w:r>
            <w:proofErr w:type="gramStart"/>
            <w:r w:rsidRPr="00450F8B">
              <w:rPr>
                <w:rFonts w:asciiTheme="majorEastAsia" w:eastAsiaTheme="majorEastAsia" w:hAnsiTheme="majorEastAsia" w:cs="Arial" w:hint="eastAsia"/>
                <w:szCs w:val="21"/>
              </w:rPr>
              <w:t>相位水脂分离</w:t>
            </w:r>
            <w:proofErr w:type="gramEnd"/>
            <w:r w:rsidRPr="00450F8B">
              <w:rPr>
                <w:rFonts w:asciiTheme="majorEastAsia" w:eastAsiaTheme="majorEastAsia" w:hAnsiTheme="majorEastAsia" w:cs="Arial" w:hint="eastAsia"/>
                <w:szCs w:val="21"/>
              </w:rPr>
              <w:t>技术</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r w:rsidRPr="00450F8B">
              <w:rPr>
                <w:rFonts w:asciiTheme="majorEastAsia" w:eastAsiaTheme="majorEastAsia" w:hAnsiTheme="majorEastAsia" w:cs="Arial" w:hint="eastAsia"/>
                <w:szCs w:val="21"/>
              </w:rPr>
              <w:t>，DIXION 或LAVA-Flex或mDIXON</w:t>
            </w:r>
          </w:p>
        </w:tc>
      </w:tr>
      <w:tr w:rsidR="003F47D3" w:rsidRPr="00450F8B" w:rsidTr="00D56752">
        <w:trPr>
          <w:trHeight w:val="434"/>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16.5</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MR结肠造影技术（亮、暗腔）</w:t>
            </w:r>
          </w:p>
        </w:tc>
        <w:tc>
          <w:tcPr>
            <w:tcW w:w="4394" w:type="dxa"/>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434"/>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16.6</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MR</w:t>
            </w:r>
            <w:proofErr w:type="gramStart"/>
            <w:r w:rsidRPr="00450F8B">
              <w:rPr>
                <w:rFonts w:asciiTheme="majorEastAsia" w:eastAsiaTheme="majorEastAsia" w:hAnsiTheme="majorEastAsia" w:cs="Arial"/>
                <w:szCs w:val="21"/>
              </w:rPr>
              <w:t>胰</w:t>
            </w:r>
            <w:proofErr w:type="gramEnd"/>
            <w:r w:rsidRPr="00450F8B">
              <w:rPr>
                <w:rFonts w:asciiTheme="majorEastAsia" w:eastAsiaTheme="majorEastAsia" w:hAnsiTheme="majorEastAsia" w:cs="Arial"/>
                <w:szCs w:val="21"/>
              </w:rPr>
              <w:t>胆管造影技术(2D/3D)</w:t>
            </w:r>
          </w:p>
        </w:tc>
        <w:tc>
          <w:tcPr>
            <w:tcW w:w="4394" w:type="dxa"/>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434"/>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16.7</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单次激发 2D/3D水成像</w:t>
            </w:r>
          </w:p>
        </w:tc>
        <w:tc>
          <w:tcPr>
            <w:tcW w:w="4394" w:type="dxa"/>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434"/>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16.8</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呼吸导航技术</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434"/>
          <w:jc w:val="center"/>
        </w:trPr>
        <w:tc>
          <w:tcPr>
            <w:tcW w:w="1417" w:type="dxa"/>
            <w:vMerge w:val="restart"/>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16.9</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自由呼吸 3D水成像</w:t>
            </w:r>
          </w:p>
        </w:tc>
        <w:tc>
          <w:tcPr>
            <w:tcW w:w="4394" w:type="dxa"/>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434"/>
          <w:jc w:val="center"/>
        </w:trPr>
        <w:tc>
          <w:tcPr>
            <w:tcW w:w="1417" w:type="dxa"/>
            <w:vMerge/>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实时参量图成像技术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34"/>
          <w:jc w:val="center"/>
        </w:trPr>
        <w:tc>
          <w:tcPr>
            <w:tcW w:w="1417" w:type="dxa"/>
            <w:vMerge/>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实时T</w:t>
            </w: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参量图成像软件包</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34"/>
          <w:jc w:val="center"/>
        </w:trPr>
        <w:tc>
          <w:tcPr>
            <w:tcW w:w="1417" w:type="dxa"/>
            <w:vMerge/>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实时T</w:t>
            </w:r>
            <w:r w:rsidRPr="00450F8B">
              <w:rPr>
                <w:rFonts w:asciiTheme="majorEastAsia" w:eastAsiaTheme="majorEastAsia" w:hAnsiTheme="majorEastAsia" w:cs="Arial"/>
                <w:szCs w:val="21"/>
              </w:rPr>
              <w:t>2</w:t>
            </w:r>
            <w:r w:rsidRPr="00450F8B">
              <w:rPr>
                <w:rFonts w:asciiTheme="majorEastAsia" w:eastAsiaTheme="majorEastAsia" w:hAnsiTheme="majorEastAsia" w:cs="Arial" w:hint="eastAsia"/>
                <w:szCs w:val="21"/>
              </w:rPr>
              <w:t>参量图成像软件包</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34"/>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16.10</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动态肾脏灌注成像技术</w:t>
            </w:r>
          </w:p>
        </w:tc>
        <w:tc>
          <w:tcPr>
            <w:tcW w:w="4394" w:type="dxa"/>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440"/>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16.11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MR尿路造影技术（2D/3D）</w:t>
            </w:r>
          </w:p>
        </w:tc>
        <w:tc>
          <w:tcPr>
            <w:tcW w:w="4394" w:type="dxa"/>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459"/>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16.12</w:t>
            </w:r>
          </w:p>
        </w:tc>
        <w:tc>
          <w:tcPr>
            <w:tcW w:w="4111"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MR脊髓造影技术（2D/3D）</w:t>
            </w:r>
          </w:p>
        </w:tc>
        <w:tc>
          <w:tcPr>
            <w:tcW w:w="4394" w:type="dxa"/>
            <w:tcBorders>
              <w:left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17</w:t>
            </w:r>
          </w:p>
        </w:tc>
        <w:tc>
          <w:tcPr>
            <w:tcW w:w="8505" w:type="dxa"/>
            <w:gridSpan w:val="2"/>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b/>
                <w:szCs w:val="21"/>
              </w:rPr>
              <w:t>神经系统成像</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17.1</w:t>
            </w:r>
          </w:p>
        </w:tc>
        <w:tc>
          <w:tcPr>
            <w:tcW w:w="8505" w:type="dxa"/>
            <w:gridSpan w:val="2"/>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b/>
                <w:szCs w:val="21"/>
              </w:rPr>
              <w:t>弥散成像</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17</w:t>
            </w: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实时</w:t>
            </w:r>
            <w:r w:rsidRPr="00450F8B">
              <w:rPr>
                <w:rFonts w:asciiTheme="majorEastAsia" w:eastAsiaTheme="majorEastAsia" w:hAnsiTheme="majorEastAsia" w:cs="Arial"/>
                <w:szCs w:val="21"/>
              </w:rPr>
              <w:t>弥散</w:t>
            </w:r>
            <w:r w:rsidRPr="00450F8B">
              <w:rPr>
                <w:rFonts w:asciiTheme="majorEastAsia" w:eastAsiaTheme="majorEastAsia" w:hAnsiTheme="majorEastAsia" w:cs="Arial" w:hint="eastAsia"/>
                <w:szCs w:val="21"/>
              </w:rPr>
              <w:t>技术</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hint="eastAsia"/>
                <w:szCs w:val="21"/>
              </w:rPr>
              <w:t>17</w:t>
            </w: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各向同性采集、</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hint="eastAsia"/>
                <w:szCs w:val="21"/>
              </w:rPr>
              <w:t>17</w:t>
            </w: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各向异性采集</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hint="eastAsia"/>
                <w:szCs w:val="21"/>
              </w:rPr>
              <w:t>17</w:t>
            </w: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ADC</w:t>
            </w:r>
            <w:r w:rsidRPr="00450F8B">
              <w:rPr>
                <w:rFonts w:asciiTheme="majorEastAsia" w:eastAsiaTheme="majorEastAsia" w:hAnsiTheme="majorEastAsia" w:cs="Arial" w:hint="eastAsia"/>
                <w:szCs w:val="21"/>
              </w:rPr>
              <w:t>值测量</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hint="eastAsia"/>
                <w:szCs w:val="21"/>
              </w:rPr>
              <w:t>17</w:t>
            </w: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.5</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ADC-map</w:t>
            </w:r>
            <w:r w:rsidRPr="00450F8B">
              <w:rPr>
                <w:rFonts w:asciiTheme="majorEastAsia" w:eastAsiaTheme="majorEastAsia" w:hAnsiTheme="majorEastAsia" w:cs="Arial" w:hint="eastAsia"/>
                <w:szCs w:val="21"/>
              </w:rPr>
              <w:t>彩图</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hint="eastAsia"/>
                <w:szCs w:val="21"/>
              </w:rPr>
              <w:t>17</w:t>
            </w: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.6</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体部脏器弥散</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top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hint="eastAsia"/>
                <w:szCs w:val="21"/>
              </w:rPr>
              <w:t>17</w:t>
            </w: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.7</w:t>
            </w:r>
          </w:p>
        </w:tc>
        <w:tc>
          <w:tcPr>
            <w:tcW w:w="4111" w:type="dxa"/>
            <w:tcBorders>
              <w:top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可选优化B值</w:t>
            </w:r>
          </w:p>
        </w:tc>
        <w:tc>
          <w:tcPr>
            <w:tcW w:w="4394" w:type="dxa"/>
            <w:tcBorders>
              <w:top w:val="single" w:sz="4" w:space="0" w:color="auto"/>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top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hint="eastAsia"/>
                <w:szCs w:val="21"/>
              </w:rPr>
              <w:t>17</w:t>
            </w: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.8</w:t>
            </w:r>
          </w:p>
        </w:tc>
        <w:tc>
          <w:tcPr>
            <w:tcW w:w="4111" w:type="dxa"/>
            <w:tcBorders>
              <w:top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弥散张量成像（DTI）</w:t>
            </w:r>
          </w:p>
        </w:tc>
        <w:tc>
          <w:tcPr>
            <w:tcW w:w="4394" w:type="dxa"/>
            <w:tcBorders>
              <w:top w:val="single" w:sz="4" w:space="0" w:color="auto"/>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w:t>
            </w:r>
          </w:p>
        </w:tc>
      </w:tr>
      <w:tr w:rsidR="003F47D3" w:rsidRPr="00450F8B" w:rsidTr="00D56752">
        <w:trPr>
          <w:trHeight w:val="457"/>
          <w:jc w:val="center"/>
        </w:trPr>
        <w:tc>
          <w:tcPr>
            <w:tcW w:w="1417" w:type="dxa"/>
            <w:tcBorders>
              <w:top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hint="eastAsia"/>
                <w:szCs w:val="21"/>
              </w:rPr>
              <w:t>17</w:t>
            </w: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.9</w:t>
            </w:r>
          </w:p>
        </w:tc>
        <w:tc>
          <w:tcPr>
            <w:tcW w:w="4111" w:type="dxa"/>
            <w:tcBorders>
              <w:top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白质纤维束成像</w:t>
            </w:r>
          </w:p>
        </w:tc>
        <w:tc>
          <w:tcPr>
            <w:tcW w:w="4394" w:type="dxa"/>
            <w:tcBorders>
              <w:top w:val="single" w:sz="4" w:space="0" w:color="auto"/>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w:t>
            </w:r>
          </w:p>
        </w:tc>
      </w:tr>
      <w:tr w:rsidR="003F47D3" w:rsidRPr="00450F8B" w:rsidTr="00D56752">
        <w:trPr>
          <w:trHeight w:val="457"/>
          <w:jc w:val="center"/>
        </w:trPr>
        <w:tc>
          <w:tcPr>
            <w:tcW w:w="1417" w:type="dxa"/>
            <w:tcBorders>
              <w:top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hint="eastAsia"/>
                <w:szCs w:val="21"/>
              </w:rPr>
              <w:t>17</w:t>
            </w: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.10</w:t>
            </w:r>
          </w:p>
        </w:tc>
        <w:tc>
          <w:tcPr>
            <w:tcW w:w="4111" w:type="dxa"/>
            <w:tcBorders>
              <w:top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DTI弥散张量方向数</w:t>
            </w:r>
          </w:p>
        </w:tc>
        <w:tc>
          <w:tcPr>
            <w:tcW w:w="4394" w:type="dxa"/>
            <w:tcBorders>
              <w:top w:val="single" w:sz="4" w:space="0" w:color="auto"/>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 w:val="20"/>
              </w:rPr>
              <w:t>≥256方向</w:t>
            </w:r>
          </w:p>
        </w:tc>
      </w:tr>
      <w:tr w:rsidR="003F47D3" w:rsidRPr="00450F8B" w:rsidTr="00D56752">
        <w:trPr>
          <w:trHeight w:val="457"/>
          <w:jc w:val="center"/>
        </w:trPr>
        <w:tc>
          <w:tcPr>
            <w:tcW w:w="1417" w:type="dxa"/>
            <w:tcBorders>
              <w:top w:val="single" w:sz="4" w:space="0" w:color="auto"/>
            </w:tcBorders>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hint="eastAsia"/>
                <w:szCs w:val="21"/>
              </w:rPr>
              <w:t>17</w:t>
            </w: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.11</w:t>
            </w:r>
          </w:p>
        </w:tc>
        <w:tc>
          <w:tcPr>
            <w:tcW w:w="4111" w:type="dxa"/>
            <w:tcBorders>
              <w:top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D</w:t>
            </w:r>
            <w:r w:rsidRPr="00450F8B">
              <w:rPr>
                <w:rFonts w:asciiTheme="majorEastAsia" w:eastAsiaTheme="majorEastAsia" w:hAnsiTheme="majorEastAsia" w:cs="Arial"/>
                <w:szCs w:val="21"/>
              </w:rPr>
              <w:t>SI</w:t>
            </w:r>
            <w:r w:rsidRPr="00450F8B">
              <w:rPr>
                <w:rFonts w:asciiTheme="majorEastAsia" w:eastAsiaTheme="majorEastAsia" w:hAnsiTheme="majorEastAsia" w:cs="Arial" w:hint="eastAsia"/>
                <w:szCs w:val="21"/>
              </w:rPr>
              <w:t>弥散谱成像方向数</w:t>
            </w:r>
          </w:p>
        </w:tc>
        <w:tc>
          <w:tcPr>
            <w:tcW w:w="4394" w:type="dxa"/>
            <w:tcBorders>
              <w:top w:val="single" w:sz="4" w:space="0" w:color="auto"/>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 w:val="20"/>
              </w:rPr>
            </w:pPr>
            <w:r w:rsidRPr="00450F8B">
              <w:rPr>
                <w:rFonts w:asciiTheme="majorEastAsia" w:eastAsiaTheme="majorEastAsia" w:hAnsiTheme="majorEastAsia" w:cs="Arial"/>
                <w:sz w:val="20"/>
              </w:rPr>
              <w:t>≥514方向</w:t>
            </w:r>
          </w:p>
        </w:tc>
      </w:tr>
      <w:tr w:rsidR="003F47D3" w:rsidRPr="00450F8B" w:rsidTr="00D56752">
        <w:trPr>
          <w:trHeight w:val="457"/>
          <w:jc w:val="center"/>
        </w:trPr>
        <w:tc>
          <w:tcPr>
            <w:tcW w:w="1417" w:type="dxa"/>
            <w:tcBorders>
              <w:top w:val="single" w:sz="4" w:space="0" w:color="auto"/>
            </w:tcBorders>
            <w:vAlign w:val="center"/>
          </w:tcPr>
          <w:p w:rsidR="003F47D3" w:rsidRPr="00450F8B" w:rsidRDefault="004C4478" w:rsidP="00D56752">
            <w:pPr>
              <w:jc w:val="left"/>
              <w:rPr>
                <w:rFonts w:asciiTheme="majorEastAsia" w:eastAsiaTheme="majorEastAsia" w:hAnsiTheme="majorEastAsia"/>
              </w:rPr>
            </w:pPr>
            <w:r w:rsidRPr="00450F8B">
              <w:rPr>
                <w:rFonts w:asciiTheme="majorEastAsia" w:eastAsiaTheme="majorEastAsia" w:hAnsiTheme="majorEastAsia" w:hint="eastAsia"/>
                <w:szCs w:val="21"/>
              </w:rPr>
              <w:t>★</w:t>
            </w:r>
            <w:r w:rsidR="003F47D3" w:rsidRPr="00450F8B">
              <w:rPr>
                <w:rFonts w:asciiTheme="majorEastAsia" w:eastAsiaTheme="majorEastAsia" w:hAnsiTheme="majorEastAsia" w:cs="Arial" w:hint="eastAsia"/>
                <w:szCs w:val="21"/>
              </w:rPr>
              <w:t>17.1.12</w:t>
            </w:r>
          </w:p>
        </w:tc>
        <w:tc>
          <w:tcPr>
            <w:tcW w:w="4111" w:type="dxa"/>
            <w:tcBorders>
              <w:top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高清弥散成像（多次激发分段读出弥散成像）</w:t>
            </w:r>
          </w:p>
        </w:tc>
        <w:tc>
          <w:tcPr>
            <w:tcW w:w="4394" w:type="dxa"/>
            <w:tcBorders>
              <w:top w:val="single" w:sz="4" w:space="0" w:color="auto"/>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 w:val="20"/>
              </w:rPr>
            </w:pPr>
            <w:r w:rsidRPr="00450F8B">
              <w:rPr>
                <w:rFonts w:asciiTheme="majorEastAsia" w:eastAsiaTheme="majorEastAsia" w:hAnsiTheme="majorEastAsia" w:cs="Arial" w:hint="eastAsia"/>
                <w:sz w:val="20"/>
              </w:rPr>
              <w:t>具备，RESOLVE或MUSE</w:t>
            </w:r>
          </w:p>
        </w:tc>
      </w:tr>
      <w:tr w:rsidR="003F47D3" w:rsidRPr="00450F8B" w:rsidTr="00D56752">
        <w:trPr>
          <w:trHeight w:val="457"/>
          <w:jc w:val="center"/>
        </w:trPr>
        <w:tc>
          <w:tcPr>
            <w:tcW w:w="1417" w:type="dxa"/>
            <w:tcBorders>
              <w:top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lastRenderedPageBreak/>
              <w:t>17.1.13</w:t>
            </w:r>
          </w:p>
        </w:tc>
        <w:tc>
          <w:tcPr>
            <w:tcW w:w="4111" w:type="dxa"/>
            <w:tcBorders>
              <w:top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高清弥散可应用于头部</w:t>
            </w:r>
          </w:p>
        </w:tc>
        <w:tc>
          <w:tcPr>
            <w:tcW w:w="4394" w:type="dxa"/>
            <w:tcBorders>
              <w:top w:val="single" w:sz="4" w:space="0" w:color="auto"/>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 w:val="20"/>
              </w:rPr>
            </w:pPr>
            <w:r w:rsidRPr="00450F8B">
              <w:rPr>
                <w:rFonts w:asciiTheme="majorEastAsia" w:eastAsiaTheme="majorEastAsia" w:hAnsiTheme="majorEastAsia" w:cs="Arial" w:hint="eastAsia"/>
                <w:sz w:val="20"/>
              </w:rPr>
              <w:t>具备，RESOLVE或MUSE</w:t>
            </w:r>
          </w:p>
        </w:tc>
      </w:tr>
      <w:tr w:rsidR="003F47D3" w:rsidRPr="00450F8B" w:rsidTr="00D56752">
        <w:trPr>
          <w:trHeight w:val="457"/>
          <w:jc w:val="center"/>
        </w:trPr>
        <w:tc>
          <w:tcPr>
            <w:tcW w:w="1417" w:type="dxa"/>
            <w:tcBorders>
              <w:top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17.1.14</w:t>
            </w:r>
          </w:p>
        </w:tc>
        <w:tc>
          <w:tcPr>
            <w:tcW w:w="4111" w:type="dxa"/>
            <w:tcBorders>
              <w:top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高清弥散可应用于乳腺</w:t>
            </w:r>
          </w:p>
        </w:tc>
        <w:tc>
          <w:tcPr>
            <w:tcW w:w="4394" w:type="dxa"/>
            <w:tcBorders>
              <w:top w:val="single" w:sz="4" w:space="0" w:color="auto"/>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 w:val="20"/>
              </w:rPr>
            </w:pPr>
            <w:r w:rsidRPr="00450F8B">
              <w:rPr>
                <w:rFonts w:asciiTheme="majorEastAsia" w:eastAsiaTheme="majorEastAsia" w:hAnsiTheme="majorEastAsia" w:cs="Arial" w:hint="eastAsia"/>
                <w:sz w:val="20"/>
              </w:rPr>
              <w:t>具备，RESOLVE或MUSE</w:t>
            </w:r>
          </w:p>
        </w:tc>
      </w:tr>
      <w:tr w:rsidR="003F47D3" w:rsidRPr="00450F8B" w:rsidTr="00D56752">
        <w:trPr>
          <w:trHeight w:val="457"/>
          <w:jc w:val="center"/>
        </w:trPr>
        <w:tc>
          <w:tcPr>
            <w:tcW w:w="1417" w:type="dxa"/>
            <w:tcBorders>
              <w:top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w:t>
            </w:r>
            <w:r w:rsidRPr="00450F8B">
              <w:rPr>
                <w:rFonts w:asciiTheme="majorEastAsia" w:eastAsiaTheme="majorEastAsia" w:hAnsiTheme="majorEastAsia" w:cs="Arial"/>
                <w:szCs w:val="21"/>
              </w:rPr>
              <w:t>7</w:t>
            </w:r>
            <w:r w:rsidRPr="00450F8B">
              <w:rPr>
                <w:rFonts w:asciiTheme="majorEastAsia" w:eastAsiaTheme="majorEastAsia" w:hAnsiTheme="majorEastAsia" w:cs="Arial" w:hint="eastAsia"/>
                <w:szCs w:val="21"/>
              </w:rPr>
              <w:t>.</w:t>
            </w: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w:t>
            </w:r>
            <w:r w:rsidRPr="00450F8B">
              <w:rPr>
                <w:rFonts w:asciiTheme="majorEastAsia" w:eastAsiaTheme="majorEastAsia" w:hAnsiTheme="majorEastAsia" w:cs="Arial"/>
                <w:szCs w:val="21"/>
              </w:rPr>
              <w:t>15</w:t>
            </w:r>
          </w:p>
        </w:tc>
        <w:tc>
          <w:tcPr>
            <w:tcW w:w="4111" w:type="dxa"/>
            <w:tcBorders>
              <w:top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高清弥散可应用于盆腔</w:t>
            </w:r>
          </w:p>
        </w:tc>
        <w:tc>
          <w:tcPr>
            <w:tcW w:w="4394" w:type="dxa"/>
            <w:tcBorders>
              <w:top w:val="single" w:sz="4" w:space="0" w:color="auto"/>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 w:val="20"/>
              </w:rPr>
            </w:pPr>
            <w:r w:rsidRPr="00450F8B">
              <w:rPr>
                <w:rFonts w:asciiTheme="majorEastAsia" w:eastAsiaTheme="majorEastAsia" w:hAnsiTheme="majorEastAsia" w:cs="Arial" w:hint="eastAsia"/>
                <w:sz w:val="20"/>
              </w:rPr>
              <w:t>具备，RESOLVE或MUSE</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17.2</w:t>
            </w:r>
          </w:p>
        </w:tc>
        <w:tc>
          <w:tcPr>
            <w:tcW w:w="8505" w:type="dxa"/>
            <w:gridSpan w:val="2"/>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b/>
                <w:szCs w:val="21"/>
              </w:rPr>
              <w:t>灌注成像</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17.2.1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2D-EPI灌注成像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17.2.2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多层灌注成像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w:t>
            </w:r>
          </w:p>
        </w:tc>
      </w:tr>
      <w:tr w:rsidR="003F47D3" w:rsidRPr="00450F8B" w:rsidTr="00D56752">
        <w:trPr>
          <w:trHeight w:val="457"/>
          <w:jc w:val="center"/>
        </w:trPr>
        <w:tc>
          <w:tcPr>
            <w:tcW w:w="1417"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hint="eastAsia"/>
                <w:szCs w:val="21"/>
              </w:rPr>
              <w:t>17.2.3</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rCBV</w:t>
            </w:r>
            <w:r w:rsidRPr="00450F8B">
              <w:rPr>
                <w:rFonts w:asciiTheme="majorEastAsia" w:eastAsiaTheme="majorEastAsia" w:hAnsiTheme="majorEastAsia" w:cs="Arial" w:hint="eastAsia"/>
                <w:szCs w:val="21"/>
              </w:rPr>
              <w:t>分析</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hint="eastAsia"/>
                <w:szCs w:val="21"/>
              </w:rPr>
              <w:t>17.2.4</w:t>
            </w:r>
          </w:p>
        </w:tc>
        <w:tc>
          <w:tcPr>
            <w:tcW w:w="4111"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TTP</w:t>
            </w:r>
            <w:r w:rsidRPr="00450F8B">
              <w:rPr>
                <w:rFonts w:asciiTheme="majorEastAsia" w:eastAsiaTheme="majorEastAsia" w:hAnsiTheme="majorEastAsia" w:cs="Arial" w:hint="eastAsia"/>
                <w:szCs w:val="21"/>
              </w:rPr>
              <w:t>分析</w:t>
            </w:r>
          </w:p>
        </w:tc>
        <w:tc>
          <w:tcPr>
            <w:tcW w:w="4394"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hint="eastAsia"/>
                <w:szCs w:val="21"/>
              </w:rPr>
              <w:t>17.2.5</w:t>
            </w:r>
          </w:p>
        </w:tc>
        <w:tc>
          <w:tcPr>
            <w:tcW w:w="4111"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MTT</w:t>
            </w:r>
            <w:r w:rsidRPr="00450F8B">
              <w:rPr>
                <w:rFonts w:asciiTheme="majorEastAsia" w:eastAsiaTheme="majorEastAsia" w:hAnsiTheme="majorEastAsia" w:cs="Arial" w:hint="eastAsia"/>
                <w:szCs w:val="21"/>
              </w:rPr>
              <w:t>分析</w:t>
            </w:r>
          </w:p>
        </w:tc>
        <w:tc>
          <w:tcPr>
            <w:tcW w:w="4394"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hint="eastAsia"/>
                <w:szCs w:val="21"/>
              </w:rPr>
              <w:t>17.2.6</w:t>
            </w:r>
          </w:p>
        </w:tc>
        <w:tc>
          <w:tcPr>
            <w:tcW w:w="4111" w:type="dxa"/>
            <w:tcBorders>
              <w:top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时间信号曲线</w:t>
            </w:r>
          </w:p>
        </w:tc>
        <w:tc>
          <w:tcPr>
            <w:tcW w:w="4394" w:type="dxa"/>
            <w:tcBorders>
              <w:top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Merge w:val="restart"/>
            <w:tcBorders>
              <w:top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hint="eastAsia"/>
                <w:szCs w:val="21"/>
              </w:rPr>
              <w:t>17.2.7</w:t>
            </w:r>
          </w:p>
        </w:tc>
        <w:tc>
          <w:tcPr>
            <w:tcW w:w="4111" w:type="dxa"/>
            <w:tcBorders>
              <w:top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彩色</w:t>
            </w:r>
            <w:r w:rsidRPr="00450F8B">
              <w:rPr>
                <w:rFonts w:asciiTheme="majorEastAsia" w:eastAsiaTheme="majorEastAsia" w:hAnsiTheme="majorEastAsia" w:cs="Arial" w:hint="eastAsia"/>
                <w:szCs w:val="21"/>
              </w:rPr>
              <w:t>后处理功能</w:t>
            </w:r>
          </w:p>
        </w:tc>
        <w:tc>
          <w:tcPr>
            <w:tcW w:w="4394" w:type="dxa"/>
            <w:tcBorders>
              <w:top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Merge/>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p>
        </w:tc>
        <w:tc>
          <w:tcPr>
            <w:tcW w:w="4111" w:type="dxa"/>
            <w:tcBorders>
              <w:top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具备线上计算血流动态图</w:t>
            </w:r>
          </w:p>
        </w:tc>
        <w:tc>
          <w:tcPr>
            <w:tcW w:w="4394" w:type="dxa"/>
            <w:tcBorders>
              <w:top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w:t>
            </w:r>
          </w:p>
        </w:tc>
      </w:tr>
      <w:tr w:rsidR="003F47D3" w:rsidRPr="00450F8B" w:rsidTr="00D56752">
        <w:trPr>
          <w:trHeight w:val="457"/>
          <w:jc w:val="center"/>
        </w:trPr>
        <w:tc>
          <w:tcPr>
            <w:tcW w:w="1417" w:type="dxa"/>
            <w:tcBorders>
              <w:top w:val="single" w:sz="4" w:space="0" w:color="auto"/>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b/>
                <w:szCs w:val="21"/>
              </w:rPr>
              <w:t>17.3</w:t>
            </w:r>
          </w:p>
        </w:tc>
        <w:tc>
          <w:tcPr>
            <w:tcW w:w="8505" w:type="dxa"/>
            <w:gridSpan w:val="2"/>
            <w:tcBorders>
              <w:top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b/>
                <w:szCs w:val="21"/>
              </w:rPr>
              <w:t>磁敏感成像(SWI或e</w:t>
            </w:r>
            <w:r w:rsidRPr="00450F8B">
              <w:rPr>
                <w:rFonts w:asciiTheme="majorEastAsia" w:eastAsiaTheme="majorEastAsia" w:hAnsiTheme="majorEastAsia" w:cs="Arial"/>
                <w:b/>
                <w:szCs w:val="21"/>
              </w:rPr>
              <w:t>SWAN</w:t>
            </w:r>
            <w:r w:rsidRPr="00450F8B">
              <w:rPr>
                <w:rFonts w:asciiTheme="majorEastAsia" w:eastAsiaTheme="majorEastAsia" w:hAnsiTheme="majorEastAsia" w:cs="Arial" w:hint="eastAsia"/>
                <w:b/>
                <w:szCs w:val="21"/>
              </w:rPr>
              <w:t>2.0或SWIp)</w:t>
            </w:r>
          </w:p>
        </w:tc>
      </w:tr>
      <w:tr w:rsidR="003F47D3" w:rsidRPr="00450F8B" w:rsidTr="00D56752">
        <w:trPr>
          <w:trHeight w:val="618"/>
          <w:jc w:val="center"/>
        </w:trPr>
        <w:tc>
          <w:tcPr>
            <w:tcW w:w="1417"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17.3.1</w:t>
            </w:r>
          </w:p>
        </w:tc>
        <w:tc>
          <w:tcPr>
            <w:tcW w:w="4111"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可兼容并行采集</w:t>
            </w:r>
          </w:p>
        </w:tc>
        <w:tc>
          <w:tcPr>
            <w:tcW w:w="4394"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hint="eastAsia"/>
                <w:szCs w:val="21"/>
              </w:rPr>
              <w:t>17.3.2</w:t>
            </w:r>
          </w:p>
        </w:tc>
        <w:tc>
          <w:tcPr>
            <w:tcW w:w="4111"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SWI实时</w:t>
            </w:r>
            <w:proofErr w:type="gramStart"/>
            <w:r w:rsidRPr="00450F8B">
              <w:rPr>
                <w:rFonts w:asciiTheme="majorEastAsia" w:eastAsiaTheme="majorEastAsia" w:hAnsiTheme="majorEastAsia" w:cs="Arial" w:hint="eastAsia"/>
                <w:szCs w:val="21"/>
              </w:rPr>
              <w:t>磁矩图</w:t>
            </w:r>
            <w:proofErr w:type="gramEnd"/>
            <w:r w:rsidRPr="00450F8B">
              <w:rPr>
                <w:rFonts w:asciiTheme="majorEastAsia" w:eastAsiaTheme="majorEastAsia" w:hAnsiTheme="majorEastAsia" w:cs="Arial" w:hint="eastAsia"/>
                <w:szCs w:val="21"/>
              </w:rPr>
              <w:t>成像技术</w:t>
            </w:r>
          </w:p>
        </w:tc>
        <w:tc>
          <w:tcPr>
            <w:tcW w:w="4394"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hint="eastAsia"/>
                <w:szCs w:val="21"/>
              </w:rPr>
              <w:t>17.3.3</w:t>
            </w:r>
          </w:p>
        </w:tc>
        <w:tc>
          <w:tcPr>
            <w:tcW w:w="4111" w:type="dxa"/>
            <w:tcBorders>
              <w:top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SWI实时相位图成像技术</w:t>
            </w:r>
          </w:p>
        </w:tc>
        <w:tc>
          <w:tcPr>
            <w:tcW w:w="4394"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hint="eastAsia"/>
                <w:szCs w:val="21"/>
              </w:rPr>
              <w:t>17.3.4</w:t>
            </w:r>
          </w:p>
        </w:tc>
        <w:tc>
          <w:tcPr>
            <w:tcW w:w="4111" w:type="dxa"/>
            <w:tcBorders>
              <w:top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SWI原始图像成像技术</w:t>
            </w:r>
          </w:p>
        </w:tc>
        <w:tc>
          <w:tcPr>
            <w:tcW w:w="4394"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hint="eastAsia"/>
                <w:szCs w:val="21"/>
              </w:rPr>
              <w:t>17.3.5</w:t>
            </w:r>
          </w:p>
        </w:tc>
        <w:tc>
          <w:tcPr>
            <w:tcW w:w="4111" w:type="dxa"/>
            <w:tcBorders>
              <w:top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mMIP图像成像技术</w:t>
            </w:r>
          </w:p>
        </w:tc>
        <w:tc>
          <w:tcPr>
            <w:tcW w:w="4394"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17.4</w:t>
            </w:r>
          </w:p>
        </w:tc>
        <w:tc>
          <w:tcPr>
            <w:tcW w:w="8505" w:type="dxa"/>
            <w:gridSpan w:val="2"/>
            <w:tcBorders>
              <w:top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b/>
                <w:szCs w:val="21"/>
              </w:rPr>
              <w:t>脑功能成像</w:t>
            </w:r>
          </w:p>
        </w:tc>
      </w:tr>
      <w:tr w:rsidR="003F47D3" w:rsidRPr="00450F8B" w:rsidTr="00D56752">
        <w:trPr>
          <w:trHeight w:val="457"/>
          <w:jc w:val="center"/>
        </w:trPr>
        <w:tc>
          <w:tcPr>
            <w:tcW w:w="1417"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hint="eastAsia"/>
                <w:szCs w:val="21"/>
              </w:rPr>
              <w:t>17.4.1</w:t>
            </w:r>
          </w:p>
        </w:tc>
        <w:tc>
          <w:tcPr>
            <w:tcW w:w="4111" w:type="dxa"/>
            <w:tcBorders>
              <w:top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bCs/>
                <w:szCs w:val="21"/>
              </w:rPr>
            </w:pPr>
            <w:r w:rsidRPr="00450F8B">
              <w:rPr>
                <w:rFonts w:asciiTheme="majorEastAsia" w:eastAsiaTheme="majorEastAsia" w:hAnsiTheme="majorEastAsia"/>
                <w:bCs/>
                <w:szCs w:val="21"/>
              </w:rPr>
              <w:t>血氧饱和度依赖性成像</w:t>
            </w:r>
          </w:p>
        </w:tc>
        <w:tc>
          <w:tcPr>
            <w:tcW w:w="4394"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bCs/>
                <w:szCs w:val="21"/>
              </w:rPr>
            </w:pPr>
            <w:r w:rsidRPr="00450F8B">
              <w:rPr>
                <w:rFonts w:asciiTheme="majorEastAsia" w:eastAsiaTheme="majorEastAsia" w:hAnsiTheme="majorEastAsia"/>
                <w:bCs/>
                <w:szCs w:val="21"/>
              </w:rPr>
              <w:t>具备</w:t>
            </w:r>
          </w:p>
        </w:tc>
      </w:tr>
      <w:tr w:rsidR="003F47D3" w:rsidRPr="00450F8B" w:rsidTr="00D56752">
        <w:trPr>
          <w:trHeight w:val="457"/>
          <w:jc w:val="center"/>
        </w:trPr>
        <w:tc>
          <w:tcPr>
            <w:tcW w:w="1417"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hint="eastAsia"/>
                <w:szCs w:val="21"/>
              </w:rPr>
              <w:t>17.4.2</w:t>
            </w:r>
          </w:p>
        </w:tc>
        <w:tc>
          <w:tcPr>
            <w:tcW w:w="4111" w:type="dxa"/>
            <w:tcBorders>
              <w:top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bCs/>
                <w:szCs w:val="21"/>
              </w:rPr>
            </w:pPr>
            <w:r w:rsidRPr="00450F8B">
              <w:rPr>
                <w:rFonts w:asciiTheme="majorEastAsia" w:eastAsiaTheme="majorEastAsia" w:hAnsiTheme="majorEastAsia"/>
                <w:bCs/>
                <w:szCs w:val="21"/>
              </w:rPr>
              <w:t>t-test后处理成像</w:t>
            </w:r>
          </w:p>
        </w:tc>
        <w:tc>
          <w:tcPr>
            <w:tcW w:w="4394"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bCs/>
                <w:szCs w:val="21"/>
              </w:rPr>
            </w:pPr>
            <w:r w:rsidRPr="00450F8B">
              <w:rPr>
                <w:rFonts w:asciiTheme="majorEastAsia" w:eastAsiaTheme="majorEastAsia" w:hAnsiTheme="majorEastAsia"/>
                <w:bCs/>
                <w:szCs w:val="21"/>
              </w:rPr>
              <w:t>具备</w:t>
            </w:r>
          </w:p>
        </w:tc>
      </w:tr>
      <w:tr w:rsidR="003F47D3" w:rsidRPr="00450F8B" w:rsidTr="00D56752">
        <w:trPr>
          <w:trHeight w:val="457"/>
          <w:jc w:val="center"/>
        </w:trPr>
        <w:tc>
          <w:tcPr>
            <w:tcW w:w="1417"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17.5</w:t>
            </w:r>
          </w:p>
        </w:tc>
        <w:tc>
          <w:tcPr>
            <w:tcW w:w="8505" w:type="dxa"/>
            <w:gridSpan w:val="2"/>
            <w:tcBorders>
              <w:top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b/>
                <w:szCs w:val="21"/>
              </w:rPr>
              <w:t>其他成像</w:t>
            </w:r>
          </w:p>
        </w:tc>
      </w:tr>
      <w:tr w:rsidR="003F47D3" w:rsidRPr="00450F8B" w:rsidTr="00D56752">
        <w:trPr>
          <w:trHeight w:val="457"/>
          <w:jc w:val="center"/>
        </w:trPr>
        <w:tc>
          <w:tcPr>
            <w:tcW w:w="1417"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hint="eastAsia"/>
                <w:szCs w:val="21"/>
              </w:rPr>
              <w:t>17</w:t>
            </w: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5.1</w:t>
            </w:r>
          </w:p>
        </w:tc>
        <w:tc>
          <w:tcPr>
            <w:tcW w:w="4111" w:type="dxa"/>
            <w:tcBorders>
              <w:top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bCs/>
                <w:szCs w:val="21"/>
              </w:rPr>
            </w:pPr>
            <w:r w:rsidRPr="00450F8B">
              <w:rPr>
                <w:rFonts w:asciiTheme="majorEastAsia" w:eastAsiaTheme="majorEastAsia" w:hAnsiTheme="majorEastAsia" w:cs="Arial" w:hint="eastAsia"/>
                <w:szCs w:val="21"/>
              </w:rPr>
              <w:t>全中枢神经系统成像</w:t>
            </w:r>
          </w:p>
        </w:tc>
        <w:tc>
          <w:tcPr>
            <w:tcW w:w="4394"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bCs/>
                <w:szCs w:val="21"/>
              </w:rPr>
            </w:pPr>
            <w:r w:rsidRPr="00450F8B">
              <w:rPr>
                <w:rFonts w:asciiTheme="majorEastAsia" w:eastAsiaTheme="majorEastAsia" w:hAnsiTheme="majorEastAsia" w:cs="Arial"/>
                <w:szCs w:val="21"/>
              </w:rPr>
              <w:t>具备</w:t>
            </w:r>
            <w:r w:rsidRPr="00450F8B">
              <w:rPr>
                <w:rFonts w:asciiTheme="majorEastAsia" w:eastAsiaTheme="majorEastAsia" w:hAnsiTheme="majorEastAsia" w:cs="Arial" w:hint="eastAsia"/>
                <w:szCs w:val="21"/>
              </w:rPr>
              <w:t>，使用一体化线圈</w:t>
            </w:r>
          </w:p>
        </w:tc>
      </w:tr>
      <w:tr w:rsidR="003F47D3" w:rsidRPr="00450F8B" w:rsidTr="00D56752">
        <w:trPr>
          <w:trHeight w:val="457"/>
          <w:jc w:val="center"/>
        </w:trPr>
        <w:tc>
          <w:tcPr>
            <w:tcW w:w="1417"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hint="eastAsia"/>
                <w:szCs w:val="21"/>
              </w:rPr>
              <w:t>17</w:t>
            </w:r>
            <w:r w:rsidRPr="00450F8B">
              <w:rPr>
                <w:rFonts w:asciiTheme="majorEastAsia" w:eastAsiaTheme="majorEastAsia" w:hAnsiTheme="majorEastAsia" w:cs="Arial"/>
                <w:szCs w:val="21"/>
              </w:rPr>
              <w:t>.</w:t>
            </w:r>
            <w:r w:rsidRPr="00450F8B">
              <w:rPr>
                <w:rFonts w:asciiTheme="majorEastAsia" w:eastAsiaTheme="majorEastAsia" w:hAnsiTheme="majorEastAsia" w:cs="Arial" w:hint="eastAsia"/>
                <w:szCs w:val="21"/>
              </w:rPr>
              <w:t>5.2</w:t>
            </w:r>
          </w:p>
        </w:tc>
        <w:tc>
          <w:tcPr>
            <w:tcW w:w="4111" w:type="dxa"/>
            <w:tcBorders>
              <w:top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bCs/>
                <w:szCs w:val="21"/>
              </w:rPr>
            </w:pPr>
            <w:r w:rsidRPr="00450F8B">
              <w:rPr>
                <w:rFonts w:asciiTheme="majorEastAsia" w:eastAsiaTheme="majorEastAsia" w:hAnsiTheme="majorEastAsia" w:hint="eastAsia"/>
                <w:bCs/>
                <w:szCs w:val="21"/>
              </w:rPr>
              <w:t>图像无缝拼接软件包</w:t>
            </w:r>
          </w:p>
        </w:tc>
        <w:tc>
          <w:tcPr>
            <w:tcW w:w="4394"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bCs/>
                <w:szCs w:val="21"/>
              </w:rPr>
            </w:pPr>
            <w:r w:rsidRPr="00450F8B">
              <w:rPr>
                <w:rFonts w:asciiTheme="majorEastAsia" w:eastAsiaTheme="majorEastAsia" w:hAnsiTheme="majorEastAsia" w:cs="Arial"/>
                <w:szCs w:val="21"/>
              </w:rPr>
              <w:t>具备</w:t>
            </w:r>
            <w:r w:rsidRPr="00450F8B">
              <w:rPr>
                <w:rFonts w:asciiTheme="majorEastAsia" w:eastAsiaTheme="majorEastAsia" w:hAnsiTheme="majorEastAsia" w:cs="Arial" w:hint="eastAsia"/>
                <w:szCs w:val="21"/>
              </w:rPr>
              <w:t>，Composing或MobiView或MR Pasting</w:t>
            </w:r>
          </w:p>
        </w:tc>
      </w:tr>
      <w:tr w:rsidR="003F47D3" w:rsidRPr="00450F8B" w:rsidTr="00D56752">
        <w:trPr>
          <w:trHeight w:val="457"/>
          <w:jc w:val="center"/>
        </w:trPr>
        <w:tc>
          <w:tcPr>
            <w:tcW w:w="1417" w:type="dxa"/>
            <w:tcBorders>
              <w:top w:val="single" w:sz="4" w:space="0" w:color="auto"/>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18</w:t>
            </w:r>
          </w:p>
        </w:tc>
        <w:tc>
          <w:tcPr>
            <w:tcW w:w="8505" w:type="dxa"/>
            <w:gridSpan w:val="2"/>
            <w:tcBorders>
              <w:top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b/>
                <w:szCs w:val="21"/>
              </w:rPr>
              <w:t>心</w:t>
            </w:r>
            <w:r w:rsidRPr="00450F8B">
              <w:rPr>
                <w:rFonts w:asciiTheme="majorEastAsia" w:eastAsiaTheme="majorEastAsia" w:hAnsiTheme="majorEastAsia" w:cs="Arial"/>
                <w:b/>
                <w:szCs w:val="21"/>
              </w:rPr>
              <w:t>血管成像</w:t>
            </w:r>
          </w:p>
        </w:tc>
      </w:tr>
      <w:tr w:rsidR="003F47D3" w:rsidRPr="00450F8B" w:rsidTr="00D56752">
        <w:trPr>
          <w:trHeight w:val="528"/>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18.1</w:t>
            </w:r>
          </w:p>
        </w:tc>
        <w:tc>
          <w:tcPr>
            <w:tcW w:w="4111"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2D/3D时飞法(TOF)血管成像</w:t>
            </w:r>
          </w:p>
        </w:tc>
        <w:tc>
          <w:tcPr>
            <w:tcW w:w="4394"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38"/>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18.2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相位对比(PC)血管成像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19"/>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18.3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proofErr w:type="gramStart"/>
            <w:r w:rsidRPr="00450F8B">
              <w:rPr>
                <w:rFonts w:asciiTheme="majorEastAsia" w:eastAsiaTheme="majorEastAsia" w:hAnsiTheme="majorEastAsia" w:cs="Arial"/>
                <w:szCs w:val="21"/>
              </w:rPr>
              <w:t>门控法</w:t>
            </w:r>
            <w:proofErr w:type="gramEnd"/>
            <w:r w:rsidRPr="00450F8B">
              <w:rPr>
                <w:rFonts w:asciiTheme="majorEastAsia" w:eastAsiaTheme="majorEastAsia" w:hAnsiTheme="majorEastAsia" w:cs="Arial"/>
                <w:szCs w:val="21"/>
              </w:rPr>
              <w:t>TOF/PC血管成像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501"/>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18.4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3D增强对比CE—MRA技术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65"/>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lastRenderedPageBreak/>
              <w:t>18.5</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门静脉成像技术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701"/>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18.6</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实时成像技术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r w:rsidRPr="00450F8B">
              <w:rPr>
                <w:rFonts w:asciiTheme="majorEastAsia" w:eastAsiaTheme="majorEastAsia" w:hAnsiTheme="majorEastAsia" w:cs="Arial" w:hint="eastAsia"/>
                <w:szCs w:val="21"/>
              </w:rPr>
              <w:t>，Angio Suite或</w:t>
            </w:r>
            <w:r w:rsidRPr="00450F8B">
              <w:rPr>
                <w:rFonts w:asciiTheme="majorEastAsia" w:eastAsiaTheme="majorEastAsia" w:hAnsiTheme="majorEastAsia" w:cs="Arial"/>
                <w:szCs w:val="21"/>
              </w:rPr>
              <w:t>AngioCard</w:t>
            </w:r>
          </w:p>
        </w:tc>
      </w:tr>
      <w:tr w:rsidR="003F47D3" w:rsidRPr="00450F8B" w:rsidTr="00D56752">
        <w:trPr>
          <w:trHeight w:val="701"/>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18.7</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超快速血管造影成像技术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r w:rsidRPr="00450F8B">
              <w:rPr>
                <w:rFonts w:asciiTheme="majorEastAsia" w:eastAsiaTheme="majorEastAsia" w:hAnsiTheme="majorEastAsia" w:cs="Arial" w:hint="eastAsia"/>
                <w:szCs w:val="21"/>
              </w:rPr>
              <w:t>，</w:t>
            </w:r>
            <w:r w:rsidRPr="00450F8B">
              <w:rPr>
                <w:rFonts w:asciiTheme="majorEastAsia" w:eastAsiaTheme="majorEastAsia" w:hAnsiTheme="majorEastAsia" w:cs="Arial"/>
                <w:szCs w:val="21"/>
              </w:rPr>
              <w:t xml:space="preserve">GRAPPA </w:t>
            </w:r>
            <w:r w:rsidRPr="00450F8B">
              <w:rPr>
                <w:rFonts w:asciiTheme="majorEastAsia" w:eastAsiaTheme="majorEastAsia" w:hAnsiTheme="majorEastAsia" w:cs="Arial" w:hint="eastAsia"/>
                <w:szCs w:val="21"/>
              </w:rPr>
              <w:t>或</w:t>
            </w:r>
            <w:r w:rsidRPr="00450F8B">
              <w:rPr>
                <w:rFonts w:asciiTheme="majorEastAsia" w:eastAsiaTheme="majorEastAsia" w:hAnsiTheme="majorEastAsia" w:cs="Arial"/>
                <w:szCs w:val="21"/>
              </w:rPr>
              <w:t xml:space="preserve"> T</w:t>
            </w:r>
            <w:r w:rsidRPr="00450F8B">
              <w:rPr>
                <w:rFonts w:asciiTheme="majorEastAsia" w:eastAsiaTheme="majorEastAsia" w:hAnsiTheme="majorEastAsia" w:cs="Arial" w:hint="eastAsia"/>
                <w:szCs w:val="21"/>
              </w:rPr>
              <w:t>RICKS-</w:t>
            </w:r>
            <w:r w:rsidRPr="00450F8B">
              <w:rPr>
                <w:rFonts w:asciiTheme="majorEastAsia" w:eastAsiaTheme="majorEastAsia" w:hAnsiTheme="majorEastAsia" w:cs="Arial"/>
                <w:szCs w:val="21"/>
              </w:rPr>
              <w:t xml:space="preserve"> XV</w:t>
            </w:r>
            <w:r w:rsidRPr="00450F8B">
              <w:rPr>
                <w:rFonts w:asciiTheme="majorEastAsia" w:eastAsiaTheme="majorEastAsia" w:hAnsiTheme="majorEastAsia" w:cs="Arial" w:hint="eastAsia"/>
                <w:szCs w:val="21"/>
              </w:rPr>
              <w:t>或</w:t>
            </w:r>
            <w:r w:rsidRPr="00450F8B">
              <w:rPr>
                <w:rFonts w:asciiTheme="majorEastAsia" w:eastAsiaTheme="majorEastAsia" w:hAnsiTheme="majorEastAsia" w:cs="Arial"/>
                <w:szCs w:val="21"/>
              </w:rPr>
              <w:t>4D TRACK</w:t>
            </w:r>
          </w:p>
        </w:tc>
      </w:tr>
      <w:tr w:rsidR="003F47D3" w:rsidRPr="00450F8B" w:rsidTr="00D56752">
        <w:trPr>
          <w:trHeight w:val="501"/>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18.8</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磁化转移（MTC）技术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701"/>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18.9</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造影剂实时跟踪触发技术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r w:rsidRPr="00450F8B">
              <w:rPr>
                <w:rFonts w:asciiTheme="majorEastAsia" w:eastAsiaTheme="majorEastAsia" w:hAnsiTheme="majorEastAsia" w:cs="Arial" w:hint="eastAsia"/>
                <w:szCs w:val="21"/>
              </w:rPr>
              <w:t>，</w:t>
            </w:r>
            <w:r w:rsidRPr="00450F8B">
              <w:rPr>
                <w:rFonts w:asciiTheme="majorEastAsia" w:eastAsiaTheme="majorEastAsia" w:hAnsiTheme="majorEastAsia" w:cs="Arial"/>
                <w:szCs w:val="21"/>
              </w:rPr>
              <w:t>CARE Bolus</w:t>
            </w:r>
            <w:r w:rsidRPr="00450F8B">
              <w:rPr>
                <w:rFonts w:asciiTheme="majorEastAsia" w:eastAsiaTheme="majorEastAsia" w:hAnsiTheme="majorEastAsia" w:cs="Arial" w:hint="eastAsia"/>
                <w:szCs w:val="21"/>
              </w:rPr>
              <w:t>或</w:t>
            </w:r>
            <w:r w:rsidRPr="00450F8B">
              <w:rPr>
                <w:rFonts w:asciiTheme="majorEastAsia" w:eastAsiaTheme="majorEastAsia" w:hAnsiTheme="majorEastAsia" w:cs="Arial"/>
                <w:szCs w:val="21"/>
              </w:rPr>
              <w:t>Fluoro-Trigger MRA</w:t>
            </w:r>
            <w:r w:rsidRPr="00450F8B">
              <w:rPr>
                <w:rFonts w:asciiTheme="majorEastAsia" w:eastAsiaTheme="majorEastAsia" w:hAnsiTheme="majorEastAsia" w:cs="Arial" w:hint="eastAsia"/>
                <w:szCs w:val="21"/>
              </w:rPr>
              <w:t>或</w:t>
            </w:r>
            <w:r w:rsidRPr="00450F8B">
              <w:rPr>
                <w:rFonts w:asciiTheme="majorEastAsia" w:eastAsiaTheme="majorEastAsia" w:hAnsiTheme="majorEastAsia" w:cs="Arial"/>
                <w:szCs w:val="21"/>
              </w:rPr>
              <w:t>B</w:t>
            </w:r>
            <w:r w:rsidRPr="00450F8B">
              <w:rPr>
                <w:rFonts w:asciiTheme="majorEastAsia" w:eastAsiaTheme="majorEastAsia" w:hAnsiTheme="majorEastAsia" w:cs="Arial" w:hint="eastAsia"/>
                <w:szCs w:val="21"/>
              </w:rPr>
              <w:t>olustrack</w:t>
            </w:r>
          </w:p>
        </w:tc>
      </w:tr>
      <w:tr w:rsidR="003F47D3" w:rsidRPr="00450F8B" w:rsidTr="00D56752">
        <w:trPr>
          <w:trHeight w:val="510"/>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18.10</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导航技术</w:t>
            </w:r>
          </w:p>
        </w:tc>
        <w:tc>
          <w:tcPr>
            <w:tcW w:w="4394" w:type="dxa"/>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510"/>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18.11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下肢血管造影分段跟踪成像技术</w:t>
            </w:r>
          </w:p>
        </w:tc>
        <w:tc>
          <w:tcPr>
            <w:tcW w:w="4394" w:type="dxa"/>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18.12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自动移床MRA</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18.13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电影回放</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18.14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最大强度投影</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18.15</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多层面重建</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18.16</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曲面重建</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553"/>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18.17</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常规心脏形态学成像</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475"/>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18</w:t>
            </w:r>
            <w:r w:rsidRPr="00450F8B">
              <w:rPr>
                <w:rFonts w:asciiTheme="majorEastAsia" w:eastAsiaTheme="majorEastAsia" w:hAnsiTheme="majorEastAsia" w:cs="Arial"/>
                <w:szCs w:val="21"/>
              </w:rPr>
              <w:t>.18</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心脏回波分享技术</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453"/>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18.19</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快速梯度回波/快速心脏采集</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528"/>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18.20</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黑</w:t>
            </w:r>
            <w:proofErr w:type="gramStart"/>
            <w:r w:rsidRPr="00450F8B">
              <w:rPr>
                <w:rFonts w:asciiTheme="majorEastAsia" w:eastAsiaTheme="majorEastAsia" w:hAnsiTheme="majorEastAsia" w:cs="Arial"/>
                <w:szCs w:val="21"/>
              </w:rPr>
              <w:t>血技术</w:t>
            </w:r>
            <w:proofErr w:type="gramEnd"/>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18.21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proofErr w:type="gramStart"/>
            <w:r w:rsidRPr="00450F8B">
              <w:rPr>
                <w:rFonts w:asciiTheme="majorEastAsia" w:eastAsiaTheme="majorEastAsia" w:hAnsiTheme="majorEastAsia" w:cs="Arial"/>
                <w:szCs w:val="21"/>
              </w:rPr>
              <w:t>亮血技术</w:t>
            </w:r>
            <w:proofErr w:type="gramEnd"/>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18.22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正向心电触发</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18.23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反向心电触发</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11"/>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18.24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二维/三维多相位成像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18.25</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快速心脏电影</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r w:rsidRPr="00450F8B">
              <w:rPr>
                <w:rFonts w:asciiTheme="majorEastAsia" w:eastAsiaTheme="majorEastAsia" w:hAnsiTheme="majorEastAsia" w:cs="Arial" w:hint="eastAsia"/>
                <w:szCs w:val="21"/>
              </w:rPr>
              <w:t>，Cardiac Suite或</w:t>
            </w:r>
            <w:r w:rsidRPr="00450F8B">
              <w:rPr>
                <w:rFonts w:asciiTheme="majorEastAsia" w:eastAsiaTheme="majorEastAsia" w:hAnsiTheme="majorEastAsia" w:cs="Arial"/>
                <w:szCs w:val="21"/>
              </w:rPr>
              <w:t>EPI Echo Train</w:t>
            </w:r>
            <w:r w:rsidRPr="00450F8B">
              <w:rPr>
                <w:rFonts w:asciiTheme="majorEastAsia" w:eastAsiaTheme="majorEastAsia" w:hAnsiTheme="majorEastAsia" w:cs="Arial" w:hint="eastAsia"/>
                <w:szCs w:val="21"/>
              </w:rPr>
              <w:t>或</w:t>
            </w:r>
          </w:p>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k-t BLAST</w:t>
            </w:r>
          </w:p>
        </w:tc>
      </w:tr>
      <w:tr w:rsidR="003F47D3" w:rsidRPr="00450F8B" w:rsidTr="00D56752">
        <w:trPr>
          <w:trHeight w:val="457"/>
          <w:jc w:val="center"/>
        </w:trPr>
        <w:tc>
          <w:tcPr>
            <w:tcW w:w="1417" w:type="dxa"/>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18.26</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一站式</w:t>
            </w:r>
            <w:r w:rsidRPr="00450F8B">
              <w:rPr>
                <w:rFonts w:asciiTheme="majorEastAsia" w:eastAsiaTheme="majorEastAsia" w:hAnsiTheme="majorEastAsia" w:cs="Arial"/>
                <w:szCs w:val="21"/>
              </w:rPr>
              <w:t>心脏</w:t>
            </w:r>
            <w:r w:rsidRPr="00450F8B">
              <w:rPr>
                <w:rFonts w:asciiTheme="majorEastAsia" w:eastAsiaTheme="majorEastAsia" w:hAnsiTheme="majorEastAsia" w:cs="Arial" w:hint="eastAsia"/>
                <w:szCs w:val="21"/>
              </w:rPr>
              <w:t>成像技术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r w:rsidRPr="00450F8B">
              <w:rPr>
                <w:rFonts w:asciiTheme="majorEastAsia" w:eastAsiaTheme="majorEastAsia" w:hAnsiTheme="majorEastAsia" w:cs="Arial" w:hint="eastAsia"/>
                <w:szCs w:val="21"/>
              </w:rPr>
              <w:t>，BEAT 或MR Echo 或Whole Heart</w:t>
            </w:r>
          </w:p>
        </w:tc>
      </w:tr>
      <w:tr w:rsidR="003F47D3" w:rsidRPr="00450F8B" w:rsidTr="00D56752">
        <w:trPr>
          <w:trHeight w:val="457"/>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18.27</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首过法灌注成像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18.28</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自动</w:t>
            </w:r>
            <w:r w:rsidRPr="00450F8B">
              <w:rPr>
                <w:rFonts w:asciiTheme="majorEastAsia" w:eastAsiaTheme="majorEastAsia" w:hAnsiTheme="majorEastAsia" w:cs="Arial"/>
                <w:szCs w:val="21"/>
              </w:rPr>
              <w:t>心肌活性成像</w:t>
            </w:r>
            <w:r w:rsidRPr="00450F8B">
              <w:rPr>
                <w:rFonts w:asciiTheme="majorEastAsia" w:eastAsiaTheme="majorEastAsia" w:hAnsiTheme="majorEastAsia" w:cs="Arial" w:hint="eastAsia"/>
                <w:szCs w:val="21"/>
              </w:rPr>
              <w:t>（自动选择TI时间）</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r w:rsidRPr="00450F8B">
              <w:rPr>
                <w:rFonts w:asciiTheme="majorEastAsia" w:eastAsiaTheme="majorEastAsia" w:hAnsiTheme="majorEastAsia" w:cs="Arial" w:hint="eastAsia"/>
                <w:szCs w:val="21"/>
              </w:rPr>
              <w:t>，PSIR或PS-MDE</w:t>
            </w:r>
          </w:p>
        </w:tc>
      </w:tr>
      <w:tr w:rsidR="003F47D3" w:rsidRPr="00450F8B" w:rsidTr="00D56752">
        <w:trPr>
          <w:trHeight w:val="457"/>
          <w:jc w:val="center"/>
        </w:trPr>
        <w:tc>
          <w:tcPr>
            <w:tcW w:w="1417" w:type="dxa"/>
            <w:tcBorders>
              <w:top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18.29</w:t>
            </w:r>
          </w:p>
        </w:tc>
        <w:tc>
          <w:tcPr>
            <w:tcW w:w="4111" w:type="dxa"/>
            <w:tcBorders>
              <w:top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放射采集技术</w:t>
            </w:r>
          </w:p>
        </w:tc>
        <w:tc>
          <w:tcPr>
            <w:tcW w:w="4394" w:type="dxa"/>
            <w:tcBorders>
              <w:left w:val="single" w:sz="4" w:space="0" w:color="auto"/>
            </w:tcBorders>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top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szCs w:val="21"/>
              </w:rPr>
              <w:t>18.30</w:t>
            </w:r>
          </w:p>
        </w:tc>
        <w:tc>
          <w:tcPr>
            <w:tcW w:w="4111" w:type="dxa"/>
            <w:tcBorders>
              <w:top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双斜位成像</w:t>
            </w:r>
          </w:p>
        </w:tc>
        <w:tc>
          <w:tcPr>
            <w:tcW w:w="4394" w:type="dxa"/>
            <w:tcBorders>
              <w:lef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w:t>
            </w:r>
          </w:p>
        </w:tc>
      </w:tr>
      <w:tr w:rsidR="003F47D3" w:rsidRPr="00450F8B" w:rsidTr="00D56752">
        <w:trPr>
          <w:trHeight w:val="457"/>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b/>
                <w:szCs w:val="21"/>
              </w:rPr>
            </w:pPr>
            <w:r w:rsidRPr="00450F8B">
              <w:rPr>
                <w:rFonts w:asciiTheme="majorEastAsia" w:eastAsiaTheme="majorEastAsia" w:hAnsiTheme="majorEastAsia" w:cs="Arial"/>
                <w:b/>
                <w:szCs w:val="21"/>
              </w:rPr>
              <w:t>19</w:t>
            </w:r>
          </w:p>
        </w:tc>
        <w:tc>
          <w:tcPr>
            <w:tcW w:w="8505" w:type="dxa"/>
            <w:gridSpan w:val="2"/>
            <w:tcBorders>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b/>
                <w:szCs w:val="21"/>
              </w:rPr>
              <w:t>波谱成像</w:t>
            </w:r>
          </w:p>
        </w:tc>
      </w:tr>
      <w:tr w:rsidR="003F47D3" w:rsidRPr="00450F8B" w:rsidTr="00D56752">
        <w:trPr>
          <w:trHeight w:val="457"/>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lastRenderedPageBreak/>
              <w:t>19.1</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自动匀场方式</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65"/>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19.2</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手动匀场方式</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763"/>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19.3</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自动水抑制技术</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517"/>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19.4</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自动频谱分析</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527"/>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19.5</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实时频谱分析及实时显示</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506"/>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19.6</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高级频谱分析后处理软件</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722"/>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19.7</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用户可编辑后处理程序</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506"/>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19.8</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2D和3D频谱成像</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537"/>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19.9</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单体素和多体素频谱成像</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537"/>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19.10</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PRESS技术</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537"/>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19.11</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STEAM技术</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537"/>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19.12</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代谢产物浓度分布彩图</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537"/>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19.13</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代谢产物比例地图</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537"/>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19.14</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外周容积脂肪抑制技术</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537"/>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19.15</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半自动匀场方式</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537"/>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19.16</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快速频谱成像技术</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537"/>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19.17</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三维脑频谱成像</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537"/>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19.18</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化学位移成像(2D/3D CSI)</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537"/>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19.19</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多通道矩阵线圈完成头颅频谱</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537"/>
          <w:jc w:val="center"/>
        </w:trPr>
        <w:tc>
          <w:tcPr>
            <w:tcW w:w="1417" w:type="dxa"/>
            <w:tcBorders>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19.20</w:t>
            </w:r>
          </w:p>
        </w:tc>
        <w:tc>
          <w:tcPr>
            <w:tcW w:w="4111"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多通道体表矩阵线圈完成前列腺频谱</w:t>
            </w:r>
          </w:p>
        </w:tc>
        <w:tc>
          <w:tcPr>
            <w:tcW w:w="4394" w:type="dxa"/>
            <w:tcBorders>
              <w:bottom w:val="single" w:sz="4" w:space="0" w:color="auto"/>
            </w:tcBorders>
            <w:vAlign w:val="center"/>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top w:val="single" w:sz="4" w:space="0" w:color="auto"/>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2</w:t>
            </w:r>
            <w:r w:rsidRPr="00450F8B">
              <w:rPr>
                <w:rFonts w:asciiTheme="majorEastAsia" w:eastAsiaTheme="majorEastAsia" w:hAnsiTheme="majorEastAsia" w:cs="Arial"/>
                <w:b/>
                <w:szCs w:val="21"/>
              </w:rPr>
              <w:t>0</w:t>
            </w:r>
          </w:p>
        </w:tc>
        <w:tc>
          <w:tcPr>
            <w:tcW w:w="8505" w:type="dxa"/>
            <w:gridSpan w:val="2"/>
            <w:tcBorders>
              <w:top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b/>
                <w:szCs w:val="21"/>
              </w:rPr>
              <w:t>骨关节成像</w:t>
            </w:r>
          </w:p>
        </w:tc>
      </w:tr>
      <w:tr w:rsidR="003F47D3" w:rsidRPr="00450F8B" w:rsidTr="00D56752">
        <w:trPr>
          <w:trHeight w:val="457"/>
          <w:jc w:val="center"/>
        </w:trPr>
        <w:tc>
          <w:tcPr>
            <w:tcW w:w="1417" w:type="dxa"/>
            <w:tcBorders>
              <w:top w:val="single" w:sz="4" w:space="0" w:color="auto"/>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20.1</w:t>
            </w:r>
          </w:p>
        </w:tc>
        <w:tc>
          <w:tcPr>
            <w:tcW w:w="4111" w:type="dxa"/>
            <w:tcBorders>
              <w:top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bCs/>
                <w:szCs w:val="21"/>
              </w:rPr>
            </w:pPr>
            <w:r w:rsidRPr="00450F8B">
              <w:rPr>
                <w:rFonts w:asciiTheme="majorEastAsia" w:eastAsiaTheme="majorEastAsia" w:hAnsiTheme="majorEastAsia" w:hint="eastAsia"/>
                <w:bCs/>
                <w:szCs w:val="21"/>
              </w:rPr>
              <w:t>3D各向同性容积成像序列</w:t>
            </w:r>
          </w:p>
        </w:tc>
        <w:tc>
          <w:tcPr>
            <w:tcW w:w="4394"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cs="Arial"/>
                <w:szCs w:val="21"/>
              </w:rPr>
              <w:t>具备</w:t>
            </w:r>
            <w:r w:rsidRPr="00450F8B">
              <w:rPr>
                <w:rFonts w:asciiTheme="majorEastAsia" w:eastAsiaTheme="majorEastAsia" w:hAnsiTheme="majorEastAsia" w:cs="Arial" w:hint="eastAsia"/>
                <w:szCs w:val="21"/>
              </w:rPr>
              <w:t>，SPACE 或CUBE 或VISTA</w:t>
            </w:r>
          </w:p>
        </w:tc>
      </w:tr>
      <w:tr w:rsidR="003F47D3" w:rsidRPr="00450F8B" w:rsidTr="00D56752">
        <w:trPr>
          <w:trHeight w:val="457"/>
          <w:jc w:val="center"/>
        </w:trPr>
        <w:tc>
          <w:tcPr>
            <w:tcW w:w="1417" w:type="dxa"/>
            <w:tcBorders>
              <w:top w:val="single" w:sz="4" w:space="0" w:color="auto"/>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20.2</w:t>
            </w:r>
          </w:p>
        </w:tc>
        <w:tc>
          <w:tcPr>
            <w:tcW w:w="4111" w:type="dxa"/>
            <w:tcBorders>
              <w:top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bCs/>
                <w:szCs w:val="21"/>
              </w:rPr>
            </w:pPr>
            <w:r w:rsidRPr="00450F8B">
              <w:rPr>
                <w:rFonts w:asciiTheme="majorEastAsia" w:eastAsiaTheme="majorEastAsia" w:hAnsiTheme="majorEastAsia" w:hint="eastAsia"/>
                <w:bCs/>
                <w:szCs w:val="21"/>
              </w:rPr>
              <w:t>高分辨率颈髓成像</w:t>
            </w:r>
          </w:p>
        </w:tc>
        <w:tc>
          <w:tcPr>
            <w:tcW w:w="4394"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bCs/>
                <w:szCs w:val="21"/>
              </w:rPr>
            </w:pPr>
            <w:r w:rsidRPr="00450F8B">
              <w:rPr>
                <w:rFonts w:asciiTheme="majorEastAsia" w:eastAsiaTheme="majorEastAsia" w:hAnsiTheme="majorEastAsia" w:cs="Arial"/>
                <w:szCs w:val="21"/>
              </w:rPr>
              <w:t>具备</w:t>
            </w:r>
            <w:r w:rsidRPr="00450F8B">
              <w:rPr>
                <w:rFonts w:asciiTheme="majorEastAsia" w:eastAsiaTheme="majorEastAsia" w:hAnsiTheme="majorEastAsia" w:cs="Arial" w:hint="eastAsia"/>
                <w:szCs w:val="21"/>
              </w:rPr>
              <w:t>，MEDIC 或 MERGE或</w:t>
            </w:r>
            <w:r w:rsidRPr="00450F8B">
              <w:rPr>
                <w:rFonts w:asciiTheme="majorEastAsia" w:eastAsiaTheme="majorEastAsia" w:hAnsiTheme="majorEastAsia" w:cs="Arial"/>
                <w:szCs w:val="21"/>
              </w:rPr>
              <w:t>m-FFE</w:t>
            </w:r>
          </w:p>
        </w:tc>
      </w:tr>
      <w:tr w:rsidR="003F47D3" w:rsidRPr="00450F8B" w:rsidTr="00D56752">
        <w:trPr>
          <w:trHeight w:val="457"/>
          <w:jc w:val="center"/>
        </w:trPr>
        <w:tc>
          <w:tcPr>
            <w:tcW w:w="1417" w:type="dxa"/>
            <w:tcBorders>
              <w:top w:val="single" w:sz="4" w:space="0" w:color="auto"/>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20.3</w:t>
            </w:r>
          </w:p>
        </w:tc>
        <w:tc>
          <w:tcPr>
            <w:tcW w:w="4111" w:type="dxa"/>
            <w:tcBorders>
              <w:top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bCs/>
                <w:szCs w:val="21"/>
              </w:rPr>
            </w:pPr>
            <w:r w:rsidRPr="00450F8B">
              <w:rPr>
                <w:rFonts w:asciiTheme="majorEastAsia" w:eastAsiaTheme="majorEastAsia" w:hAnsiTheme="majorEastAsia" w:hint="eastAsia"/>
                <w:bCs/>
                <w:szCs w:val="21"/>
              </w:rPr>
              <w:t>高分辨率内耳三维成像</w:t>
            </w:r>
          </w:p>
        </w:tc>
        <w:tc>
          <w:tcPr>
            <w:tcW w:w="4394"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cs="Arial"/>
                <w:szCs w:val="21"/>
              </w:rPr>
              <w:t>具备</w:t>
            </w:r>
            <w:r w:rsidRPr="00450F8B">
              <w:rPr>
                <w:rFonts w:asciiTheme="majorEastAsia" w:eastAsiaTheme="majorEastAsia" w:hAnsiTheme="majorEastAsia" w:cs="Arial" w:hint="eastAsia"/>
                <w:szCs w:val="21"/>
              </w:rPr>
              <w:t>，CISS或</w:t>
            </w:r>
            <w:r w:rsidRPr="00450F8B">
              <w:rPr>
                <w:rFonts w:asciiTheme="majorEastAsia" w:eastAsiaTheme="majorEastAsia" w:hAnsiTheme="majorEastAsia" w:cs="Arial"/>
                <w:szCs w:val="21"/>
              </w:rPr>
              <w:t>FIESTA-C</w:t>
            </w:r>
          </w:p>
        </w:tc>
      </w:tr>
      <w:tr w:rsidR="003F47D3" w:rsidRPr="00450F8B" w:rsidTr="00D56752">
        <w:trPr>
          <w:trHeight w:val="457"/>
          <w:jc w:val="center"/>
        </w:trPr>
        <w:tc>
          <w:tcPr>
            <w:tcW w:w="1417" w:type="dxa"/>
            <w:tcBorders>
              <w:top w:val="single" w:sz="4" w:space="0" w:color="auto"/>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20.4</w:t>
            </w:r>
          </w:p>
        </w:tc>
        <w:tc>
          <w:tcPr>
            <w:tcW w:w="4111" w:type="dxa"/>
            <w:tcBorders>
              <w:top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bCs/>
                <w:szCs w:val="21"/>
              </w:rPr>
            </w:pPr>
            <w:r w:rsidRPr="00450F8B">
              <w:rPr>
                <w:rFonts w:asciiTheme="majorEastAsia" w:eastAsiaTheme="majorEastAsia" w:hAnsiTheme="majorEastAsia" w:hint="eastAsia"/>
                <w:bCs/>
                <w:szCs w:val="21"/>
              </w:rPr>
              <w:t>全脊柱成像</w:t>
            </w:r>
          </w:p>
        </w:tc>
        <w:tc>
          <w:tcPr>
            <w:tcW w:w="4394"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bCs/>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top w:val="single" w:sz="4" w:space="0" w:color="auto"/>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20.5</w:t>
            </w:r>
          </w:p>
        </w:tc>
        <w:tc>
          <w:tcPr>
            <w:tcW w:w="4111" w:type="dxa"/>
            <w:tcBorders>
              <w:top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bCs/>
                <w:szCs w:val="21"/>
              </w:rPr>
            </w:pPr>
            <w:r w:rsidRPr="00450F8B">
              <w:rPr>
                <w:rFonts w:asciiTheme="majorEastAsia" w:eastAsiaTheme="majorEastAsia" w:hAnsiTheme="majorEastAsia" w:hint="eastAsia"/>
                <w:bCs/>
                <w:szCs w:val="21"/>
              </w:rPr>
              <w:t>图像无缝拼接软件包</w:t>
            </w:r>
          </w:p>
        </w:tc>
        <w:tc>
          <w:tcPr>
            <w:tcW w:w="4394"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bCs/>
                <w:szCs w:val="21"/>
              </w:rPr>
            </w:pPr>
            <w:r w:rsidRPr="00450F8B">
              <w:rPr>
                <w:rFonts w:asciiTheme="majorEastAsia" w:eastAsiaTheme="majorEastAsia" w:hAnsiTheme="majorEastAsia" w:cs="Arial"/>
                <w:szCs w:val="21"/>
              </w:rPr>
              <w:t>具备</w:t>
            </w:r>
            <w:r w:rsidRPr="00450F8B">
              <w:rPr>
                <w:rFonts w:asciiTheme="majorEastAsia" w:eastAsiaTheme="majorEastAsia" w:hAnsiTheme="majorEastAsia" w:cs="Arial" w:hint="eastAsia"/>
                <w:szCs w:val="21"/>
              </w:rPr>
              <w:t>，Composing或MobiView或MR Pasting</w:t>
            </w:r>
          </w:p>
        </w:tc>
      </w:tr>
      <w:tr w:rsidR="003F47D3" w:rsidRPr="00450F8B" w:rsidTr="00D56752">
        <w:trPr>
          <w:trHeight w:val="457"/>
          <w:jc w:val="center"/>
        </w:trPr>
        <w:tc>
          <w:tcPr>
            <w:tcW w:w="1417" w:type="dxa"/>
            <w:tcBorders>
              <w:top w:val="single" w:sz="4" w:space="0" w:color="auto"/>
              <w:bottom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lastRenderedPageBreak/>
              <w:t>20.6</w:t>
            </w:r>
          </w:p>
        </w:tc>
        <w:tc>
          <w:tcPr>
            <w:tcW w:w="4111" w:type="dxa"/>
            <w:tcBorders>
              <w:top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bCs/>
                <w:szCs w:val="21"/>
              </w:rPr>
            </w:pPr>
            <w:r w:rsidRPr="00450F8B">
              <w:rPr>
                <w:rFonts w:asciiTheme="majorEastAsia" w:eastAsiaTheme="majorEastAsia" w:hAnsiTheme="majorEastAsia" w:hint="eastAsia"/>
                <w:bCs/>
                <w:szCs w:val="21"/>
              </w:rPr>
              <w:t>关节软骨成像</w:t>
            </w:r>
          </w:p>
        </w:tc>
        <w:tc>
          <w:tcPr>
            <w:tcW w:w="4394"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cs="Arial"/>
                <w:szCs w:val="21"/>
              </w:rPr>
            </w:pPr>
            <w:r w:rsidRPr="00450F8B">
              <w:rPr>
                <w:rFonts w:asciiTheme="majorEastAsia" w:eastAsiaTheme="majorEastAsia" w:hAnsiTheme="majorEastAsia" w:cs="Arial"/>
                <w:szCs w:val="21"/>
              </w:rPr>
              <w:t>具备</w:t>
            </w:r>
            <w:r w:rsidRPr="00450F8B">
              <w:rPr>
                <w:rFonts w:asciiTheme="majorEastAsia" w:eastAsiaTheme="majorEastAsia" w:hAnsiTheme="majorEastAsia" w:cs="Arial" w:hint="eastAsia"/>
                <w:szCs w:val="21"/>
              </w:rPr>
              <w:t>，3D DESS或</w:t>
            </w:r>
            <w:r w:rsidRPr="00450F8B">
              <w:rPr>
                <w:rFonts w:asciiTheme="majorEastAsia" w:eastAsiaTheme="majorEastAsia" w:hAnsiTheme="majorEastAsia" w:cs="Arial"/>
                <w:szCs w:val="21"/>
              </w:rPr>
              <w:t>CartiGram</w:t>
            </w:r>
          </w:p>
        </w:tc>
      </w:tr>
      <w:tr w:rsidR="003F47D3" w:rsidRPr="00450F8B" w:rsidTr="00D56752">
        <w:trPr>
          <w:trHeight w:val="1396"/>
          <w:jc w:val="center"/>
        </w:trPr>
        <w:tc>
          <w:tcPr>
            <w:tcW w:w="1417" w:type="dxa"/>
            <w:vMerge w:val="restart"/>
            <w:tcBorders>
              <w:top w:val="single" w:sz="4" w:space="0" w:color="auto"/>
            </w:tcBorders>
            <w:vAlign w:val="center"/>
          </w:tcPr>
          <w:p w:rsidR="003F47D3" w:rsidRPr="00450F8B" w:rsidRDefault="003F47D3" w:rsidP="00D56752">
            <w:pPr>
              <w:jc w:val="left"/>
              <w:rPr>
                <w:rFonts w:asciiTheme="majorEastAsia" w:eastAsiaTheme="majorEastAsia" w:hAnsiTheme="majorEastAsia"/>
                <w:b/>
                <w:szCs w:val="21"/>
              </w:rPr>
            </w:pPr>
            <w:r w:rsidRPr="00450F8B">
              <w:rPr>
                <w:rFonts w:asciiTheme="majorEastAsia" w:eastAsiaTheme="majorEastAsia" w:hAnsiTheme="majorEastAsia" w:cs="Arial" w:hint="eastAsia"/>
                <w:b/>
                <w:szCs w:val="21"/>
              </w:rPr>
              <w:t>2</w:t>
            </w:r>
            <w:r w:rsidRPr="00450F8B">
              <w:rPr>
                <w:rFonts w:asciiTheme="majorEastAsia" w:eastAsiaTheme="majorEastAsia" w:hAnsiTheme="majorEastAsia" w:cs="Arial"/>
                <w:b/>
                <w:szCs w:val="21"/>
              </w:rPr>
              <w:t>1</w:t>
            </w:r>
          </w:p>
        </w:tc>
        <w:tc>
          <w:tcPr>
            <w:tcW w:w="4111" w:type="dxa"/>
            <w:vMerge w:val="restart"/>
            <w:tcBorders>
              <w:top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各个厂家必须提供各自最新软件和功能:</w:t>
            </w:r>
          </w:p>
        </w:tc>
        <w:tc>
          <w:tcPr>
            <w:tcW w:w="4394" w:type="dxa"/>
            <w:vMerge w:val="restart"/>
            <w:tcBorders>
              <w:top w:val="single" w:sz="4" w:space="0" w:color="auto"/>
              <w:lef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如果是西门子公司，请提供：</w:t>
            </w:r>
          </w:p>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Tim</w:t>
            </w:r>
            <w:r w:rsidRPr="00450F8B">
              <w:rPr>
                <w:rFonts w:asciiTheme="majorEastAsia" w:eastAsiaTheme="majorEastAsia" w:hAnsiTheme="majorEastAsia" w:cs="Arial" w:hint="eastAsia"/>
                <w:szCs w:val="21"/>
              </w:rPr>
              <w:t>高级功能软件包（包括：B</w:t>
            </w:r>
            <w:r w:rsidRPr="00450F8B">
              <w:rPr>
                <w:rFonts w:asciiTheme="majorEastAsia" w:eastAsiaTheme="majorEastAsia" w:hAnsiTheme="majorEastAsia" w:cs="Arial"/>
                <w:szCs w:val="21"/>
              </w:rPr>
              <w:t>LADE</w:t>
            </w:r>
            <w:r w:rsidRPr="00450F8B">
              <w:rPr>
                <w:rFonts w:asciiTheme="majorEastAsia" w:eastAsiaTheme="majorEastAsia" w:hAnsiTheme="majorEastAsia" w:cs="Arial" w:hint="eastAsia"/>
                <w:szCs w:val="21"/>
              </w:rPr>
              <w:t>，B</w:t>
            </w:r>
            <w:r w:rsidRPr="00450F8B">
              <w:rPr>
                <w:rFonts w:asciiTheme="majorEastAsia" w:eastAsiaTheme="majorEastAsia" w:hAnsiTheme="majorEastAsia" w:cs="Arial"/>
                <w:szCs w:val="21"/>
              </w:rPr>
              <w:t>EAT</w:t>
            </w:r>
            <w:r w:rsidRPr="00450F8B">
              <w:rPr>
                <w:rFonts w:asciiTheme="majorEastAsia" w:eastAsiaTheme="majorEastAsia" w:hAnsiTheme="majorEastAsia" w:cs="Arial" w:hint="eastAsia"/>
                <w:szCs w:val="21"/>
              </w:rPr>
              <w:t>，CISS，</w:t>
            </w:r>
            <w:r w:rsidRPr="00450F8B">
              <w:rPr>
                <w:rFonts w:asciiTheme="majorEastAsia" w:eastAsiaTheme="majorEastAsia" w:hAnsiTheme="majorEastAsia" w:cs="Arial"/>
                <w:szCs w:val="21"/>
              </w:rPr>
              <w:t>DESS</w:t>
            </w:r>
            <w:r w:rsidRPr="00450F8B">
              <w:rPr>
                <w:rFonts w:asciiTheme="majorEastAsia" w:eastAsiaTheme="majorEastAsia" w:hAnsiTheme="majorEastAsia" w:cs="Arial" w:hint="eastAsia"/>
                <w:szCs w:val="21"/>
              </w:rPr>
              <w:t>，REVEAL，</w:t>
            </w:r>
            <w:r w:rsidRPr="00450F8B">
              <w:rPr>
                <w:rFonts w:asciiTheme="majorEastAsia" w:eastAsiaTheme="majorEastAsia" w:hAnsiTheme="majorEastAsia" w:cs="Arial"/>
                <w:szCs w:val="21"/>
              </w:rPr>
              <w:t>Phoenix</w:t>
            </w:r>
            <w:r w:rsidRPr="00450F8B">
              <w:rPr>
                <w:rFonts w:asciiTheme="majorEastAsia" w:eastAsiaTheme="majorEastAsia" w:hAnsiTheme="majorEastAsia" w:cs="Arial" w:hint="eastAsia"/>
                <w:szCs w:val="21"/>
              </w:rPr>
              <w:t>，PhoenixZIP，</w:t>
            </w:r>
            <w:r w:rsidRPr="00450F8B">
              <w:rPr>
                <w:rFonts w:asciiTheme="majorEastAsia" w:eastAsiaTheme="majorEastAsia" w:hAnsiTheme="majorEastAsia" w:cs="Arial"/>
                <w:szCs w:val="21"/>
              </w:rPr>
              <w:t>VIBE</w:t>
            </w:r>
            <w:r w:rsidRPr="00450F8B">
              <w:rPr>
                <w:rFonts w:asciiTheme="majorEastAsia" w:eastAsiaTheme="majorEastAsia" w:hAnsiTheme="majorEastAsia" w:cs="Arial" w:hint="eastAsia"/>
                <w:szCs w:val="21"/>
              </w:rPr>
              <w:t>，</w:t>
            </w:r>
            <w:r w:rsidRPr="00450F8B">
              <w:rPr>
                <w:rFonts w:asciiTheme="majorEastAsia" w:eastAsiaTheme="majorEastAsia" w:hAnsiTheme="majorEastAsia" w:cs="Arial"/>
                <w:szCs w:val="21"/>
              </w:rPr>
              <w:t>DynaVIBE</w:t>
            </w:r>
            <w:r w:rsidRPr="00450F8B">
              <w:rPr>
                <w:rFonts w:asciiTheme="majorEastAsia" w:eastAsiaTheme="majorEastAsia" w:hAnsiTheme="majorEastAsia" w:cs="Arial" w:hint="eastAsia"/>
                <w:szCs w:val="21"/>
              </w:rPr>
              <w:t>，</w:t>
            </w:r>
            <w:r w:rsidRPr="00450F8B">
              <w:rPr>
                <w:rFonts w:asciiTheme="majorEastAsia" w:eastAsiaTheme="majorEastAsia" w:hAnsiTheme="majorEastAsia" w:cs="Arial"/>
                <w:szCs w:val="21"/>
              </w:rPr>
              <w:t>DIXON</w:t>
            </w:r>
            <w:r w:rsidRPr="00450F8B">
              <w:rPr>
                <w:rFonts w:asciiTheme="majorEastAsia" w:eastAsiaTheme="majorEastAsia" w:hAnsiTheme="majorEastAsia" w:cs="Arial" w:hint="eastAsia"/>
                <w:szCs w:val="21"/>
              </w:rPr>
              <w:t>，S</w:t>
            </w:r>
            <w:r w:rsidRPr="00450F8B">
              <w:rPr>
                <w:rFonts w:asciiTheme="majorEastAsia" w:eastAsiaTheme="majorEastAsia" w:hAnsiTheme="majorEastAsia" w:cs="Arial"/>
                <w:szCs w:val="21"/>
              </w:rPr>
              <w:t>PACE</w:t>
            </w:r>
            <w:bookmarkStart w:id="5" w:name="OLE_LINK2"/>
            <w:bookmarkStart w:id="6" w:name="OLE_LINK3"/>
            <w:r w:rsidRPr="00450F8B">
              <w:rPr>
                <w:rFonts w:asciiTheme="majorEastAsia" w:eastAsiaTheme="majorEastAsia" w:hAnsiTheme="majorEastAsia" w:cs="Arial" w:hint="eastAsia"/>
                <w:szCs w:val="21"/>
              </w:rPr>
              <w:t>，</w:t>
            </w:r>
            <w:bookmarkEnd w:id="5"/>
            <w:bookmarkEnd w:id="6"/>
            <w:r w:rsidRPr="00450F8B">
              <w:rPr>
                <w:rFonts w:asciiTheme="majorEastAsia" w:eastAsiaTheme="majorEastAsia" w:hAnsiTheme="majorEastAsia" w:cs="Arial" w:hint="eastAsia"/>
                <w:szCs w:val="21"/>
              </w:rPr>
              <w:t>G</w:t>
            </w:r>
            <w:r w:rsidRPr="00450F8B">
              <w:rPr>
                <w:rFonts w:asciiTheme="majorEastAsia" w:eastAsiaTheme="majorEastAsia" w:hAnsiTheme="majorEastAsia" w:cs="Arial"/>
                <w:szCs w:val="21"/>
              </w:rPr>
              <w:t>RAPPA</w:t>
            </w:r>
            <w:r w:rsidRPr="00450F8B">
              <w:rPr>
                <w:rFonts w:asciiTheme="majorEastAsia" w:eastAsiaTheme="majorEastAsia" w:hAnsiTheme="majorEastAsia" w:cs="Arial" w:hint="eastAsia"/>
                <w:szCs w:val="21"/>
              </w:rPr>
              <w:t>， SWI，PSIR）</w:t>
            </w:r>
          </w:p>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如果是GE公司，请提供：</w:t>
            </w:r>
          </w:p>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GEM</w:t>
            </w:r>
            <w:r w:rsidRPr="00450F8B">
              <w:rPr>
                <w:rFonts w:asciiTheme="majorEastAsia" w:eastAsiaTheme="majorEastAsia" w:hAnsiTheme="majorEastAsia" w:cs="Arial" w:hint="eastAsia"/>
                <w:szCs w:val="21"/>
              </w:rPr>
              <w:t>高级功能（包括：Propeller3.0, LAVA</w:t>
            </w:r>
            <w:r w:rsidRPr="00450F8B">
              <w:rPr>
                <w:rFonts w:asciiTheme="majorEastAsia" w:eastAsiaTheme="majorEastAsia" w:hAnsiTheme="majorEastAsia" w:cs="Arial"/>
                <w:szCs w:val="21"/>
              </w:rPr>
              <w:t>-XV</w:t>
            </w:r>
            <w:r w:rsidRPr="00450F8B">
              <w:rPr>
                <w:rFonts w:asciiTheme="majorEastAsia" w:eastAsiaTheme="majorEastAsia" w:hAnsiTheme="majorEastAsia" w:cs="Arial" w:hint="eastAsia"/>
                <w:szCs w:val="21"/>
              </w:rPr>
              <w:t>，Tricks</w:t>
            </w:r>
            <w:r w:rsidRPr="00450F8B">
              <w:rPr>
                <w:rFonts w:asciiTheme="majorEastAsia" w:eastAsiaTheme="majorEastAsia" w:hAnsiTheme="majorEastAsia" w:cs="Arial"/>
                <w:szCs w:val="21"/>
              </w:rPr>
              <w:t>-XV</w:t>
            </w:r>
            <w:r w:rsidRPr="00450F8B">
              <w:rPr>
                <w:rFonts w:asciiTheme="majorEastAsia" w:eastAsiaTheme="majorEastAsia" w:hAnsiTheme="majorEastAsia" w:cs="Arial" w:hint="eastAsia"/>
                <w:szCs w:val="21"/>
              </w:rPr>
              <w:t>，</w:t>
            </w:r>
            <w:r w:rsidRPr="00450F8B">
              <w:rPr>
                <w:rFonts w:asciiTheme="majorEastAsia" w:eastAsiaTheme="majorEastAsia" w:hAnsiTheme="majorEastAsia" w:cs="Arial"/>
                <w:szCs w:val="21"/>
              </w:rPr>
              <w:t>VIBRANT-XV</w:t>
            </w:r>
            <w:r w:rsidRPr="00450F8B">
              <w:rPr>
                <w:rFonts w:asciiTheme="majorEastAsia" w:eastAsiaTheme="majorEastAsia" w:hAnsiTheme="majorEastAsia" w:cs="Arial" w:hint="eastAsia"/>
                <w:szCs w:val="21"/>
              </w:rPr>
              <w:t>，</w:t>
            </w:r>
            <w:r w:rsidRPr="00450F8B">
              <w:rPr>
                <w:rFonts w:asciiTheme="majorEastAsia" w:eastAsiaTheme="majorEastAsia" w:hAnsiTheme="majorEastAsia" w:cs="Arial"/>
                <w:szCs w:val="21"/>
              </w:rPr>
              <w:t>IDEAL,</w:t>
            </w:r>
            <w:r w:rsidRPr="00450F8B">
              <w:rPr>
                <w:rFonts w:asciiTheme="majorEastAsia" w:eastAsiaTheme="majorEastAsia" w:hAnsiTheme="majorEastAsia" w:cs="Arial" w:hint="eastAsia"/>
                <w:szCs w:val="21"/>
              </w:rPr>
              <w:t>LAVA-Flex，Brainstat，Cartigram，eSWAN2.0，</w:t>
            </w:r>
            <w:r w:rsidRPr="00450F8B">
              <w:rPr>
                <w:rFonts w:asciiTheme="majorEastAsia" w:eastAsiaTheme="majorEastAsia" w:hAnsiTheme="majorEastAsia" w:cs="Arial"/>
                <w:szCs w:val="21"/>
              </w:rPr>
              <w:t>CUBE</w:t>
            </w:r>
            <w:r w:rsidRPr="00450F8B">
              <w:rPr>
                <w:rFonts w:asciiTheme="majorEastAsia" w:eastAsiaTheme="majorEastAsia" w:hAnsiTheme="majorEastAsia" w:cs="Arial" w:hint="eastAsia"/>
                <w:szCs w:val="21"/>
              </w:rPr>
              <w:t xml:space="preserve"> 2.0, </w:t>
            </w:r>
            <w:r w:rsidRPr="00450F8B">
              <w:rPr>
                <w:rFonts w:asciiTheme="majorEastAsia" w:eastAsiaTheme="majorEastAsia" w:hAnsiTheme="majorEastAsia" w:cs="Arial"/>
                <w:szCs w:val="21"/>
              </w:rPr>
              <w:t>Inhance</w:t>
            </w:r>
            <w:r w:rsidRPr="00450F8B">
              <w:rPr>
                <w:rFonts w:asciiTheme="majorEastAsia" w:eastAsiaTheme="majorEastAsia" w:hAnsiTheme="majorEastAsia" w:cs="Arial" w:hint="eastAsia"/>
                <w:szCs w:val="21"/>
              </w:rPr>
              <w:t xml:space="preserve"> suit 2.0，Starmap，</w:t>
            </w:r>
            <w:r w:rsidRPr="00450F8B">
              <w:rPr>
                <w:rFonts w:asciiTheme="majorEastAsia" w:eastAsiaTheme="majorEastAsia" w:hAnsiTheme="majorEastAsia" w:cs="Arial"/>
                <w:szCs w:val="21"/>
              </w:rPr>
              <w:t>MAVRIC SL</w:t>
            </w:r>
            <w:r w:rsidRPr="00450F8B">
              <w:rPr>
                <w:rFonts w:asciiTheme="majorEastAsia" w:eastAsiaTheme="majorEastAsia" w:hAnsiTheme="majorEastAsia" w:cs="Arial" w:hint="eastAsia"/>
                <w:szCs w:val="21"/>
              </w:rPr>
              <w:t>，MUSE，DCE-MR Diagnostic Image Processing Software</w:t>
            </w:r>
            <w:r w:rsidRPr="00450F8B">
              <w:rPr>
                <w:rFonts w:asciiTheme="majorEastAsia" w:eastAsiaTheme="majorEastAsia" w:hAnsiTheme="majorEastAsia" w:cs="Arial"/>
                <w:szCs w:val="21"/>
              </w:rPr>
              <w:t>,Silenz</w:t>
            </w:r>
            <w:r w:rsidRPr="00450F8B">
              <w:rPr>
                <w:rFonts w:asciiTheme="majorEastAsia" w:eastAsiaTheme="majorEastAsia" w:hAnsiTheme="majorEastAsia" w:cs="Arial" w:hint="eastAsia"/>
                <w:szCs w:val="21"/>
              </w:rPr>
              <w:t>，brainwave RT, Brainwave PA，ReportCARD）</w:t>
            </w:r>
          </w:p>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如果是飞利浦公司，请提供</w:t>
            </w:r>
          </w:p>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dStream高级功能（包括：Whole Heart Imaging，4D Trak，2048矩阵采集，Smart Exam head，Smart Exam Knee，Smart Exam Spine ，Smart Exam Shoulder ，Smart Exam Breast ，DWIBS，</w:t>
            </w:r>
            <w:r w:rsidRPr="00450F8B">
              <w:rPr>
                <w:rFonts w:asciiTheme="majorEastAsia" w:eastAsiaTheme="majorEastAsia" w:hAnsiTheme="majorEastAsia" w:cs="Arial"/>
                <w:szCs w:val="21"/>
              </w:rPr>
              <w:t xml:space="preserve">4D </w:t>
            </w:r>
            <w:r w:rsidRPr="00450F8B">
              <w:rPr>
                <w:rFonts w:asciiTheme="majorEastAsia" w:eastAsiaTheme="majorEastAsia" w:hAnsiTheme="majorEastAsia" w:cs="Arial" w:hint="eastAsia"/>
                <w:szCs w:val="21"/>
              </w:rPr>
              <w:t>THRIVE，K-tBlast，Sense Spectro，Fiber Trak，</w:t>
            </w:r>
            <w:r w:rsidRPr="00450F8B">
              <w:rPr>
                <w:rFonts w:asciiTheme="majorEastAsia" w:eastAsiaTheme="majorEastAsia" w:hAnsiTheme="majorEastAsia" w:cs="Arial"/>
                <w:szCs w:val="21"/>
              </w:rPr>
              <w:t>ASL，TRANCE</w:t>
            </w:r>
            <w:r w:rsidRPr="00450F8B">
              <w:rPr>
                <w:rFonts w:asciiTheme="majorEastAsia" w:eastAsiaTheme="majorEastAsia" w:hAnsiTheme="majorEastAsia" w:cs="Arial" w:hint="eastAsia"/>
                <w:szCs w:val="21"/>
              </w:rPr>
              <w:t>，B-TRANCE,Whole Body imaging，Mobiview，Multivane XD，mDIXON，128方向DTI）</w:t>
            </w:r>
          </w:p>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szCs w:val="21"/>
              </w:rPr>
              <w:t>其他类似</w:t>
            </w:r>
          </w:p>
        </w:tc>
      </w:tr>
      <w:tr w:rsidR="003F47D3" w:rsidRPr="00450F8B" w:rsidTr="00D56752">
        <w:trPr>
          <w:trHeight w:val="457"/>
          <w:jc w:val="center"/>
        </w:trPr>
        <w:tc>
          <w:tcPr>
            <w:tcW w:w="1417" w:type="dxa"/>
            <w:vMerge/>
            <w:tcBorders>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p>
        </w:tc>
        <w:tc>
          <w:tcPr>
            <w:tcW w:w="4111" w:type="dxa"/>
            <w:vMerge/>
            <w:tcBorders>
              <w:bottom w:val="single" w:sz="4" w:space="0" w:color="auto"/>
              <w:right w:val="single" w:sz="4" w:space="0" w:color="auto"/>
            </w:tcBorders>
          </w:tcPr>
          <w:p w:rsidR="003F47D3" w:rsidRPr="00450F8B" w:rsidRDefault="003F47D3" w:rsidP="00D56752">
            <w:pPr>
              <w:jc w:val="left"/>
              <w:rPr>
                <w:rFonts w:asciiTheme="majorEastAsia" w:eastAsiaTheme="majorEastAsia" w:hAnsiTheme="majorEastAsia" w:cs="Arial"/>
                <w:szCs w:val="21"/>
              </w:rPr>
            </w:pPr>
          </w:p>
        </w:tc>
        <w:tc>
          <w:tcPr>
            <w:tcW w:w="4394" w:type="dxa"/>
            <w:vMerge/>
            <w:tcBorders>
              <w:left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p>
        </w:tc>
      </w:tr>
      <w:tr w:rsidR="003F47D3" w:rsidRPr="00450F8B" w:rsidTr="00D56752">
        <w:trPr>
          <w:trHeight w:val="457"/>
          <w:jc w:val="center"/>
        </w:trPr>
        <w:tc>
          <w:tcPr>
            <w:tcW w:w="1417" w:type="dxa"/>
            <w:tcBorders>
              <w:top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2</w:t>
            </w:r>
            <w:r w:rsidRPr="00450F8B">
              <w:rPr>
                <w:rFonts w:asciiTheme="majorEastAsia" w:eastAsiaTheme="majorEastAsia" w:hAnsiTheme="majorEastAsia" w:cs="Arial"/>
                <w:b/>
                <w:szCs w:val="21"/>
              </w:rPr>
              <w:t>2</w:t>
            </w:r>
          </w:p>
        </w:tc>
        <w:tc>
          <w:tcPr>
            <w:tcW w:w="8505" w:type="dxa"/>
            <w:gridSpan w:val="2"/>
            <w:tcBorders>
              <w:top w:val="single" w:sz="4" w:space="0" w:color="auto"/>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并行采集技术</w:t>
            </w:r>
          </w:p>
        </w:tc>
      </w:tr>
      <w:tr w:rsidR="003F47D3" w:rsidRPr="00450F8B" w:rsidTr="00D56752">
        <w:trPr>
          <w:trHeight w:val="457"/>
          <w:jc w:val="center"/>
        </w:trPr>
        <w:tc>
          <w:tcPr>
            <w:tcW w:w="1417" w:type="dxa"/>
            <w:tcBorders>
              <w:top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22.1</w:t>
            </w:r>
          </w:p>
        </w:tc>
        <w:tc>
          <w:tcPr>
            <w:tcW w:w="4111" w:type="dxa"/>
            <w:tcBorders>
              <w:top w:val="single" w:sz="4" w:space="0" w:color="auto"/>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hint="eastAsia"/>
                <w:bCs/>
                <w:szCs w:val="21"/>
              </w:rPr>
              <w:t>基于图像算法</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r w:rsidRPr="00450F8B">
              <w:rPr>
                <w:rFonts w:asciiTheme="majorEastAsia" w:eastAsiaTheme="majorEastAsia" w:hAnsiTheme="majorEastAsia" w:cs="Arial" w:hint="eastAsia"/>
                <w:szCs w:val="21"/>
              </w:rPr>
              <w:t>，mSENSE或ASSET或SENSE</w:t>
            </w:r>
          </w:p>
        </w:tc>
      </w:tr>
      <w:tr w:rsidR="003F47D3" w:rsidRPr="00450F8B" w:rsidTr="00D56752">
        <w:trPr>
          <w:trHeight w:val="457"/>
          <w:jc w:val="center"/>
        </w:trPr>
        <w:tc>
          <w:tcPr>
            <w:tcW w:w="1417" w:type="dxa"/>
            <w:tcBorders>
              <w:top w:val="single" w:sz="4" w:space="0" w:color="auto"/>
              <w:bottom w:val="single" w:sz="6" w:space="0" w:color="000000"/>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22.2</w:t>
            </w:r>
          </w:p>
        </w:tc>
        <w:tc>
          <w:tcPr>
            <w:tcW w:w="4111"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hint="eastAsia"/>
                <w:bCs/>
                <w:szCs w:val="21"/>
              </w:rPr>
              <w:t>基于</w:t>
            </w:r>
            <w:r w:rsidRPr="00450F8B">
              <w:rPr>
                <w:rFonts w:asciiTheme="majorEastAsia" w:eastAsiaTheme="majorEastAsia" w:hAnsiTheme="majorEastAsia"/>
                <w:bCs/>
                <w:szCs w:val="21"/>
              </w:rPr>
              <w:t>k-</w:t>
            </w:r>
            <w:r w:rsidRPr="00450F8B">
              <w:rPr>
                <w:rFonts w:asciiTheme="majorEastAsia" w:eastAsiaTheme="majorEastAsia" w:hAnsiTheme="majorEastAsia" w:hint="eastAsia"/>
                <w:bCs/>
                <w:szCs w:val="21"/>
              </w:rPr>
              <w:t>空间算法</w:t>
            </w:r>
          </w:p>
        </w:tc>
        <w:tc>
          <w:tcPr>
            <w:tcW w:w="4394" w:type="dxa"/>
            <w:tcBorders>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具备，GRAPPA或ARC</w:t>
            </w:r>
          </w:p>
        </w:tc>
      </w:tr>
      <w:tr w:rsidR="003F47D3" w:rsidRPr="00450F8B" w:rsidTr="00D56752">
        <w:trPr>
          <w:trHeight w:val="457"/>
          <w:jc w:val="center"/>
        </w:trPr>
        <w:tc>
          <w:tcPr>
            <w:tcW w:w="1417" w:type="dxa"/>
            <w:tcBorders>
              <w:top w:val="single" w:sz="4" w:space="0" w:color="auto"/>
              <w:bottom w:val="single" w:sz="6" w:space="0" w:color="000000"/>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22.3</w:t>
            </w:r>
          </w:p>
        </w:tc>
        <w:tc>
          <w:tcPr>
            <w:tcW w:w="4111"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hint="eastAsia"/>
                <w:bCs/>
                <w:szCs w:val="21"/>
              </w:rPr>
              <w:t>基于两个相位编码方向同时加速算法</w:t>
            </w:r>
          </w:p>
        </w:tc>
        <w:tc>
          <w:tcPr>
            <w:tcW w:w="4394" w:type="dxa"/>
            <w:tcBorders>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具备，CAIPIRINHA</w:t>
            </w:r>
          </w:p>
        </w:tc>
      </w:tr>
      <w:tr w:rsidR="003F47D3" w:rsidRPr="00450F8B" w:rsidTr="00D56752">
        <w:trPr>
          <w:trHeight w:val="457"/>
          <w:jc w:val="center"/>
        </w:trPr>
        <w:tc>
          <w:tcPr>
            <w:tcW w:w="1417" w:type="dxa"/>
            <w:tcBorders>
              <w:top w:val="single" w:sz="6" w:space="0" w:color="000000"/>
              <w:bottom w:val="single" w:sz="6" w:space="0" w:color="000000"/>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22.4</w:t>
            </w:r>
          </w:p>
        </w:tc>
        <w:tc>
          <w:tcPr>
            <w:tcW w:w="4111" w:type="dxa"/>
            <w:tcBorders>
              <w:top w:val="single" w:sz="6" w:space="0" w:color="000000"/>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hint="eastAsia"/>
                <w:bCs/>
                <w:szCs w:val="21"/>
              </w:rPr>
              <w:t>并行</w:t>
            </w:r>
            <w:r w:rsidRPr="00450F8B">
              <w:rPr>
                <w:rFonts w:asciiTheme="majorEastAsia" w:eastAsiaTheme="majorEastAsia" w:hAnsiTheme="majorEastAsia"/>
                <w:bCs/>
                <w:szCs w:val="21"/>
              </w:rPr>
              <w:t>采集加速因子</w:t>
            </w:r>
          </w:p>
        </w:tc>
        <w:tc>
          <w:tcPr>
            <w:tcW w:w="4394" w:type="dxa"/>
            <w:tcBorders>
              <w:top w:val="single" w:sz="6" w:space="0" w:color="000000"/>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≥8</w:t>
            </w:r>
          </w:p>
        </w:tc>
      </w:tr>
      <w:tr w:rsidR="003F47D3" w:rsidRPr="00450F8B" w:rsidTr="00D56752">
        <w:trPr>
          <w:trHeight w:val="457"/>
          <w:jc w:val="center"/>
        </w:trPr>
        <w:tc>
          <w:tcPr>
            <w:tcW w:w="1417" w:type="dxa"/>
            <w:tcBorders>
              <w:top w:val="single" w:sz="6" w:space="0" w:color="000000"/>
              <w:bottom w:val="single" w:sz="6" w:space="0" w:color="000000"/>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22.5</w:t>
            </w:r>
          </w:p>
        </w:tc>
        <w:tc>
          <w:tcPr>
            <w:tcW w:w="4111" w:type="dxa"/>
            <w:tcBorders>
              <w:top w:val="single" w:sz="6" w:space="0" w:color="000000"/>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hint="eastAsia"/>
                <w:bCs/>
                <w:szCs w:val="21"/>
              </w:rPr>
              <w:t>与并行采集技术兼容的射频线圈</w:t>
            </w:r>
          </w:p>
        </w:tc>
        <w:tc>
          <w:tcPr>
            <w:tcW w:w="4394" w:type="dxa"/>
            <w:tcBorders>
              <w:top w:val="single" w:sz="6" w:space="0" w:color="000000"/>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全面兼容</w:t>
            </w:r>
          </w:p>
        </w:tc>
      </w:tr>
      <w:tr w:rsidR="003F47D3" w:rsidRPr="00450F8B" w:rsidTr="00D56752">
        <w:trPr>
          <w:trHeight w:val="457"/>
          <w:jc w:val="center"/>
        </w:trPr>
        <w:tc>
          <w:tcPr>
            <w:tcW w:w="1417" w:type="dxa"/>
            <w:tcBorders>
              <w:top w:val="single" w:sz="6" w:space="0" w:color="000000"/>
              <w:bottom w:val="single" w:sz="6" w:space="0" w:color="000000"/>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22.6</w:t>
            </w:r>
          </w:p>
        </w:tc>
        <w:tc>
          <w:tcPr>
            <w:tcW w:w="4111" w:type="dxa"/>
            <w:tcBorders>
              <w:top w:val="single" w:sz="6" w:space="0" w:color="000000"/>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bookmarkStart w:id="7" w:name="OLE_LINK9"/>
            <w:bookmarkStart w:id="8" w:name="OLE_LINK10"/>
            <w:r w:rsidRPr="00450F8B">
              <w:rPr>
                <w:rFonts w:asciiTheme="majorEastAsia" w:eastAsiaTheme="majorEastAsia" w:hAnsiTheme="majorEastAsia" w:hint="eastAsia"/>
                <w:bCs/>
                <w:szCs w:val="21"/>
              </w:rPr>
              <w:t>与并行采集技术</w:t>
            </w:r>
            <w:bookmarkEnd w:id="7"/>
            <w:bookmarkEnd w:id="8"/>
            <w:r w:rsidRPr="00450F8B">
              <w:rPr>
                <w:rFonts w:asciiTheme="majorEastAsia" w:eastAsiaTheme="majorEastAsia" w:hAnsiTheme="majorEastAsia"/>
                <w:bCs/>
                <w:szCs w:val="21"/>
              </w:rPr>
              <w:t>兼容的扫描序列</w:t>
            </w:r>
          </w:p>
        </w:tc>
        <w:tc>
          <w:tcPr>
            <w:tcW w:w="4394" w:type="dxa"/>
            <w:tcBorders>
              <w:top w:val="single" w:sz="6" w:space="0" w:color="000000"/>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全面兼容</w:t>
            </w:r>
          </w:p>
        </w:tc>
      </w:tr>
      <w:tr w:rsidR="003F47D3" w:rsidRPr="00450F8B" w:rsidTr="00D56752">
        <w:trPr>
          <w:trHeight w:val="457"/>
          <w:jc w:val="center"/>
        </w:trPr>
        <w:tc>
          <w:tcPr>
            <w:tcW w:w="1417" w:type="dxa"/>
            <w:tcBorders>
              <w:top w:val="single" w:sz="6" w:space="0" w:color="000000"/>
              <w:bottom w:val="single" w:sz="6" w:space="0" w:color="000000"/>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22.7</w:t>
            </w:r>
          </w:p>
        </w:tc>
        <w:tc>
          <w:tcPr>
            <w:tcW w:w="4111" w:type="dxa"/>
            <w:tcBorders>
              <w:top w:val="single" w:sz="6" w:space="0" w:color="000000"/>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hint="eastAsia"/>
                <w:bCs/>
                <w:szCs w:val="21"/>
              </w:rPr>
              <w:t>并行采集</w:t>
            </w:r>
            <w:r w:rsidRPr="00450F8B">
              <w:rPr>
                <w:rFonts w:asciiTheme="majorEastAsia" w:eastAsiaTheme="majorEastAsia" w:hAnsiTheme="majorEastAsia"/>
                <w:bCs/>
                <w:szCs w:val="21"/>
              </w:rPr>
              <w:t>自动校</w:t>
            </w:r>
            <w:r w:rsidRPr="00450F8B">
              <w:rPr>
                <w:rFonts w:asciiTheme="majorEastAsia" w:eastAsiaTheme="majorEastAsia" w:hAnsiTheme="majorEastAsia" w:hint="eastAsia"/>
                <w:bCs/>
                <w:szCs w:val="21"/>
              </w:rPr>
              <w:t>准</w:t>
            </w:r>
            <w:r w:rsidRPr="00450F8B">
              <w:rPr>
                <w:rFonts w:asciiTheme="majorEastAsia" w:eastAsiaTheme="majorEastAsia" w:hAnsiTheme="majorEastAsia"/>
                <w:bCs/>
                <w:szCs w:val="21"/>
              </w:rPr>
              <w:t>技术</w:t>
            </w:r>
          </w:p>
        </w:tc>
        <w:tc>
          <w:tcPr>
            <w:tcW w:w="4394" w:type="dxa"/>
            <w:tcBorders>
              <w:top w:val="single" w:sz="6" w:space="0" w:color="000000"/>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w:t>
            </w:r>
          </w:p>
        </w:tc>
      </w:tr>
      <w:tr w:rsidR="003F47D3" w:rsidRPr="00450F8B" w:rsidTr="00D56752">
        <w:trPr>
          <w:trHeight w:val="403"/>
          <w:jc w:val="center"/>
        </w:trPr>
        <w:tc>
          <w:tcPr>
            <w:tcW w:w="1417" w:type="dxa"/>
            <w:tcBorders>
              <w:top w:val="single" w:sz="6" w:space="0" w:color="000000"/>
              <w:bottom w:val="single" w:sz="6" w:space="0" w:color="000000"/>
              <w:right w:val="single" w:sz="4" w:space="0" w:color="auto"/>
            </w:tcBorders>
            <w:vAlign w:val="center"/>
          </w:tcPr>
          <w:p w:rsidR="003F47D3" w:rsidRPr="00450F8B" w:rsidRDefault="003F47D3" w:rsidP="00D56752">
            <w:pPr>
              <w:adjustRightInd w:val="0"/>
              <w:jc w:val="left"/>
              <w:textAlignment w:val="baseline"/>
              <w:rPr>
                <w:rFonts w:asciiTheme="majorEastAsia" w:eastAsiaTheme="majorEastAsia" w:hAnsiTheme="majorEastAsia" w:cs="Arial"/>
                <w:szCs w:val="21"/>
              </w:rPr>
            </w:pPr>
            <w:r w:rsidRPr="00450F8B">
              <w:rPr>
                <w:rFonts w:asciiTheme="majorEastAsia" w:eastAsiaTheme="majorEastAsia" w:hAnsiTheme="majorEastAsia" w:cs="Arial" w:hint="eastAsia"/>
                <w:szCs w:val="21"/>
              </w:rPr>
              <w:t>22.8</w:t>
            </w:r>
          </w:p>
        </w:tc>
        <w:tc>
          <w:tcPr>
            <w:tcW w:w="4111" w:type="dxa"/>
            <w:tcBorders>
              <w:top w:val="single" w:sz="6" w:space="0" w:color="000000"/>
              <w:left w:val="single" w:sz="4" w:space="0" w:color="auto"/>
              <w:bottom w:val="single" w:sz="6" w:space="0" w:color="000000"/>
              <w:right w:val="single" w:sz="4" w:space="0" w:color="auto"/>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hint="eastAsia"/>
                <w:bCs/>
                <w:szCs w:val="21"/>
              </w:rPr>
              <w:t>并行采集因子施加方向</w:t>
            </w:r>
          </w:p>
        </w:tc>
        <w:tc>
          <w:tcPr>
            <w:tcW w:w="4394" w:type="dxa"/>
            <w:tcBorders>
              <w:top w:val="single" w:sz="6" w:space="0" w:color="000000"/>
              <w:left w:val="single" w:sz="4" w:space="0" w:color="auto"/>
              <w:bottom w:val="single" w:sz="6" w:space="0" w:color="000000"/>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X, Y, Z</w:t>
            </w:r>
            <w:proofErr w:type="gramStart"/>
            <w:r w:rsidRPr="00450F8B">
              <w:rPr>
                <w:rFonts w:asciiTheme="majorEastAsia" w:eastAsiaTheme="majorEastAsia" w:hAnsiTheme="majorEastAsia" w:cs="Arial" w:hint="eastAsia"/>
                <w:szCs w:val="21"/>
              </w:rPr>
              <w:t>轴三方向</w:t>
            </w:r>
            <w:proofErr w:type="gramEnd"/>
          </w:p>
        </w:tc>
      </w:tr>
      <w:tr w:rsidR="003F47D3" w:rsidRPr="00450F8B" w:rsidTr="00D56752">
        <w:trPr>
          <w:trHeight w:val="457"/>
          <w:jc w:val="center"/>
        </w:trPr>
        <w:tc>
          <w:tcPr>
            <w:tcW w:w="1417" w:type="dxa"/>
            <w:tcBorders>
              <w:top w:val="single" w:sz="4" w:space="0" w:color="auto"/>
              <w:bottom w:val="single" w:sz="6" w:space="0" w:color="000000"/>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b/>
                <w:szCs w:val="21"/>
              </w:rPr>
              <w:t>2</w:t>
            </w:r>
            <w:r w:rsidRPr="00450F8B">
              <w:rPr>
                <w:rFonts w:asciiTheme="majorEastAsia" w:eastAsiaTheme="majorEastAsia" w:hAnsiTheme="majorEastAsia" w:cs="Arial"/>
                <w:b/>
                <w:szCs w:val="21"/>
              </w:rPr>
              <w:t>3</w:t>
            </w:r>
          </w:p>
        </w:tc>
        <w:tc>
          <w:tcPr>
            <w:tcW w:w="8505" w:type="dxa"/>
            <w:gridSpan w:val="2"/>
            <w:tcBorders>
              <w:top w:val="single" w:sz="4" w:space="0" w:color="auto"/>
              <w:left w:val="single" w:sz="4" w:space="0" w:color="auto"/>
              <w:bottom w:val="single" w:sz="6" w:space="0" w:color="000000"/>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b/>
                <w:szCs w:val="21"/>
              </w:rPr>
              <w:t>伪影校正技术</w:t>
            </w:r>
          </w:p>
        </w:tc>
      </w:tr>
      <w:tr w:rsidR="003F47D3" w:rsidRPr="00450F8B" w:rsidTr="00D56752">
        <w:trPr>
          <w:trHeight w:val="457"/>
          <w:jc w:val="center"/>
        </w:trPr>
        <w:tc>
          <w:tcPr>
            <w:tcW w:w="1417"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23.1</w:t>
            </w:r>
          </w:p>
        </w:tc>
        <w:tc>
          <w:tcPr>
            <w:tcW w:w="4111"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bCs/>
                <w:szCs w:val="21"/>
              </w:rPr>
              <w:t>流体补偿</w:t>
            </w:r>
          </w:p>
        </w:tc>
        <w:tc>
          <w:tcPr>
            <w:tcW w:w="4394" w:type="dxa"/>
            <w:tcBorders>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23.2</w:t>
            </w:r>
          </w:p>
        </w:tc>
        <w:tc>
          <w:tcPr>
            <w:tcW w:w="4111"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bCs/>
                <w:szCs w:val="21"/>
              </w:rPr>
              <w:t>呼吸补偿</w:t>
            </w:r>
          </w:p>
        </w:tc>
        <w:tc>
          <w:tcPr>
            <w:tcW w:w="4394" w:type="dxa"/>
            <w:tcBorders>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23.3</w:t>
            </w:r>
          </w:p>
        </w:tc>
        <w:tc>
          <w:tcPr>
            <w:tcW w:w="4111"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bCs/>
                <w:szCs w:val="21"/>
              </w:rPr>
              <w:t>头部伪影矫正</w:t>
            </w:r>
          </w:p>
        </w:tc>
        <w:tc>
          <w:tcPr>
            <w:tcW w:w="4394" w:type="dxa"/>
            <w:tcBorders>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23.4</w:t>
            </w:r>
          </w:p>
        </w:tc>
        <w:tc>
          <w:tcPr>
            <w:tcW w:w="4111"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bCs/>
                <w:szCs w:val="21"/>
              </w:rPr>
              <w:t>去金属伪影技术</w:t>
            </w:r>
          </w:p>
        </w:tc>
        <w:tc>
          <w:tcPr>
            <w:tcW w:w="4394" w:type="dxa"/>
            <w:tcBorders>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r w:rsidRPr="00450F8B">
              <w:rPr>
                <w:rFonts w:asciiTheme="majorEastAsia" w:eastAsiaTheme="majorEastAsia" w:hAnsiTheme="majorEastAsia" w:cs="Arial" w:hint="eastAsia"/>
                <w:szCs w:val="21"/>
              </w:rPr>
              <w:t>，BLADE或</w:t>
            </w:r>
            <w:bookmarkStart w:id="9" w:name="OLE_LINK7"/>
            <w:bookmarkStart w:id="10" w:name="OLE_LINK8"/>
            <w:r w:rsidRPr="00450F8B">
              <w:rPr>
                <w:rFonts w:asciiTheme="majorEastAsia" w:eastAsiaTheme="majorEastAsia" w:hAnsiTheme="majorEastAsia" w:cs="Arial"/>
                <w:szCs w:val="21"/>
              </w:rPr>
              <w:t>MAVRIC SL</w:t>
            </w:r>
            <w:bookmarkEnd w:id="9"/>
            <w:bookmarkEnd w:id="10"/>
          </w:p>
        </w:tc>
      </w:tr>
      <w:tr w:rsidR="003F47D3" w:rsidRPr="00450F8B" w:rsidTr="00D56752">
        <w:trPr>
          <w:trHeight w:val="457"/>
          <w:jc w:val="center"/>
        </w:trPr>
        <w:tc>
          <w:tcPr>
            <w:tcW w:w="1417"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lastRenderedPageBreak/>
              <w:t>23.5</w:t>
            </w:r>
          </w:p>
        </w:tc>
        <w:tc>
          <w:tcPr>
            <w:tcW w:w="4111"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bCs/>
                <w:szCs w:val="21"/>
              </w:rPr>
              <w:t>消除磁敏感伪影</w:t>
            </w:r>
          </w:p>
        </w:tc>
        <w:tc>
          <w:tcPr>
            <w:tcW w:w="4394" w:type="dxa"/>
            <w:tcBorders>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23.6</w:t>
            </w:r>
          </w:p>
        </w:tc>
        <w:tc>
          <w:tcPr>
            <w:tcW w:w="4111"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bCs/>
                <w:szCs w:val="21"/>
              </w:rPr>
              <w:t>卷积伪影去除</w:t>
            </w:r>
          </w:p>
        </w:tc>
        <w:tc>
          <w:tcPr>
            <w:tcW w:w="4394" w:type="dxa"/>
            <w:tcBorders>
              <w:bottom w:val="single" w:sz="6" w:space="0" w:color="000000"/>
            </w:tcBorders>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441"/>
          <w:jc w:val="center"/>
        </w:trPr>
        <w:tc>
          <w:tcPr>
            <w:tcW w:w="1417"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23.7</w:t>
            </w:r>
          </w:p>
        </w:tc>
        <w:tc>
          <w:tcPr>
            <w:tcW w:w="4111"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hint="eastAsia"/>
                <w:bCs/>
                <w:szCs w:val="21"/>
              </w:rPr>
              <w:t>前瞻性运动伪影校正</w:t>
            </w:r>
          </w:p>
        </w:tc>
        <w:tc>
          <w:tcPr>
            <w:tcW w:w="4394" w:type="dxa"/>
            <w:tcBorders>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63"/>
          <w:jc w:val="center"/>
        </w:trPr>
        <w:tc>
          <w:tcPr>
            <w:tcW w:w="1417"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23.8</w:t>
            </w:r>
          </w:p>
        </w:tc>
        <w:tc>
          <w:tcPr>
            <w:tcW w:w="4111"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hint="eastAsia"/>
                <w:bCs/>
                <w:szCs w:val="21"/>
              </w:rPr>
              <w:t>回顾性运动伪影校正</w:t>
            </w:r>
          </w:p>
        </w:tc>
        <w:tc>
          <w:tcPr>
            <w:tcW w:w="4394" w:type="dxa"/>
            <w:tcBorders>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524"/>
          <w:jc w:val="center"/>
        </w:trPr>
        <w:tc>
          <w:tcPr>
            <w:tcW w:w="1417"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23.9</w:t>
            </w:r>
          </w:p>
        </w:tc>
        <w:tc>
          <w:tcPr>
            <w:tcW w:w="4111"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hint="eastAsia"/>
                <w:bCs/>
                <w:szCs w:val="21"/>
              </w:rPr>
              <w:t>抑制头部运动伪影</w:t>
            </w:r>
          </w:p>
        </w:tc>
        <w:tc>
          <w:tcPr>
            <w:tcW w:w="4394" w:type="dxa"/>
            <w:tcBorders>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hint="eastAsia"/>
                <w:bCs/>
                <w:szCs w:val="21"/>
              </w:rPr>
              <w:t>提供，</w:t>
            </w:r>
            <w:r w:rsidRPr="00450F8B">
              <w:rPr>
                <w:rFonts w:asciiTheme="majorEastAsia" w:eastAsiaTheme="majorEastAsia" w:hAnsiTheme="majorEastAsia" w:cs="Arial" w:hint="eastAsia"/>
                <w:szCs w:val="21"/>
              </w:rPr>
              <w:t>BLADE</w:t>
            </w:r>
            <w:r w:rsidRPr="00450F8B">
              <w:rPr>
                <w:rFonts w:asciiTheme="majorEastAsia" w:eastAsiaTheme="majorEastAsia" w:hAnsiTheme="majorEastAsia" w:hint="eastAsia"/>
                <w:bCs/>
                <w:szCs w:val="21"/>
              </w:rPr>
              <w:t>或</w:t>
            </w:r>
            <w:r w:rsidRPr="00450F8B">
              <w:rPr>
                <w:rFonts w:asciiTheme="majorEastAsia" w:eastAsiaTheme="majorEastAsia" w:hAnsiTheme="majorEastAsia" w:cs="Arial" w:hint="eastAsia"/>
                <w:szCs w:val="21"/>
              </w:rPr>
              <w:t>PROPELLOR 2.0</w:t>
            </w:r>
            <w:r w:rsidRPr="00450F8B">
              <w:rPr>
                <w:rFonts w:asciiTheme="majorEastAsia" w:eastAsiaTheme="majorEastAsia" w:hAnsiTheme="majorEastAsia" w:hint="eastAsia"/>
                <w:bCs/>
                <w:szCs w:val="21"/>
              </w:rPr>
              <w:t>或</w:t>
            </w:r>
            <w:r w:rsidRPr="00450F8B">
              <w:rPr>
                <w:rFonts w:asciiTheme="majorEastAsia" w:eastAsiaTheme="majorEastAsia" w:hAnsiTheme="majorEastAsia" w:cs="Arial" w:hint="eastAsia"/>
                <w:szCs w:val="21"/>
              </w:rPr>
              <w:t>Multivane</w:t>
            </w:r>
          </w:p>
        </w:tc>
      </w:tr>
      <w:tr w:rsidR="003F47D3" w:rsidRPr="00450F8B" w:rsidTr="00D56752">
        <w:trPr>
          <w:trHeight w:val="524"/>
          <w:jc w:val="center"/>
        </w:trPr>
        <w:tc>
          <w:tcPr>
            <w:tcW w:w="1417"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23.10</w:t>
            </w:r>
          </w:p>
        </w:tc>
        <w:tc>
          <w:tcPr>
            <w:tcW w:w="4111"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hint="eastAsia"/>
                <w:bCs/>
                <w:szCs w:val="21"/>
              </w:rPr>
              <w:t>抑制腹部运动伪影</w:t>
            </w:r>
          </w:p>
        </w:tc>
        <w:tc>
          <w:tcPr>
            <w:tcW w:w="4394" w:type="dxa"/>
            <w:tcBorders>
              <w:bottom w:val="single" w:sz="6" w:space="0" w:color="000000"/>
            </w:tcBorders>
          </w:tcPr>
          <w:p w:rsidR="003F47D3" w:rsidRPr="00450F8B" w:rsidRDefault="003F47D3" w:rsidP="00D56752">
            <w:pPr>
              <w:jc w:val="left"/>
              <w:rPr>
                <w:rFonts w:asciiTheme="majorEastAsia" w:eastAsiaTheme="majorEastAsia" w:hAnsiTheme="majorEastAsia"/>
              </w:rPr>
            </w:pPr>
            <w:r w:rsidRPr="00450F8B">
              <w:rPr>
                <w:rFonts w:asciiTheme="majorEastAsia" w:eastAsiaTheme="majorEastAsia" w:hAnsiTheme="majorEastAsia" w:hint="eastAsia"/>
                <w:bCs/>
                <w:szCs w:val="21"/>
              </w:rPr>
              <w:t>提供，</w:t>
            </w:r>
            <w:r w:rsidRPr="00450F8B">
              <w:rPr>
                <w:rFonts w:asciiTheme="majorEastAsia" w:eastAsiaTheme="majorEastAsia" w:hAnsiTheme="majorEastAsia" w:cs="Arial" w:hint="eastAsia"/>
                <w:szCs w:val="21"/>
              </w:rPr>
              <w:t>BLADE</w:t>
            </w:r>
            <w:r w:rsidRPr="00450F8B">
              <w:rPr>
                <w:rFonts w:asciiTheme="majorEastAsia" w:eastAsiaTheme="majorEastAsia" w:hAnsiTheme="majorEastAsia" w:hint="eastAsia"/>
                <w:bCs/>
                <w:szCs w:val="21"/>
              </w:rPr>
              <w:t>或</w:t>
            </w:r>
            <w:r w:rsidRPr="00450F8B">
              <w:rPr>
                <w:rFonts w:asciiTheme="majorEastAsia" w:eastAsiaTheme="majorEastAsia" w:hAnsiTheme="majorEastAsia" w:cs="Arial" w:hint="eastAsia"/>
                <w:szCs w:val="21"/>
              </w:rPr>
              <w:t>PROPELLOR 3.0</w:t>
            </w:r>
            <w:r w:rsidRPr="00450F8B">
              <w:rPr>
                <w:rFonts w:asciiTheme="majorEastAsia" w:eastAsiaTheme="majorEastAsia" w:hAnsiTheme="majorEastAsia" w:hint="eastAsia"/>
                <w:bCs/>
                <w:szCs w:val="21"/>
              </w:rPr>
              <w:t>或</w:t>
            </w:r>
            <w:r w:rsidRPr="00450F8B">
              <w:rPr>
                <w:rFonts w:asciiTheme="majorEastAsia" w:eastAsiaTheme="majorEastAsia" w:hAnsiTheme="majorEastAsia" w:cs="Arial" w:hint="eastAsia"/>
                <w:szCs w:val="21"/>
              </w:rPr>
              <w:t>Multivane XD</w:t>
            </w:r>
          </w:p>
        </w:tc>
      </w:tr>
      <w:tr w:rsidR="003F47D3" w:rsidRPr="00450F8B" w:rsidTr="00D56752">
        <w:trPr>
          <w:trHeight w:val="524"/>
          <w:jc w:val="center"/>
        </w:trPr>
        <w:tc>
          <w:tcPr>
            <w:tcW w:w="1417"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23.11</w:t>
            </w:r>
          </w:p>
        </w:tc>
        <w:tc>
          <w:tcPr>
            <w:tcW w:w="4111"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hint="eastAsia"/>
                <w:bCs/>
                <w:szCs w:val="21"/>
              </w:rPr>
              <w:t>抑制关节运动伪影</w:t>
            </w:r>
          </w:p>
        </w:tc>
        <w:tc>
          <w:tcPr>
            <w:tcW w:w="4394" w:type="dxa"/>
            <w:tcBorders>
              <w:bottom w:val="single" w:sz="6" w:space="0" w:color="000000"/>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bCs/>
                <w:szCs w:val="21"/>
              </w:rPr>
              <w:t>提供，</w:t>
            </w:r>
            <w:r w:rsidRPr="00450F8B">
              <w:rPr>
                <w:rFonts w:asciiTheme="majorEastAsia" w:eastAsiaTheme="majorEastAsia" w:hAnsiTheme="majorEastAsia" w:cs="Arial" w:hint="eastAsia"/>
                <w:szCs w:val="21"/>
              </w:rPr>
              <w:t>BLADE</w:t>
            </w:r>
            <w:r w:rsidRPr="00450F8B">
              <w:rPr>
                <w:rFonts w:asciiTheme="majorEastAsia" w:eastAsiaTheme="majorEastAsia" w:hAnsiTheme="majorEastAsia" w:hint="eastAsia"/>
                <w:bCs/>
                <w:szCs w:val="21"/>
              </w:rPr>
              <w:t>或</w:t>
            </w:r>
            <w:r w:rsidRPr="00450F8B">
              <w:rPr>
                <w:rFonts w:asciiTheme="majorEastAsia" w:eastAsiaTheme="majorEastAsia" w:hAnsiTheme="majorEastAsia" w:cs="Arial" w:hint="eastAsia"/>
                <w:szCs w:val="21"/>
              </w:rPr>
              <w:t>PROPELLOR 3.0</w:t>
            </w:r>
            <w:r w:rsidRPr="00450F8B">
              <w:rPr>
                <w:rFonts w:asciiTheme="majorEastAsia" w:eastAsiaTheme="majorEastAsia" w:hAnsiTheme="majorEastAsia" w:hint="eastAsia"/>
                <w:bCs/>
                <w:szCs w:val="21"/>
              </w:rPr>
              <w:t>或</w:t>
            </w:r>
            <w:r w:rsidRPr="00450F8B">
              <w:rPr>
                <w:rFonts w:asciiTheme="majorEastAsia" w:eastAsiaTheme="majorEastAsia" w:hAnsiTheme="majorEastAsia" w:cs="Arial" w:hint="eastAsia"/>
                <w:szCs w:val="21"/>
              </w:rPr>
              <w:t>Multivane XD</w:t>
            </w:r>
          </w:p>
        </w:tc>
      </w:tr>
      <w:tr w:rsidR="003F47D3" w:rsidRPr="00450F8B" w:rsidTr="00D56752">
        <w:trPr>
          <w:trHeight w:val="524"/>
          <w:jc w:val="center"/>
        </w:trPr>
        <w:tc>
          <w:tcPr>
            <w:tcW w:w="1417"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23.12</w:t>
            </w:r>
          </w:p>
        </w:tc>
        <w:tc>
          <w:tcPr>
            <w:tcW w:w="4111"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hint="eastAsia"/>
                <w:bCs/>
                <w:szCs w:val="21"/>
              </w:rPr>
              <w:t>抑制颈部运动伪影</w:t>
            </w:r>
          </w:p>
        </w:tc>
        <w:tc>
          <w:tcPr>
            <w:tcW w:w="4394" w:type="dxa"/>
            <w:tcBorders>
              <w:bottom w:val="single" w:sz="6" w:space="0" w:color="000000"/>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bCs/>
                <w:szCs w:val="21"/>
              </w:rPr>
              <w:t>提供，</w:t>
            </w:r>
            <w:r w:rsidRPr="00450F8B">
              <w:rPr>
                <w:rFonts w:asciiTheme="majorEastAsia" w:eastAsiaTheme="majorEastAsia" w:hAnsiTheme="majorEastAsia" w:cs="Arial" w:hint="eastAsia"/>
                <w:szCs w:val="21"/>
              </w:rPr>
              <w:t>BLADE</w:t>
            </w:r>
            <w:r w:rsidRPr="00450F8B">
              <w:rPr>
                <w:rFonts w:asciiTheme="majorEastAsia" w:eastAsiaTheme="majorEastAsia" w:hAnsiTheme="majorEastAsia" w:hint="eastAsia"/>
                <w:bCs/>
                <w:szCs w:val="21"/>
              </w:rPr>
              <w:t>或</w:t>
            </w:r>
            <w:r w:rsidRPr="00450F8B">
              <w:rPr>
                <w:rFonts w:asciiTheme="majorEastAsia" w:eastAsiaTheme="majorEastAsia" w:hAnsiTheme="majorEastAsia" w:cs="Arial" w:hint="eastAsia"/>
                <w:szCs w:val="21"/>
              </w:rPr>
              <w:t>PROPELLOR 3.0</w:t>
            </w:r>
            <w:r w:rsidRPr="00450F8B">
              <w:rPr>
                <w:rFonts w:asciiTheme="majorEastAsia" w:eastAsiaTheme="majorEastAsia" w:hAnsiTheme="majorEastAsia" w:hint="eastAsia"/>
                <w:bCs/>
                <w:szCs w:val="21"/>
              </w:rPr>
              <w:t>或</w:t>
            </w:r>
            <w:r w:rsidRPr="00450F8B">
              <w:rPr>
                <w:rFonts w:asciiTheme="majorEastAsia" w:eastAsiaTheme="majorEastAsia" w:hAnsiTheme="majorEastAsia" w:cs="Arial" w:hint="eastAsia"/>
                <w:szCs w:val="21"/>
              </w:rPr>
              <w:t>Multivane XD</w:t>
            </w:r>
          </w:p>
        </w:tc>
      </w:tr>
      <w:tr w:rsidR="003F47D3" w:rsidRPr="00450F8B" w:rsidTr="00D56752">
        <w:trPr>
          <w:trHeight w:val="524"/>
          <w:jc w:val="center"/>
        </w:trPr>
        <w:tc>
          <w:tcPr>
            <w:tcW w:w="1417"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23.13</w:t>
            </w:r>
          </w:p>
        </w:tc>
        <w:tc>
          <w:tcPr>
            <w:tcW w:w="4111"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hint="eastAsia"/>
                <w:bCs/>
                <w:szCs w:val="21"/>
              </w:rPr>
              <w:t>可应用于T1像</w:t>
            </w:r>
          </w:p>
        </w:tc>
        <w:tc>
          <w:tcPr>
            <w:tcW w:w="4394" w:type="dxa"/>
            <w:tcBorders>
              <w:bottom w:val="single" w:sz="6" w:space="0" w:color="000000"/>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bCs/>
                <w:szCs w:val="21"/>
              </w:rPr>
              <w:t>提供，</w:t>
            </w:r>
            <w:r w:rsidRPr="00450F8B">
              <w:rPr>
                <w:rFonts w:asciiTheme="majorEastAsia" w:eastAsiaTheme="majorEastAsia" w:hAnsiTheme="majorEastAsia" w:cs="Arial" w:hint="eastAsia"/>
                <w:szCs w:val="21"/>
              </w:rPr>
              <w:t>BLADE</w:t>
            </w:r>
            <w:r w:rsidRPr="00450F8B">
              <w:rPr>
                <w:rFonts w:asciiTheme="majorEastAsia" w:eastAsiaTheme="majorEastAsia" w:hAnsiTheme="majorEastAsia" w:hint="eastAsia"/>
                <w:bCs/>
                <w:szCs w:val="21"/>
              </w:rPr>
              <w:t>或</w:t>
            </w:r>
            <w:r w:rsidRPr="00450F8B">
              <w:rPr>
                <w:rFonts w:asciiTheme="majorEastAsia" w:eastAsiaTheme="majorEastAsia" w:hAnsiTheme="majorEastAsia" w:cs="Arial" w:hint="eastAsia"/>
                <w:szCs w:val="21"/>
              </w:rPr>
              <w:t>PROPELLOR 3.0</w:t>
            </w:r>
            <w:r w:rsidRPr="00450F8B">
              <w:rPr>
                <w:rFonts w:asciiTheme="majorEastAsia" w:eastAsiaTheme="majorEastAsia" w:hAnsiTheme="majorEastAsia" w:hint="eastAsia"/>
                <w:bCs/>
                <w:szCs w:val="21"/>
              </w:rPr>
              <w:t>或</w:t>
            </w:r>
            <w:r w:rsidRPr="00450F8B">
              <w:rPr>
                <w:rFonts w:asciiTheme="majorEastAsia" w:eastAsiaTheme="majorEastAsia" w:hAnsiTheme="majorEastAsia" w:cs="Arial" w:hint="eastAsia"/>
                <w:szCs w:val="21"/>
              </w:rPr>
              <w:t>Multivane XD</w:t>
            </w:r>
          </w:p>
        </w:tc>
      </w:tr>
      <w:tr w:rsidR="003F47D3" w:rsidRPr="00450F8B" w:rsidTr="00D56752">
        <w:trPr>
          <w:trHeight w:val="524"/>
          <w:jc w:val="center"/>
        </w:trPr>
        <w:tc>
          <w:tcPr>
            <w:tcW w:w="1417"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23.14</w:t>
            </w:r>
          </w:p>
        </w:tc>
        <w:tc>
          <w:tcPr>
            <w:tcW w:w="4111"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hint="eastAsia"/>
                <w:bCs/>
                <w:szCs w:val="21"/>
              </w:rPr>
              <w:t>可应用于T2像</w:t>
            </w:r>
          </w:p>
        </w:tc>
        <w:tc>
          <w:tcPr>
            <w:tcW w:w="4394" w:type="dxa"/>
            <w:tcBorders>
              <w:bottom w:val="single" w:sz="6" w:space="0" w:color="000000"/>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bCs/>
                <w:szCs w:val="21"/>
              </w:rPr>
              <w:t>提供，</w:t>
            </w:r>
            <w:r w:rsidRPr="00450F8B">
              <w:rPr>
                <w:rFonts w:asciiTheme="majorEastAsia" w:eastAsiaTheme="majorEastAsia" w:hAnsiTheme="majorEastAsia" w:cs="Arial" w:hint="eastAsia"/>
                <w:szCs w:val="21"/>
              </w:rPr>
              <w:t>BLADE</w:t>
            </w:r>
            <w:r w:rsidRPr="00450F8B">
              <w:rPr>
                <w:rFonts w:asciiTheme="majorEastAsia" w:eastAsiaTheme="majorEastAsia" w:hAnsiTheme="majorEastAsia" w:hint="eastAsia"/>
                <w:bCs/>
                <w:szCs w:val="21"/>
              </w:rPr>
              <w:t>或</w:t>
            </w:r>
            <w:r w:rsidRPr="00450F8B">
              <w:rPr>
                <w:rFonts w:asciiTheme="majorEastAsia" w:eastAsiaTheme="majorEastAsia" w:hAnsiTheme="majorEastAsia" w:cs="Arial" w:hint="eastAsia"/>
                <w:szCs w:val="21"/>
              </w:rPr>
              <w:t>PROPELLOR 3.0</w:t>
            </w:r>
            <w:r w:rsidRPr="00450F8B">
              <w:rPr>
                <w:rFonts w:asciiTheme="majorEastAsia" w:eastAsiaTheme="majorEastAsia" w:hAnsiTheme="majorEastAsia" w:hint="eastAsia"/>
                <w:bCs/>
                <w:szCs w:val="21"/>
              </w:rPr>
              <w:t>或</w:t>
            </w:r>
            <w:r w:rsidRPr="00450F8B">
              <w:rPr>
                <w:rFonts w:asciiTheme="majorEastAsia" w:eastAsiaTheme="majorEastAsia" w:hAnsiTheme="majorEastAsia" w:cs="Arial" w:hint="eastAsia"/>
                <w:szCs w:val="21"/>
              </w:rPr>
              <w:t>Multivane XD</w:t>
            </w:r>
          </w:p>
        </w:tc>
      </w:tr>
      <w:tr w:rsidR="003F47D3" w:rsidRPr="00450F8B" w:rsidTr="00D56752">
        <w:trPr>
          <w:trHeight w:val="524"/>
          <w:jc w:val="center"/>
        </w:trPr>
        <w:tc>
          <w:tcPr>
            <w:tcW w:w="1417"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23.15</w:t>
            </w:r>
          </w:p>
        </w:tc>
        <w:tc>
          <w:tcPr>
            <w:tcW w:w="4111"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hint="eastAsia"/>
                <w:bCs/>
                <w:szCs w:val="21"/>
              </w:rPr>
              <w:t>可应用于黑水像</w:t>
            </w:r>
          </w:p>
        </w:tc>
        <w:tc>
          <w:tcPr>
            <w:tcW w:w="4394" w:type="dxa"/>
            <w:tcBorders>
              <w:bottom w:val="single" w:sz="6" w:space="0" w:color="000000"/>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bCs/>
                <w:szCs w:val="21"/>
              </w:rPr>
              <w:t>提供，</w:t>
            </w:r>
            <w:r w:rsidRPr="00450F8B">
              <w:rPr>
                <w:rFonts w:asciiTheme="majorEastAsia" w:eastAsiaTheme="majorEastAsia" w:hAnsiTheme="majorEastAsia" w:cs="Arial" w:hint="eastAsia"/>
                <w:szCs w:val="21"/>
              </w:rPr>
              <w:t>BLADE</w:t>
            </w:r>
            <w:r w:rsidRPr="00450F8B">
              <w:rPr>
                <w:rFonts w:asciiTheme="majorEastAsia" w:eastAsiaTheme="majorEastAsia" w:hAnsiTheme="majorEastAsia" w:hint="eastAsia"/>
                <w:bCs/>
                <w:szCs w:val="21"/>
              </w:rPr>
              <w:t>或</w:t>
            </w:r>
            <w:r w:rsidRPr="00450F8B">
              <w:rPr>
                <w:rFonts w:asciiTheme="majorEastAsia" w:eastAsiaTheme="majorEastAsia" w:hAnsiTheme="majorEastAsia" w:cs="Arial" w:hint="eastAsia"/>
                <w:szCs w:val="21"/>
              </w:rPr>
              <w:t>PROPELLOR 3.0</w:t>
            </w:r>
            <w:r w:rsidRPr="00450F8B">
              <w:rPr>
                <w:rFonts w:asciiTheme="majorEastAsia" w:eastAsiaTheme="majorEastAsia" w:hAnsiTheme="majorEastAsia" w:hint="eastAsia"/>
                <w:bCs/>
                <w:szCs w:val="21"/>
              </w:rPr>
              <w:t>或</w:t>
            </w:r>
            <w:r w:rsidRPr="00450F8B">
              <w:rPr>
                <w:rFonts w:asciiTheme="majorEastAsia" w:eastAsiaTheme="majorEastAsia" w:hAnsiTheme="majorEastAsia" w:cs="Arial" w:hint="eastAsia"/>
                <w:szCs w:val="21"/>
              </w:rPr>
              <w:t>Multivane XD</w:t>
            </w:r>
          </w:p>
        </w:tc>
      </w:tr>
      <w:tr w:rsidR="003F47D3" w:rsidRPr="00450F8B" w:rsidTr="00D56752">
        <w:trPr>
          <w:trHeight w:val="524"/>
          <w:jc w:val="center"/>
        </w:trPr>
        <w:tc>
          <w:tcPr>
            <w:tcW w:w="1417"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23.16</w:t>
            </w:r>
          </w:p>
        </w:tc>
        <w:tc>
          <w:tcPr>
            <w:tcW w:w="4111"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hint="eastAsia"/>
                <w:bCs/>
                <w:szCs w:val="21"/>
              </w:rPr>
              <w:t>可应用于冠状位</w:t>
            </w:r>
          </w:p>
        </w:tc>
        <w:tc>
          <w:tcPr>
            <w:tcW w:w="4394" w:type="dxa"/>
            <w:tcBorders>
              <w:bottom w:val="single" w:sz="6" w:space="0" w:color="000000"/>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bCs/>
                <w:szCs w:val="21"/>
              </w:rPr>
              <w:t>提供，</w:t>
            </w:r>
            <w:r w:rsidRPr="00450F8B">
              <w:rPr>
                <w:rFonts w:asciiTheme="majorEastAsia" w:eastAsiaTheme="majorEastAsia" w:hAnsiTheme="majorEastAsia" w:cs="Arial" w:hint="eastAsia"/>
                <w:szCs w:val="21"/>
              </w:rPr>
              <w:t>BLADE</w:t>
            </w:r>
            <w:r w:rsidRPr="00450F8B">
              <w:rPr>
                <w:rFonts w:asciiTheme="majorEastAsia" w:eastAsiaTheme="majorEastAsia" w:hAnsiTheme="majorEastAsia" w:hint="eastAsia"/>
                <w:bCs/>
                <w:szCs w:val="21"/>
              </w:rPr>
              <w:t>或</w:t>
            </w:r>
            <w:r w:rsidRPr="00450F8B">
              <w:rPr>
                <w:rFonts w:asciiTheme="majorEastAsia" w:eastAsiaTheme="majorEastAsia" w:hAnsiTheme="majorEastAsia" w:cs="Arial" w:hint="eastAsia"/>
                <w:szCs w:val="21"/>
              </w:rPr>
              <w:t>PROPELLOR 3.0</w:t>
            </w:r>
            <w:r w:rsidRPr="00450F8B">
              <w:rPr>
                <w:rFonts w:asciiTheme="majorEastAsia" w:eastAsiaTheme="majorEastAsia" w:hAnsiTheme="majorEastAsia" w:hint="eastAsia"/>
                <w:bCs/>
                <w:szCs w:val="21"/>
              </w:rPr>
              <w:t>或</w:t>
            </w:r>
            <w:r w:rsidRPr="00450F8B">
              <w:rPr>
                <w:rFonts w:asciiTheme="majorEastAsia" w:eastAsiaTheme="majorEastAsia" w:hAnsiTheme="majorEastAsia" w:cs="Arial" w:hint="eastAsia"/>
                <w:szCs w:val="21"/>
              </w:rPr>
              <w:t>Multivane XD</w:t>
            </w:r>
          </w:p>
        </w:tc>
      </w:tr>
      <w:tr w:rsidR="003F47D3" w:rsidRPr="00450F8B" w:rsidTr="00D56752">
        <w:trPr>
          <w:trHeight w:val="524"/>
          <w:jc w:val="center"/>
        </w:trPr>
        <w:tc>
          <w:tcPr>
            <w:tcW w:w="1417"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23.17</w:t>
            </w:r>
          </w:p>
        </w:tc>
        <w:tc>
          <w:tcPr>
            <w:tcW w:w="4111"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hint="eastAsia"/>
                <w:bCs/>
                <w:szCs w:val="21"/>
              </w:rPr>
              <w:t>可应用于</w:t>
            </w:r>
            <w:proofErr w:type="gramStart"/>
            <w:r w:rsidRPr="00450F8B">
              <w:rPr>
                <w:rFonts w:asciiTheme="majorEastAsia" w:eastAsiaTheme="majorEastAsia" w:hAnsiTheme="majorEastAsia" w:hint="eastAsia"/>
                <w:bCs/>
                <w:szCs w:val="21"/>
              </w:rPr>
              <w:t>矢状位</w:t>
            </w:r>
            <w:proofErr w:type="gramEnd"/>
          </w:p>
        </w:tc>
        <w:tc>
          <w:tcPr>
            <w:tcW w:w="4394" w:type="dxa"/>
            <w:tcBorders>
              <w:bottom w:val="single" w:sz="6" w:space="0" w:color="000000"/>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bCs/>
                <w:szCs w:val="21"/>
              </w:rPr>
              <w:t>提供，</w:t>
            </w:r>
            <w:r w:rsidRPr="00450F8B">
              <w:rPr>
                <w:rFonts w:asciiTheme="majorEastAsia" w:eastAsiaTheme="majorEastAsia" w:hAnsiTheme="majorEastAsia" w:cs="Arial" w:hint="eastAsia"/>
                <w:szCs w:val="21"/>
              </w:rPr>
              <w:t>BLADE</w:t>
            </w:r>
            <w:r w:rsidRPr="00450F8B">
              <w:rPr>
                <w:rFonts w:asciiTheme="majorEastAsia" w:eastAsiaTheme="majorEastAsia" w:hAnsiTheme="majorEastAsia" w:hint="eastAsia"/>
                <w:bCs/>
                <w:szCs w:val="21"/>
              </w:rPr>
              <w:t>或</w:t>
            </w:r>
            <w:r w:rsidRPr="00450F8B">
              <w:rPr>
                <w:rFonts w:asciiTheme="majorEastAsia" w:eastAsiaTheme="majorEastAsia" w:hAnsiTheme="majorEastAsia" w:cs="Arial" w:hint="eastAsia"/>
                <w:szCs w:val="21"/>
              </w:rPr>
              <w:t>PROPELLOR 3.0</w:t>
            </w:r>
            <w:r w:rsidRPr="00450F8B">
              <w:rPr>
                <w:rFonts w:asciiTheme="majorEastAsia" w:eastAsiaTheme="majorEastAsia" w:hAnsiTheme="majorEastAsia" w:hint="eastAsia"/>
                <w:bCs/>
                <w:szCs w:val="21"/>
              </w:rPr>
              <w:t>或</w:t>
            </w:r>
            <w:r w:rsidRPr="00450F8B">
              <w:rPr>
                <w:rFonts w:asciiTheme="majorEastAsia" w:eastAsiaTheme="majorEastAsia" w:hAnsiTheme="majorEastAsia" w:cs="Arial" w:hint="eastAsia"/>
                <w:szCs w:val="21"/>
              </w:rPr>
              <w:t>Multivane XD</w:t>
            </w:r>
          </w:p>
        </w:tc>
      </w:tr>
      <w:tr w:rsidR="003F47D3" w:rsidRPr="00450F8B" w:rsidTr="00D56752">
        <w:trPr>
          <w:trHeight w:val="524"/>
          <w:jc w:val="center"/>
        </w:trPr>
        <w:tc>
          <w:tcPr>
            <w:tcW w:w="1417"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23.18</w:t>
            </w:r>
          </w:p>
        </w:tc>
        <w:tc>
          <w:tcPr>
            <w:tcW w:w="4111" w:type="dxa"/>
            <w:tcBorders>
              <w:top w:val="single" w:sz="4" w:space="0" w:color="auto"/>
              <w:bottom w:val="single" w:sz="6" w:space="0" w:color="000000"/>
            </w:tcBorders>
            <w:vAlign w:val="center"/>
          </w:tcPr>
          <w:p w:rsidR="003F47D3" w:rsidRPr="00450F8B" w:rsidRDefault="003F47D3" w:rsidP="00D56752">
            <w:pPr>
              <w:jc w:val="left"/>
              <w:rPr>
                <w:rFonts w:asciiTheme="majorEastAsia" w:eastAsiaTheme="majorEastAsia" w:hAnsiTheme="majorEastAsia"/>
                <w:bCs/>
                <w:szCs w:val="21"/>
              </w:rPr>
            </w:pPr>
            <w:r w:rsidRPr="00450F8B">
              <w:rPr>
                <w:rFonts w:asciiTheme="majorEastAsia" w:eastAsiaTheme="majorEastAsia" w:hAnsiTheme="majorEastAsia" w:hint="eastAsia"/>
                <w:bCs/>
                <w:szCs w:val="21"/>
              </w:rPr>
              <w:t>可应用于横断位</w:t>
            </w:r>
          </w:p>
        </w:tc>
        <w:tc>
          <w:tcPr>
            <w:tcW w:w="4394" w:type="dxa"/>
            <w:tcBorders>
              <w:bottom w:val="single" w:sz="6" w:space="0" w:color="000000"/>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bCs/>
                <w:szCs w:val="21"/>
              </w:rPr>
              <w:t>提供，</w:t>
            </w:r>
            <w:r w:rsidRPr="00450F8B">
              <w:rPr>
                <w:rFonts w:asciiTheme="majorEastAsia" w:eastAsiaTheme="majorEastAsia" w:hAnsiTheme="majorEastAsia" w:cs="Arial" w:hint="eastAsia"/>
                <w:szCs w:val="21"/>
              </w:rPr>
              <w:t>BLADE</w:t>
            </w:r>
            <w:r w:rsidRPr="00450F8B">
              <w:rPr>
                <w:rFonts w:asciiTheme="majorEastAsia" w:eastAsiaTheme="majorEastAsia" w:hAnsiTheme="majorEastAsia" w:hint="eastAsia"/>
                <w:bCs/>
                <w:szCs w:val="21"/>
              </w:rPr>
              <w:t>或</w:t>
            </w:r>
            <w:r w:rsidRPr="00450F8B">
              <w:rPr>
                <w:rFonts w:asciiTheme="majorEastAsia" w:eastAsiaTheme="majorEastAsia" w:hAnsiTheme="majorEastAsia" w:cs="Arial" w:hint="eastAsia"/>
                <w:szCs w:val="21"/>
              </w:rPr>
              <w:t>PROPELLOR 3.0</w:t>
            </w:r>
            <w:r w:rsidRPr="00450F8B">
              <w:rPr>
                <w:rFonts w:asciiTheme="majorEastAsia" w:eastAsiaTheme="majorEastAsia" w:hAnsiTheme="majorEastAsia" w:hint="eastAsia"/>
                <w:bCs/>
                <w:szCs w:val="21"/>
              </w:rPr>
              <w:t>或</w:t>
            </w:r>
            <w:r w:rsidRPr="00450F8B">
              <w:rPr>
                <w:rFonts w:asciiTheme="majorEastAsia" w:eastAsiaTheme="majorEastAsia" w:hAnsiTheme="majorEastAsia" w:cs="Arial" w:hint="eastAsia"/>
                <w:szCs w:val="21"/>
              </w:rPr>
              <w:t>Multivane XD</w:t>
            </w:r>
          </w:p>
        </w:tc>
      </w:tr>
      <w:tr w:rsidR="003F47D3" w:rsidRPr="00450F8B" w:rsidTr="00D56752">
        <w:trPr>
          <w:trHeight w:val="457"/>
          <w:jc w:val="center"/>
        </w:trPr>
        <w:tc>
          <w:tcPr>
            <w:tcW w:w="1417" w:type="dxa"/>
            <w:tcBorders>
              <w:top w:val="single" w:sz="6" w:space="0" w:color="000000"/>
              <w:bottom w:val="single" w:sz="6" w:space="0" w:color="000000"/>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2</w:t>
            </w:r>
            <w:r w:rsidRPr="00450F8B">
              <w:rPr>
                <w:rFonts w:asciiTheme="majorEastAsia" w:eastAsiaTheme="majorEastAsia" w:hAnsiTheme="majorEastAsia" w:cs="Arial"/>
                <w:b/>
                <w:szCs w:val="21"/>
              </w:rPr>
              <w:t>4</w:t>
            </w:r>
          </w:p>
        </w:tc>
        <w:tc>
          <w:tcPr>
            <w:tcW w:w="8505" w:type="dxa"/>
            <w:gridSpan w:val="2"/>
            <w:tcBorders>
              <w:top w:val="single" w:sz="6" w:space="0" w:color="000000"/>
              <w:left w:val="single" w:sz="4" w:space="0" w:color="auto"/>
              <w:bottom w:val="single" w:sz="6" w:space="0" w:color="000000"/>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其他先进技术</w:t>
            </w:r>
          </w:p>
        </w:tc>
      </w:tr>
      <w:tr w:rsidR="003F47D3" w:rsidRPr="00450F8B" w:rsidTr="00D56752">
        <w:trPr>
          <w:trHeight w:val="457"/>
          <w:jc w:val="center"/>
        </w:trPr>
        <w:tc>
          <w:tcPr>
            <w:tcW w:w="1417" w:type="dxa"/>
            <w:tcBorders>
              <w:top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24.1</w:t>
            </w:r>
          </w:p>
        </w:tc>
        <w:tc>
          <w:tcPr>
            <w:tcW w:w="4111" w:type="dxa"/>
            <w:tcBorders>
              <w:top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自动和手动滤波</w:t>
            </w:r>
          </w:p>
        </w:tc>
        <w:tc>
          <w:tcPr>
            <w:tcW w:w="4394" w:type="dxa"/>
            <w:tcBorders>
              <w:top w:val="single" w:sz="6" w:space="0" w:color="000000"/>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实时交互式成像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三维定位系统</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546"/>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频率编码方向扩大采集</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596"/>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24.5</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相位编码方向扩大采集</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24.6</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预饱和技术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24.7</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饱和带数目</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≥6</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24.8</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脂肪饱和技术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24.9</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水饱和技术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24.10</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水激发技术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24.11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proofErr w:type="gramStart"/>
            <w:r w:rsidRPr="00450F8B">
              <w:rPr>
                <w:rFonts w:asciiTheme="majorEastAsia" w:eastAsiaTheme="majorEastAsia" w:hAnsiTheme="majorEastAsia" w:cs="Arial"/>
                <w:szCs w:val="21"/>
              </w:rPr>
              <w:t>偏中心</w:t>
            </w:r>
            <w:proofErr w:type="gramEnd"/>
            <w:r w:rsidRPr="00450F8B">
              <w:rPr>
                <w:rFonts w:asciiTheme="majorEastAsia" w:eastAsiaTheme="majorEastAsia" w:hAnsiTheme="majorEastAsia" w:cs="Arial"/>
                <w:szCs w:val="21"/>
              </w:rPr>
              <w:t>扫描技术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24.12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扫描暂停技术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lastRenderedPageBreak/>
              <w:t>24.13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可变带宽技术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24.14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可变</w:t>
            </w:r>
            <w:r w:rsidRPr="00450F8B">
              <w:rPr>
                <w:rFonts w:asciiTheme="majorEastAsia" w:eastAsiaTheme="majorEastAsia" w:hAnsiTheme="majorEastAsia" w:cs="Arial" w:hint="eastAsia"/>
                <w:szCs w:val="21"/>
              </w:rPr>
              <w:t>k</w:t>
            </w:r>
            <w:r w:rsidRPr="00450F8B">
              <w:rPr>
                <w:rFonts w:asciiTheme="majorEastAsia" w:eastAsiaTheme="majorEastAsia" w:hAnsiTheme="majorEastAsia" w:cs="Arial"/>
                <w:szCs w:val="21"/>
              </w:rPr>
              <w:t>空间填</w:t>
            </w:r>
            <w:r w:rsidRPr="00450F8B">
              <w:rPr>
                <w:rFonts w:asciiTheme="majorEastAsia" w:eastAsiaTheme="majorEastAsia" w:hAnsiTheme="majorEastAsia" w:cs="Arial" w:hint="eastAsia"/>
                <w:szCs w:val="21"/>
              </w:rPr>
              <w:t>充</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24.15</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非</w:t>
            </w:r>
            <w:r w:rsidRPr="00450F8B">
              <w:rPr>
                <w:rFonts w:asciiTheme="majorEastAsia" w:eastAsiaTheme="majorEastAsia" w:hAnsiTheme="majorEastAsia" w:cs="Arial" w:hint="eastAsia"/>
                <w:szCs w:val="21"/>
              </w:rPr>
              <w:t>/</w:t>
            </w:r>
            <w:r w:rsidRPr="00450F8B">
              <w:rPr>
                <w:rFonts w:asciiTheme="majorEastAsia" w:eastAsiaTheme="majorEastAsia" w:hAnsiTheme="majorEastAsia" w:cs="Arial"/>
                <w:szCs w:val="21"/>
              </w:rPr>
              <w:t>对称回</w:t>
            </w:r>
            <w:r w:rsidRPr="00450F8B">
              <w:rPr>
                <w:rFonts w:asciiTheme="majorEastAsia" w:eastAsiaTheme="majorEastAsia" w:hAnsiTheme="majorEastAsia" w:cs="Arial" w:hint="eastAsia"/>
                <w:szCs w:val="21"/>
              </w:rPr>
              <w:t>波</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24.16</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信噪比指示器</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24.17</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优化反转角技术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24.18</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线圈灵敏度校正</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24.19</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神经高分辨成像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24.20</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磁共振实时定位</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24.21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磁共振实时透视</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24.22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交互式参数改变</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24.23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扫描参数顾问</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24.24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恒定信号技术</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24.25</w:t>
            </w:r>
          </w:p>
        </w:tc>
        <w:tc>
          <w:tcPr>
            <w:tcW w:w="4111"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序列重生技术</w:t>
            </w:r>
          </w:p>
        </w:tc>
        <w:tc>
          <w:tcPr>
            <w:tcW w:w="4394" w:type="dxa"/>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2</w:t>
            </w:r>
            <w:r w:rsidRPr="00450F8B">
              <w:rPr>
                <w:rFonts w:asciiTheme="majorEastAsia" w:eastAsiaTheme="majorEastAsia" w:hAnsiTheme="majorEastAsia" w:cs="Arial"/>
                <w:b/>
                <w:szCs w:val="21"/>
              </w:rPr>
              <w:t>5</w:t>
            </w:r>
          </w:p>
        </w:tc>
        <w:tc>
          <w:tcPr>
            <w:tcW w:w="8505" w:type="dxa"/>
            <w:gridSpan w:val="2"/>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cs="Arial" w:hint="eastAsia"/>
                <w:b/>
                <w:szCs w:val="21"/>
              </w:rPr>
              <w:t>高级影像后处理工作站</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25.1</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内存</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≥6GB</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25.2</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主频</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3</w:t>
            </w:r>
            <w:r w:rsidRPr="00450F8B">
              <w:rPr>
                <w:rFonts w:asciiTheme="majorEastAsia" w:eastAsiaTheme="majorEastAsia" w:hAnsiTheme="majorEastAsia" w:cs="Arial" w:hint="eastAsia"/>
                <w:szCs w:val="21"/>
              </w:rPr>
              <w:t>.</w:t>
            </w:r>
            <w:r w:rsidRPr="00450F8B">
              <w:rPr>
                <w:rFonts w:asciiTheme="majorEastAsia" w:eastAsiaTheme="majorEastAsia" w:hAnsiTheme="majorEastAsia" w:cs="Arial"/>
                <w:szCs w:val="21"/>
              </w:rPr>
              <w:t>5GHz</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25.3</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硬盘容量</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≥1000G</w:t>
            </w:r>
          </w:p>
        </w:tc>
      </w:tr>
      <w:tr w:rsidR="003F47D3" w:rsidRPr="00450F8B" w:rsidTr="00D56752">
        <w:trPr>
          <w:trHeight w:val="45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25.4</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显示器</w:t>
            </w:r>
          </w:p>
        </w:tc>
        <w:tc>
          <w:tcPr>
            <w:tcW w:w="4394"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≥1</w:t>
            </w:r>
            <w:r w:rsidRPr="00450F8B">
              <w:rPr>
                <w:rFonts w:asciiTheme="majorEastAsia" w:eastAsiaTheme="majorEastAsia" w:hAnsiTheme="majorEastAsia" w:cs="Arial" w:hint="eastAsia"/>
                <w:szCs w:val="21"/>
              </w:rPr>
              <w:t>9</w:t>
            </w:r>
            <w:r w:rsidRPr="00450F8B">
              <w:rPr>
                <w:rFonts w:asciiTheme="majorEastAsia" w:eastAsiaTheme="majorEastAsia" w:hAnsiTheme="majorEastAsia" w:cs="Arial"/>
                <w:szCs w:val="21"/>
              </w:rPr>
              <w:t>″LCD</w:t>
            </w:r>
          </w:p>
        </w:tc>
      </w:tr>
      <w:tr w:rsidR="003F47D3" w:rsidRPr="00450F8B" w:rsidTr="00D56752">
        <w:trPr>
          <w:trHeight w:val="467"/>
          <w:jc w:val="center"/>
        </w:trPr>
        <w:tc>
          <w:tcPr>
            <w:tcW w:w="1417"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25.5</w:t>
            </w:r>
          </w:p>
        </w:tc>
        <w:tc>
          <w:tcPr>
            <w:tcW w:w="4111" w:type="dxa"/>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MIP,MPR,SSD等</w:t>
            </w:r>
          </w:p>
        </w:tc>
        <w:tc>
          <w:tcPr>
            <w:tcW w:w="4394" w:type="dxa"/>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609"/>
          <w:jc w:val="center"/>
        </w:trPr>
        <w:tc>
          <w:tcPr>
            <w:tcW w:w="1417"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25.6</w:t>
            </w:r>
          </w:p>
        </w:tc>
        <w:tc>
          <w:tcPr>
            <w:tcW w:w="4111"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DICOM图像转换成JPG格式</w:t>
            </w:r>
          </w:p>
        </w:tc>
        <w:tc>
          <w:tcPr>
            <w:tcW w:w="4394"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617"/>
          <w:jc w:val="center"/>
        </w:trPr>
        <w:tc>
          <w:tcPr>
            <w:tcW w:w="1417"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25.7</w:t>
            </w:r>
          </w:p>
        </w:tc>
        <w:tc>
          <w:tcPr>
            <w:tcW w:w="4111"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DV</w:t>
            </w:r>
            <w:r w:rsidRPr="00450F8B">
              <w:rPr>
                <w:rFonts w:asciiTheme="majorEastAsia" w:eastAsiaTheme="majorEastAsia" w:hAnsiTheme="majorEastAsia" w:cs="Arial"/>
                <w:szCs w:val="21"/>
              </w:rPr>
              <w:t>D</w:t>
            </w:r>
            <w:r w:rsidRPr="00450F8B">
              <w:rPr>
                <w:rFonts w:asciiTheme="majorEastAsia" w:eastAsiaTheme="majorEastAsia" w:hAnsiTheme="majorEastAsia" w:cs="Arial" w:hint="eastAsia"/>
                <w:szCs w:val="21"/>
              </w:rPr>
              <w:t>/CD</w:t>
            </w:r>
            <w:r w:rsidRPr="00450F8B">
              <w:rPr>
                <w:rFonts w:asciiTheme="majorEastAsia" w:eastAsiaTheme="majorEastAsia" w:hAnsiTheme="majorEastAsia" w:cs="Arial"/>
                <w:szCs w:val="21"/>
              </w:rPr>
              <w:t>-RW</w:t>
            </w:r>
            <w:r w:rsidRPr="00450F8B">
              <w:rPr>
                <w:rFonts w:asciiTheme="majorEastAsia" w:eastAsiaTheme="majorEastAsia" w:hAnsiTheme="majorEastAsia" w:cs="Arial" w:hint="eastAsia"/>
                <w:szCs w:val="21"/>
              </w:rPr>
              <w:t>光盘刻录机</w:t>
            </w:r>
          </w:p>
        </w:tc>
        <w:tc>
          <w:tcPr>
            <w:tcW w:w="4394"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617"/>
          <w:jc w:val="center"/>
        </w:trPr>
        <w:tc>
          <w:tcPr>
            <w:tcW w:w="1417"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25.8</w:t>
            </w:r>
          </w:p>
        </w:tc>
        <w:tc>
          <w:tcPr>
            <w:tcW w:w="4111"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图像分析系统（测量、反转、滤波）</w:t>
            </w:r>
          </w:p>
        </w:tc>
        <w:tc>
          <w:tcPr>
            <w:tcW w:w="4394" w:type="dxa"/>
            <w:tcBorders>
              <w:top w:val="single" w:sz="4" w:space="0" w:color="auto"/>
              <w:bottom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具备</w:t>
            </w:r>
          </w:p>
        </w:tc>
      </w:tr>
      <w:tr w:rsidR="003F47D3" w:rsidRPr="00450F8B" w:rsidTr="00D56752">
        <w:trPr>
          <w:trHeight w:val="537"/>
          <w:jc w:val="center"/>
        </w:trPr>
        <w:tc>
          <w:tcPr>
            <w:tcW w:w="1417" w:type="dxa"/>
            <w:tcBorders>
              <w:top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25.9</w:t>
            </w:r>
          </w:p>
        </w:tc>
        <w:tc>
          <w:tcPr>
            <w:tcW w:w="4111"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工作站控制照相</w:t>
            </w:r>
          </w:p>
        </w:tc>
        <w:tc>
          <w:tcPr>
            <w:tcW w:w="4394"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szCs w:val="21"/>
              </w:rPr>
            </w:pPr>
            <w:r w:rsidRPr="00450F8B">
              <w:rPr>
                <w:rFonts w:asciiTheme="majorEastAsia" w:eastAsiaTheme="majorEastAsia" w:hAnsiTheme="majorEastAsia" w:cs="Arial"/>
                <w:szCs w:val="21"/>
              </w:rPr>
              <w:t>具备</w:t>
            </w:r>
          </w:p>
        </w:tc>
      </w:tr>
      <w:tr w:rsidR="003F47D3" w:rsidRPr="00450F8B" w:rsidTr="00D56752">
        <w:trPr>
          <w:trHeight w:val="537"/>
          <w:jc w:val="center"/>
        </w:trPr>
        <w:tc>
          <w:tcPr>
            <w:tcW w:w="1417" w:type="dxa"/>
            <w:tcBorders>
              <w:top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25.10</w:t>
            </w:r>
          </w:p>
        </w:tc>
        <w:tc>
          <w:tcPr>
            <w:tcW w:w="4111"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图像管理</w:t>
            </w:r>
          </w:p>
        </w:tc>
        <w:tc>
          <w:tcPr>
            <w:tcW w:w="4394"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537"/>
          <w:jc w:val="center"/>
        </w:trPr>
        <w:tc>
          <w:tcPr>
            <w:tcW w:w="1417" w:type="dxa"/>
            <w:tcBorders>
              <w:top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25.11</w:t>
            </w:r>
          </w:p>
        </w:tc>
        <w:tc>
          <w:tcPr>
            <w:tcW w:w="4111"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联网图像传输</w:t>
            </w:r>
          </w:p>
        </w:tc>
        <w:tc>
          <w:tcPr>
            <w:tcW w:w="4394"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537"/>
          <w:jc w:val="center"/>
        </w:trPr>
        <w:tc>
          <w:tcPr>
            <w:tcW w:w="1417" w:type="dxa"/>
            <w:tcBorders>
              <w:top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25.12</w:t>
            </w:r>
          </w:p>
        </w:tc>
        <w:tc>
          <w:tcPr>
            <w:tcW w:w="4111"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Dicom3.0软硬接口并负责连接</w:t>
            </w:r>
          </w:p>
        </w:tc>
        <w:tc>
          <w:tcPr>
            <w:tcW w:w="4394"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主台及后处理工作站都可</w:t>
            </w:r>
          </w:p>
        </w:tc>
      </w:tr>
      <w:tr w:rsidR="003F47D3" w:rsidRPr="00450F8B" w:rsidTr="00D56752">
        <w:trPr>
          <w:trHeight w:val="457"/>
          <w:jc w:val="center"/>
        </w:trPr>
        <w:tc>
          <w:tcPr>
            <w:tcW w:w="1417" w:type="dxa"/>
            <w:tcBorders>
              <w:top w:val="single" w:sz="4" w:space="0" w:color="auto"/>
              <w:bottom w:val="single" w:sz="4" w:space="0" w:color="auto"/>
              <w:right w:val="single" w:sz="4" w:space="0" w:color="auto"/>
            </w:tcBorders>
            <w:vAlign w:val="center"/>
          </w:tcPr>
          <w:p w:rsidR="003F47D3" w:rsidRPr="00450F8B" w:rsidRDefault="004C4478" w:rsidP="00D56752">
            <w:pPr>
              <w:jc w:val="left"/>
              <w:rPr>
                <w:rFonts w:asciiTheme="majorEastAsia" w:eastAsiaTheme="majorEastAsia" w:hAnsiTheme="majorEastAsia" w:cs="Arial"/>
                <w:b/>
                <w:szCs w:val="21"/>
              </w:rPr>
            </w:pPr>
            <w:r w:rsidRPr="00450F8B">
              <w:rPr>
                <w:rFonts w:asciiTheme="majorEastAsia" w:eastAsiaTheme="majorEastAsia" w:hAnsiTheme="majorEastAsia" w:cs="宋体" w:hint="eastAsia"/>
                <w:b/>
                <w:caps/>
                <w:sz w:val="24"/>
              </w:rPr>
              <w:t>★</w:t>
            </w:r>
            <w:r w:rsidR="003F47D3" w:rsidRPr="00450F8B">
              <w:rPr>
                <w:rFonts w:asciiTheme="majorEastAsia" w:eastAsiaTheme="majorEastAsia" w:hAnsiTheme="majorEastAsia" w:cs="Arial" w:hint="eastAsia"/>
                <w:b/>
                <w:szCs w:val="21"/>
              </w:rPr>
              <w:t>2</w:t>
            </w:r>
            <w:r w:rsidR="003F47D3" w:rsidRPr="00450F8B">
              <w:rPr>
                <w:rFonts w:asciiTheme="majorEastAsia" w:eastAsiaTheme="majorEastAsia" w:hAnsiTheme="majorEastAsia" w:cs="Arial"/>
                <w:b/>
                <w:szCs w:val="21"/>
              </w:rPr>
              <w:t>6</w:t>
            </w:r>
          </w:p>
        </w:tc>
        <w:tc>
          <w:tcPr>
            <w:tcW w:w="8505" w:type="dxa"/>
            <w:gridSpan w:val="2"/>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b/>
                <w:szCs w:val="21"/>
              </w:rPr>
            </w:pPr>
            <w:r w:rsidRPr="00450F8B">
              <w:rPr>
                <w:rFonts w:asciiTheme="majorEastAsia" w:eastAsiaTheme="majorEastAsia" w:hAnsiTheme="majorEastAsia" w:hint="eastAsia"/>
                <w:kern w:val="0"/>
                <w:sz w:val="24"/>
              </w:rPr>
              <w:t>第三方设备，包括但不局限于：</w:t>
            </w:r>
          </w:p>
        </w:tc>
      </w:tr>
      <w:tr w:rsidR="003F47D3" w:rsidRPr="00450F8B" w:rsidTr="00D56752">
        <w:trPr>
          <w:trHeight w:val="457"/>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t>26.</w:t>
            </w:r>
            <w:r w:rsidRPr="00450F8B">
              <w:rPr>
                <w:rFonts w:asciiTheme="majorEastAsia" w:eastAsiaTheme="majorEastAsia" w:hAnsiTheme="majorEastAsia" w:cs="Arial"/>
                <w:szCs w:val="21"/>
              </w:rPr>
              <w:t>1</w:t>
            </w:r>
          </w:p>
        </w:tc>
        <w:tc>
          <w:tcPr>
            <w:tcW w:w="4111" w:type="dxa"/>
            <w:tcBorders>
              <w:left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cs="宋体"/>
              </w:rPr>
            </w:pPr>
            <w:proofErr w:type="gramStart"/>
            <w:r w:rsidRPr="00450F8B">
              <w:rPr>
                <w:rFonts w:asciiTheme="majorEastAsia" w:eastAsiaTheme="majorEastAsia" w:hAnsiTheme="majorEastAsia" w:cs="宋体" w:hint="eastAsia"/>
                <w:sz w:val="24"/>
              </w:rPr>
              <w:t>水冷机</w:t>
            </w:r>
            <w:proofErr w:type="gramEnd"/>
          </w:p>
        </w:tc>
        <w:tc>
          <w:tcPr>
            <w:tcW w:w="4394" w:type="dxa"/>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hint="eastAsia"/>
                <w:szCs w:val="21"/>
              </w:rPr>
              <w:lastRenderedPageBreak/>
              <w:t>26.</w:t>
            </w:r>
            <w:r w:rsidRPr="00450F8B">
              <w:rPr>
                <w:rFonts w:asciiTheme="majorEastAsia" w:eastAsiaTheme="majorEastAsia" w:hAnsiTheme="majorEastAsia" w:cs="Arial"/>
                <w:szCs w:val="21"/>
              </w:rPr>
              <w:t>2</w:t>
            </w:r>
          </w:p>
        </w:tc>
        <w:tc>
          <w:tcPr>
            <w:tcW w:w="4111" w:type="dxa"/>
            <w:tcBorders>
              <w:left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cs="宋体"/>
              </w:rPr>
            </w:pPr>
            <w:r w:rsidRPr="00450F8B">
              <w:rPr>
                <w:rFonts w:asciiTheme="majorEastAsia" w:eastAsiaTheme="majorEastAsia" w:hAnsiTheme="majorEastAsia" w:cs="宋体" w:hint="eastAsia"/>
                <w:sz w:val="24"/>
              </w:rPr>
              <w:t>高压注射器</w:t>
            </w:r>
            <w:r w:rsidRPr="00450F8B">
              <w:rPr>
                <w:rFonts w:asciiTheme="majorEastAsia" w:eastAsiaTheme="majorEastAsia" w:hAnsiTheme="majorEastAsia" w:cs="宋体"/>
                <w:sz w:val="24"/>
              </w:rPr>
              <w:t xml:space="preserve"> </w:t>
            </w:r>
          </w:p>
        </w:tc>
        <w:tc>
          <w:tcPr>
            <w:tcW w:w="4394" w:type="dxa"/>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26.3</w:t>
            </w:r>
          </w:p>
        </w:tc>
        <w:tc>
          <w:tcPr>
            <w:tcW w:w="4111" w:type="dxa"/>
            <w:tcBorders>
              <w:left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cs="宋体"/>
              </w:rPr>
            </w:pPr>
            <w:r w:rsidRPr="00450F8B">
              <w:rPr>
                <w:rFonts w:asciiTheme="majorEastAsia" w:eastAsiaTheme="majorEastAsia" w:hAnsiTheme="majorEastAsia" w:cs="宋体" w:hint="eastAsia"/>
                <w:sz w:val="24"/>
              </w:rPr>
              <w:t>金属探测门</w:t>
            </w:r>
          </w:p>
        </w:tc>
        <w:tc>
          <w:tcPr>
            <w:tcW w:w="4394" w:type="dxa"/>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r w:rsidR="003F47D3" w:rsidRPr="00450F8B" w:rsidTr="00D56752">
        <w:trPr>
          <w:trHeight w:val="457"/>
          <w:jc w:val="center"/>
        </w:trPr>
        <w:tc>
          <w:tcPr>
            <w:tcW w:w="1417" w:type="dxa"/>
            <w:tcBorders>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26.4</w:t>
            </w:r>
          </w:p>
        </w:tc>
        <w:tc>
          <w:tcPr>
            <w:tcW w:w="4111" w:type="dxa"/>
            <w:tcBorders>
              <w:left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cs="宋体"/>
              </w:rPr>
            </w:pPr>
            <w:r w:rsidRPr="00450F8B">
              <w:rPr>
                <w:rFonts w:asciiTheme="majorEastAsia" w:eastAsiaTheme="majorEastAsia" w:hAnsiTheme="majorEastAsia" w:cs="宋体" w:hint="eastAsia"/>
                <w:sz w:val="24"/>
              </w:rPr>
              <w:t>人工智能影像分析平台</w:t>
            </w:r>
          </w:p>
        </w:tc>
        <w:tc>
          <w:tcPr>
            <w:tcW w:w="4394" w:type="dxa"/>
            <w:tcBorders>
              <w:left w:val="single" w:sz="4" w:space="0" w:color="auto"/>
              <w:right w:val="single" w:sz="4" w:space="0" w:color="auto"/>
            </w:tcBorders>
            <w:vAlign w:val="center"/>
          </w:tcPr>
          <w:p w:rsidR="003F47D3" w:rsidRPr="00450F8B" w:rsidRDefault="003F47D3" w:rsidP="00D56752">
            <w:pPr>
              <w:jc w:val="left"/>
              <w:rPr>
                <w:rFonts w:asciiTheme="majorEastAsia" w:eastAsiaTheme="majorEastAsia" w:hAnsiTheme="majorEastAsia" w:cs="Arial"/>
                <w:szCs w:val="21"/>
              </w:rPr>
            </w:pPr>
            <w:r w:rsidRPr="00450F8B">
              <w:rPr>
                <w:rFonts w:asciiTheme="majorEastAsia" w:eastAsiaTheme="majorEastAsia" w:hAnsiTheme="majorEastAsia" w:cs="Arial"/>
                <w:szCs w:val="21"/>
              </w:rPr>
              <w:t>具备</w:t>
            </w:r>
          </w:p>
        </w:tc>
      </w:tr>
    </w:tbl>
    <w:p w:rsidR="003F47D3" w:rsidRPr="00450F8B" w:rsidRDefault="003F47D3" w:rsidP="0014011E">
      <w:pPr>
        <w:spacing w:line="900" w:lineRule="exact"/>
        <w:jc w:val="center"/>
        <w:rPr>
          <w:rFonts w:asciiTheme="majorEastAsia" w:eastAsiaTheme="majorEastAsia" w:hAnsiTheme="majorEastAsia"/>
          <w:b/>
        </w:rPr>
      </w:pPr>
      <w:r w:rsidRPr="00450F8B">
        <w:rPr>
          <w:rFonts w:asciiTheme="majorEastAsia" w:eastAsiaTheme="majorEastAsia" w:hAnsiTheme="majorEastAsia" w:hint="eastAsia"/>
          <w:b/>
        </w:rPr>
        <w:t>合同包1：商务</w:t>
      </w:r>
      <w:r w:rsidR="0014011E" w:rsidRPr="00450F8B">
        <w:rPr>
          <w:rFonts w:asciiTheme="majorEastAsia" w:eastAsiaTheme="majorEastAsia" w:hAnsiTheme="majorEastAsia" w:hint="eastAsia"/>
          <w:b/>
        </w:rPr>
        <w:t>要求</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3F47D3" w:rsidRPr="00450F8B" w:rsidTr="00D56752">
        <w:tc>
          <w:tcPr>
            <w:tcW w:w="9781" w:type="dxa"/>
            <w:shd w:val="clear" w:color="auto" w:fill="auto"/>
          </w:tcPr>
          <w:p w:rsidR="003F47D3" w:rsidRPr="00450F8B" w:rsidRDefault="004C4478" w:rsidP="00D56752">
            <w:pPr>
              <w:autoSpaceDE w:val="0"/>
              <w:autoSpaceDN w:val="0"/>
              <w:adjustRightInd w:val="0"/>
              <w:spacing w:line="300" w:lineRule="auto"/>
              <w:rPr>
                <w:rFonts w:asciiTheme="majorEastAsia" w:eastAsiaTheme="majorEastAsia" w:hAnsiTheme="majorEastAsia"/>
                <w:szCs w:val="21"/>
              </w:rPr>
            </w:pPr>
            <w:r w:rsidRPr="00450F8B">
              <w:rPr>
                <w:rFonts w:asciiTheme="majorEastAsia" w:eastAsiaTheme="majorEastAsia" w:hAnsiTheme="majorEastAsia" w:cs="宋体" w:hint="eastAsia"/>
                <w:b/>
                <w:caps/>
                <w:sz w:val="24"/>
              </w:rPr>
              <w:t>★</w:t>
            </w:r>
            <w:r w:rsidR="003F47D3" w:rsidRPr="00450F8B">
              <w:rPr>
                <w:rFonts w:asciiTheme="majorEastAsia" w:eastAsiaTheme="majorEastAsia" w:hAnsiTheme="majorEastAsia" w:hint="eastAsia"/>
                <w:szCs w:val="21"/>
              </w:rPr>
              <w:t>1、整机</w:t>
            </w:r>
            <w:proofErr w:type="gramStart"/>
            <w:r w:rsidR="003F47D3" w:rsidRPr="00450F8B">
              <w:rPr>
                <w:rFonts w:asciiTheme="majorEastAsia" w:eastAsiaTheme="majorEastAsia" w:hAnsiTheme="majorEastAsia" w:hint="eastAsia"/>
                <w:szCs w:val="21"/>
              </w:rPr>
              <w:t>免费维保二年</w:t>
            </w:r>
            <w:proofErr w:type="gramEnd"/>
          </w:p>
        </w:tc>
      </w:tr>
      <w:tr w:rsidR="003F47D3" w:rsidRPr="00450F8B" w:rsidTr="00D56752">
        <w:tc>
          <w:tcPr>
            <w:tcW w:w="9781" w:type="dxa"/>
            <w:shd w:val="clear" w:color="auto" w:fill="auto"/>
          </w:tcPr>
          <w:p w:rsidR="003F47D3" w:rsidRPr="00450F8B" w:rsidRDefault="004C4478" w:rsidP="00D56752">
            <w:pPr>
              <w:autoSpaceDE w:val="0"/>
              <w:autoSpaceDN w:val="0"/>
              <w:adjustRightInd w:val="0"/>
              <w:spacing w:line="300" w:lineRule="auto"/>
              <w:rPr>
                <w:rFonts w:asciiTheme="majorEastAsia" w:eastAsiaTheme="majorEastAsia" w:hAnsiTheme="majorEastAsia"/>
                <w:szCs w:val="21"/>
              </w:rPr>
            </w:pPr>
            <w:r w:rsidRPr="00450F8B">
              <w:rPr>
                <w:rFonts w:asciiTheme="majorEastAsia" w:eastAsiaTheme="majorEastAsia" w:hAnsiTheme="majorEastAsia" w:cs="宋体" w:hint="eastAsia"/>
                <w:b/>
                <w:caps/>
                <w:sz w:val="24"/>
              </w:rPr>
              <w:t>★</w:t>
            </w:r>
            <w:r w:rsidR="003F47D3" w:rsidRPr="00450F8B">
              <w:rPr>
                <w:rFonts w:asciiTheme="majorEastAsia" w:eastAsiaTheme="majorEastAsia" w:hAnsiTheme="majorEastAsia" w:hint="eastAsia"/>
                <w:szCs w:val="21"/>
              </w:rPr>
              <w:t>2、提供远程维修诊断系统</w:t>
            </w:r>
          </w:p>
        </w:tc>
      </w:tr>
      <w:tr w:rsidR="003F47D3" w:rsidRPr="00450F8B" w:rsidTr="00D56752">
        <w:tc>
          <w:tcPr>
            <w:tcW w:w="9781" w:type="dxa"/>
            <w:shd w:val="clear" w:color="auto" w:fill="auto"/>
          </w:tcPr>
          <w:p w:rsidR="003F47D3" w:rsidRPr="00450F8B" w:rsidRDefault="004C4478" w:rsidP="00D56752">
            <w:pPr>
              <w:autoSpaceDE w:val="0"/>
              <w:autoSpaceDN w:val="0"/>
              <w:adjustRightInd w:val="0"/>
              <w:spacing w:line="300" w:lineRule="auto"/>
              <w:rPr>
                <w:rFonts w:asciiTheme="majorEastAsia" w:eastAsiaTheme="majorEastAsia" w:hAnsiTheme="majorEastAsia"/>
                <w:szCs w:val="21"/>
              </w:rPr>
            </w:pPr>
            <w:r w:rsidRPr="00450F8B">
              <w:rPr>
                <w:rFonts w:asciiTheme="majorEastAsia" w:eastAsiaTheme="majorEastAsia" w:hAnsiTheme="majorEastAsia" w:cs="宋体" w:hint="eastAsia"/>
                <w:b/>
                <w:caps/>
                <w:sz w:val="24"/>
              </w:rPr>
              <w:t>★</w:t>
            </w:r>
            <w:r w:rsidR="003F47D3" w:rsidRPr="00450F8B">
              <w:rPr>
                <w:rFonts w:asciiTheme="majorEastAsia" w:eastAsiaTheme="majorEastAsia" w:hAnsiTheme="majorEastAsia" w:hint="eastAsia"/>
                <w:szCs w:val="21"/>
              </w:rPr>
              <w:t>3、终身免费提供故障及维修代码</w:t>
            </w:r>
          </w:p>
        </w:tc>
      </w:tr>
      <w:tr w:rsidR="003F47D3" w:rsidRPr="00450F8B" w:rsidTr="00D56752">
        <w:tc>
          <w:tcPr>
            <w:tcW w:w="9781" w:type="dxa"/>
            <w:shd w:val="clear" w:color="auto" w:fill="auto"/>
          </w:tcPr>
          <w:p w:rsidR="003F47D3" w:rsidRPr="00450F8B" w:rsidRDefault="004C4478" w:rsidP="00D56752">
            <w:pPr>
              <w:autoSpaceDE w:val="0"/>
              <w:autoSpaceDN w:val="0"/>
              <w:adjustRightInd w:val="0"/>
              <w:spacing w:line="300" w:lineRule="auto"/>
              <w:rPr>
                <w:rFonts w:asciiTheme="majorEastAsia" w:eastAsiaTheme="majorEastAsia" w:hAnsiTheme="majorEastAsia"/>
                <w:szCs w:val="21"/>
              </w:rPr>
            </w:pPr>
            <w:r w:rsidRPr="00450F8B">
              <w:rPr>
                <w:rFonts w:asciiTheme="majorEastAsia" w:eastAsiaTheme="majorEastAsia" w:hAnsiTheme="majorEastAsia" w:cs="宋体" w:hint="eastAsia"/>
                <w:b/>
                <w:caps/>
                <w:sz w:val="24"/>
              </w:rPr>
              <w:t>★</w:t>
            </w:r>
            <w:r w:rsidR="003F47D3" w:rsidRPr="00450F8B">
              <w:rPr>
                <w:rFonts w:asciiTheme="majorEastAsia" w:eastAsiaTheme="majorEastAsia" w:hAnsiTheme="majorEastAsia" w:hint="eastAsia"/>
                <w:szCs w:val="21"/>
              </w:rPr>
              <w:t>4、中国大陆应有备件库</w:t>
            </w:r>
          </w:p>
        </w:tc>
      </w:tr>
      <w:tr w:rsidR="003F47D3" w:rsidRPr="00450F8B" w:rsidTr="00D56752">
        <w:tc>
          <w:tcPr>
            <w:tcW w:w="9781" w:type="dxa"/>
            <w:shd w:val="clear" w:color="auto" w:fill="auto"/>
          </w:tcPr>
          <w:p w:rsidR="003F47D3" w:rsidRPr="00450F8B" w:rsidRDefault="003F47D3" w:rsidP="00D56752">
            <w:pPr>
              <w:autoSpaceDE w:val="0"/>
              <w:autoSpaceDN w:val="0"/>
              <w:adjustRightInd w:val="0"/>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5、厂家在福建省内固定驻点维修工程师不少于两名，并提供相关证明</w:t>
            </w:r>
          </w:p>
        </w:tc>
      </w:tr>
      <w:tr w:rsidR="003F47D3" w:rsidRPr="00450F8B" w:rsidTr="00D56752">
        <w:tc>
          <w:tcPr>
            <w:tcW w:w="9781" w:type="dxa"/>
            <w:shd w:val="clear" w:color="auto" w:fill="auto"/>
          </w:tcPr>
          <w:p w:rsidR="003F47D3" w:rsidRPr="00450F8B" w:rsidRDefault="003F47D3" w:rsidP="00D56752">
            <w:pPr>
              <w:autoSpaceDE w:val="0"/>
              <w:autoSpaceDN w:val="0"/>
              <w:adjustRightInd w:val="0"/>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6、厂家在福建省内设有维修服务站点，并提供相关证明。</w:t>
            </w:r>
          </w:p>
        </w:tc>
      </w:tr>
      <w:tr w:rsidR="003F47D3" w:rsidRPr="00450F8B" w:rsidTr="00D56752">
        <w:tc>
          <w:tcPr>
            <w:tcW w:w="9781" w:type="dxa"/>
            <w:shd w:val="clear" w:color="auto" w:fill="auto"/>
          </w:tcPr>
          <w:p w:rsidR="003F47D3" w:rsidRPr="00450F8B" w:rsidRDefault="004C4478" w:rsidP="00D56752">
            <w:pPr>
              <w:autoSpaceDE w:val="0"/>
              <w:autoSpaceDN w:val="0"/>
              <w:adjustRightInd w:val="0"/>
              <w:spacing w:line="300" w:lineRule="auto"/>
              <w:rPr>
                <w:rFonts w:asciiTheme="majorEastAsia" w:eastAsiaTheme="majorEastAsia" w:hAnsiTheme="majorEastAsia"/>
                <w:szCs w:val="21"/>
              </w:rPr>
            </w:pPr>
            <w:r w:rsidRPr="00450F8B">
              <w:rPr>
                <w:rFonts w:asciiTheme="majorEastAsia" w:eastAsiaTheme="majorEastAsia" w:hAnsiTheme="majorEastAsia" w:cs="宋体" w:hint="eastAsia"/>
                <w:b/>
                <w:caps/>
                <w:sz w:val="24"/>
              </w:rPr>
              <w:t>★</w:t>
            </w:r>
            <w:r w:rsidR="003F47D3" w:rsidRPr="00450F8B">
              <w:rPr>
                <w:rFonts w:asciiTheme="majorEastAsia" w:eastAsiaTheme="majorEastAsia" w:hAnsiTheme="majorEastAsia" w:hint="eastAsia"/>
                <w:szCs w:val="21"/>
              </w:rPr>
              <w:t>7、提供免费保修电话；提供400或800报修电话号码</w:t>
            </w:r>
          </w:p>
        </w:tc>
      </w:tr>
      <w:tr w:rsidR="003F47D3" w:rsidRPr="00450F8B" w:rsidTr="00D56752">
        <w:tc>
          <w:tcPr>
            <w:tcW w:w="9781" w:type="dxa"/>
            <w:shd w:val="clear" w:color="auto" w:fill="auto"/>
          </w:tcPr>
          <w:p w:rsidR="003F47D3" w:rsidRPr="00450F8B" w:rsidRDefault="004C4478" w:rsidP="00D56752">
            <w:pPr>
              <w:autoSpaceDE w:val="0"/>
              <w:autoSpaceDN w:val="0"/>
              <w:adjustRightInd w:val="0"/>
              <w:spacing w:line="300" w:lineRule="auto"/>
              <w:rPr>
                <w:rFonts w:asciiTheme="majorEastAsia" w:eastAsiaTheme="majorEastAsia" w:hAnsiTheme="majorEastAsia"/>
                <w:szCs w:val="21"/>
              </w:rPr>
            </w:pPr>
            <w:r w:rsidRPr="00450F8B">
              <w:rPr>
                <w:rFonts w:asciiTheme="majorEastAsia" w:eastAsiaTheme="majorEastAsia" w:hAnsiTheme="majorEastAsia" w:cs="宋体" w:hint="eastAsia"/>
                <w:b/>
                <w:caps/>
                <w:sz w:val="24"/>
              </w:rPr>
              <w:t>★</w:t>
            </w:r>
            <w:r w:rsidR="003F47D3" w:rsidRPr="00450F8B">
              <w:rPr>
                <w:rFonts w:asciiTheme="majorEastAsia" w:eastAsiaTheme="majorEastAsia" w:hAnsiTheme="majorEastAsia" w:hint="eastAsia"/>
                <w:szCs w:val="21"/>
              </w:rPr>
              <w:t>8、提供技术培训，保证使用人员能够正确操作，能正确使用设备各种功能</w:t>
            </w:r>
          </w:p>
        </w:tc>
      </w:tr>
      <w:tr w:rsidR="003F47D3" w:rsidRPr="00450F8B" w:rsidTr="00D56752">
        <w:tc>
          <w:tcPr>
            <w:tcW w:w="9781" w:type="dxa"/>
            <w:shd w:val="clear" w:color="auto" w:fill="auto"/>
          </w:tcPr>
          <w:p w:rsidR="003F47D3" w:rsidRPr="00450F8B" w:rsidRDefault="004C4478" w:rsidP="00D56752">
            <w:pPr>
              <w:autoSpaceDE w:val="0"/>
              <w:autoSpaceDN w:val="0"/>
              <w:adjustRightInd w:val="0"/>
              <w:spacing w:line="300" w:lineRule="auto"/>
              <w:rPr>
                <w:rFonts w:asciiTheme="majorEastAsia" w:eastAsiaTheme="majorEastAsia" w:hAnsiTheme="majorEastAsia"/>
                <w:szCs w:val="21"/>
              </w:rPr>
            </w:pPr>
            <w:r w:rsidRPr="00450F8B">
              <w:rPr>
                <w:rFonts w:asciiTheme="majorEastAsia" w:eastAsiaTheme="majorEastAsia" w:hAnsiTheme="majorEastAsia" w:cs="宋体" w:hint="eastAsia"/>
                <w:b/>
                <w:caps/>
                <w:sz w:val="24"/>
              </w:rPr>
              <w:t>★</w:t>
            </w:r>
            <w:r w:rsidR="003F47D3" w:rsidRPr="00450F8B">
              <w:rPr>
                <w:rFonts w:asciiTheme="majorEastAsia" w:eastAsiaTheme="majorEastAsia" w:hAnsiTheme="majorEastAsia" w:hint="eastAsia"/>
                <w:szCs w:val="21"/>
              </w:rPr>
              <w:t>9、提供设备运行、安装、使用环境要求及指导</w:t>
            </w:r>
          </w:p>
        </w:tc>
      </w:tr>
    </w:tbl>
    <w:p w:rsidR="003F47D3" w:rsidRPr="00450F8B" w:rsidRDefault="003F47D3" w:rsidP="003F47D3">
      <w:pPr>
        <w:spacing w:line="440" w:lineRule="exact"/>
        <w:jc w:val="center"/>
        <w:rPr>
          <w:rFonts w:asciiTheme="majorEastAsia" w:eastAsiaTheme="majorEastAsia" w:hAnsiTheme="majorEastAsia"/>
          <w:b/>
          <w:bCs/>
          <w:sz w:val="24"/>
          <w:szCs w:val="32"/>
        </w:rPr>
      </w:pPr>
    </w:p>
    <w:p w:rsidR="003F47D3" w:rsidRPr="00450F8B" w:rsidRDefault="003F47D3" w:rsidP="003F47D3">
      <w:pPr>
        <w:spacing w:line="440" w:lineRule="exact"/>
        <w:jc w:val="center"/>
        <w:rPr>
          <w:rFonts w:asciiTheme="majorEastAsia" w:eastAsiaTheme="majorEastAsia" w:hAnsiTheme="majorEastAsia"/>
          <w:b/>
          <w:bCs/>
          <w:sz w:val="24"/>
          <w:szCs w:val="32"/>
        </w:rPr>
      </w:pPr>
      <w:r w:rsidRPr="00450F8B">
        <w:rPr>
          <w:rFonts w:asciiTheme="majorEastAsia" w:eastAsiaTheme="majorEastAsia" w:hAnsiTheme="majorEastAsia" w:hint="eastAsia"/>
          <w:b/>
          <w:bCs/>
          <w:sz w:val="24"/>
          <w:szCs w:val="32"/>
        </w:rPr>
        <w:t>合同包2：超高端CT参数</w:t>
      </w:r>
      <w:r w:rsidR="00F820C3" w:rsidRPr="00450F8B">
        <w:rPr>
          <w:rFonts w:asciiTheme="majorEastAsia" w:eastAsiaTheme="majorEastAsia" w:hAnsiTheme="majorEastAsia" w:hint="eastAsia"/>
          <w:b/>
          <w:bCs/>
          <w:sz w:val="24"/>
          <w:szCs w:val="32"/>
        </w:rPr>
        <w:t>及</w:t>
      </w:r>
      <w:r w:rsidRPr="00450F8B">
        <w:rPr>
          <w:rFonts w:asciiTheme="majorEastAsia" w:eastAsiaTheme="majorEastAsia" w:hAnsiTheme="majorEastAsia" w:hint="eastAsia"/>
          <w:b/>
          <w:bCs/>
          <w:sz w:val="24"/>
          <w:szCs w:val="32"/>
        </w:rPr>
        <w:t>要求</w:t>
      </w:r>
    </w:p>
    <w:p w:rsidR="003F47D3" w:rsidRPr="00450F8B" w:rsidRDefault="003F47D3" w:rsidP="003F47D3">
      <w:pPr>
        <w:spacing w:line="440" w:lineRule="exact"/>
        <w:jc w:val="center"/>
        <w:rPr>
          <w:rFonts w:asciiTheme="majorEastAsia" w:eastAsiaTheme="majorEastAsia" w:hAnsiTheme="majorEastAsia"/>
          <w:b/>
          <w:bCs/>
        </w:rPr>
      </w:pPr>
    </w:p>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8"/>
        <w:gridCol w:w="6750"/>
        <w:gridCol w:w="2002"/>
      </w:tblGrid>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序号</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C64340">
            <w:pPr>
              <w:spacing w:line="300" w:lineRule="auto"/>
              <w:jc w:val="center"/>
              <w:rPr>
                <w:rFonts w:asciiTheme="majorEastAsia" w:eastAsiaTheme="majorEastAsia" w:hAnsiTheme="majorEastAsia"/>
                <w:szCs w:val="21"/>
              </w:rPr>
            </w:pPr>
            <w:r w:rsidRPr="00450F8B">
              <w:rPr>
                <w:rFonts w:asciiTheme="majorEastAsia" w:eastAsiaTheme="majorEastAsia" w:hAnsiTheme="majorEastAsia" w:hint="eastAsia"/>
                <w:szCs w:val="21"/>
              </w:rPr>
              <w:t>技术和性能参数名称</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C64340">
            <w:pPr>
              <w:spacing w:line="300" w:lineRule="auto"/>
              <w:jc w:val="center"/>
              <w:rPr>
                <w:rFonts w:asciiTheme="majorEastAsia" w:eastAsiaTheme="majorEastAsia" w:hAnsiTheme="majorEastAsia"/>
                <w:szCs w:val="21"/>
              </w:rPr>
            </w:pPr>
            <w:r w:rsidRPr="00450F8B">
              <w:rPr>
                <w:rFonts w:asciiTheme="majorEastAsia" w:eastAsiaTheme="majorEastAsia" w:hAnsiTheme="majorEastAsia" w:hint="eastAsia"/>
                <w:szCs w:val="21"/>
              </w:rPr>
              <w:t>招标要求</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C16817"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w:t>
            </w:r>
            <w:r w:rsidR="003F47D3" w:rsidRPr="00450F8B">
              <w:rPr>
                <w:rFonts w:asciiTheme="majorEastAsia" w:eastAsiaTheme="majorEastAsia" w:hAnsiTheme="majorEastAsia" w:cs="宋体" w:hint="eastAsia"/>
                <w:szCs w:val="21"/>
              </w:rPr>
              <w:t>总体要求</w:t>
            </w:r>
          </w:p>
        </w:tc>
        <w:tc>
          <w:tcPr>
            <w:tcW w:w="8752" w:type="dxa"/>
            <w:gridSpan w:val="2"/>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w:t>
            </w:r>
            <w:r w:rsidR="00F81C80" w:rsidRPr="00450F8B">
              <w:rPr>
                <w:rFonts w:asciiTheme="majorEastAsia" w:eastAsiaTheme="majorEastAsia" w:hAnsiTheme="majorEastAsia"/>
                <w:szCs w:val="21"/>
              </w:rPr>
              <w:t>.</w:t>
            </w:r>
            <w:r w:rsidRPr="00450F8B">
              <w:rPr>
                <w:rFonts w:asciiTheme="majorEastAsia" w:eastAsiaTheme="majorEastAsia" w:hAnsiTheme="majorEastAsia" w:hint="eastAsia"/>
                <w:szCs w:val="21"/>
              </w:rPr>
              <w:t>各供应商所投机型应为：</w:t>
            </w:r>
            <w:proofErr w:type="gramStart"/>
            <w:r w:rsidRPr="00450F8B">
              <w:rPr>
                <w:rFonts w:asciiTheme="majorEastAsia" w:eastAsiaTheme="majorEastAsia" w:hAnsiTheme="majorEastAsia" w:hint="eastAsia"/>
                <w:szCs w:val="21"/>
              </w:rPr>
              <w:t>探测器排数</w:t>
            </w:r>
            <w:proofErr w:type="gramEnd"/>
            <w:r w:rsidRPr="00450F8B">
              <w:rPr>
                <w:rFonts w:asciiTheme="majorEastAsia" w:eastAsiaTheme="majorEastAsia" w:hAnsiTheme="majorEastAsia" w:hint="eastAsia"/>
                <w:szCs w:val="21"/>
              </w:rPr>
              <w:t>≥</w:t>
            </w:r>
            <w:r w:rsidRPr="00450F8B">
              <w:rPr>
                <w:rFonts w:asciiTheme="majorEastAsia" w:eastAsiaTheme="majorEastAsia" w:hAnsiTheme="majorEastAsia"/>
                <w:szCs w:val="21"/>
              </w:rPr>
              <w:t>256</w:t>
            </w:r>
            <w:r w:rsidRPr="00450F8B">
              <w:rPr>
                <w:rFonts w:asciiTheme="majorEastAsia" w:eastAsiaTheme="majorEastAsia" w:hAnsiTheme="majorEastAsia" w:hint="eastAsia"/>
                <w:szCs w:val="21"/>
              </w:rPr>
              <w:t>排</w:t>
            </w:r>
            <w:proofErr w:type="gramStart"/>
            <w:r w:rsidRPr="00450F8B">
              <w:rPr>
                <w:rFonts w:asciiTheme="majorEastAsia" w:eastAsiaTheme="majorEastAsia" w:hAnsiTheme="majorEastAsia" w:hint="eastAsia"/>
                <w:szCs w:val="21"/>
              </w:rPr>
              <w:t>或双源</w:t>
            </w:r>
            <w:proofErr w:type="gramEnd"/>
            <w:r w:rsidRPr="00450F8B">
              <w:rPr>
                <w:rFonts w:asciiTheme="majorEastAsia" w:eastAsiaTheme="majorEastAsia" w:hAnsiTheme="majorEastAsia" w:hint="eastAsia"/>
                <w:szCs w:val="21"/>
              </w:rPr>
              <w:t>≥</w:t>
            </w:r>
            <w:r w:rsidRPr="00450F8B">
              <w:rPr>
                <w:rFonts w:asciiTheme="majorEastAsia" w:eastAsiaTheme="majorEastAsia" w:hAnsiTheme="majorEastAsia"/>
                <w:szCs w:val="21"/>
              </w:rPr>
              <w:t>96</w:t>
            </w:r>
            <w:r w:rsidRPr="00450F8B">
              <w:rPr>
                <w:rFonts w:asciiTheme="majorEastAsia" w:eastAsiaTheme="majorEastAsia" w:hAnsiTheme="majorEastAsia" w:hint="eastAsia"/>
                <w:szCs w:val="21"/>
              </w:rPr>
              <w:t>排×2</w:t>
            </w:r>
            <w:r w:rsidR="00FD0B57" w:rsidRPr="00450F8B">
              <w:rPr>
                <w:rFonts w:asciiTheme="majorEastAsia" w:eastAsiaTheme="majorEastAsia" w:hAnsiTheme="majorEastAsia" w:hint="eastAsia"/>
                <w:szCs w:val="21"/>
              </w:rPr>
              <w:t>。</w:t>
            </w:r>
          </w:p>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2</w:t>
            </w:r>
            <w:r w:rsidR="00F81C80" w:rsidRPr="00450F8B">
              <w:rPr>
                <w:rFonts w:asciiTheme="majorEastAsia" w:eastAsiaTheme="majorEastAsia" w:hAnsiTheme="majorEastAsia"/>
                <w:szCs w:val="21"/>
              </w:rPr>
              <w:t>.</w:t>
            </w:r>
            <w:r w:rsidRPr="00450F8B">
              <w:rPr>
                <w:rFonts w:asciiTheme="majorEastAsia" w:eastAsiaTheme="majorEastAsia" w:hAnsiTheme="majorEastAsia" w:hint="eastAsia"/>
                <w:szCs w:val="21"/>
              </w:rPr>
              <w:t>必须提供所购机型含有的所有配置及CFDA注册所有软件（提供技术白皮书）</w:t>
            </w:r>
            <w:r w:rsidR="00FD0B57" w:rsidRPr="00450F8B">
              <w:rPr>
                <w:rFonts w:asciiTheme="majorEastAsia" w:eastAsiaTheme="majorEastAsia" w:hAnsiTheme="majorEastAsia" w:hint="eastAsia"/>
                <w:szCs w:val="21"/>
              </w:rPr>
              <w:t>。</w:t>
            </w:r>
          </w:p>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3</w:t>
            </w:r>
            <w:r w:rsidR="00F81C80" w:rsidRPr="00450F8B">
              <w:rPr>
                <w:rFonts w:asciiTheme="majorEastAsia" w:eastAsiaTheme="majorEastAsia" w:hAnsiTheme="majorEastAsia"/>
                <w:szCs w:val="21"/>
              </w:rPr>
              <w:t>.</w:t>
            </w:r>
            <w:r w:rsidRPr="00450F8B">
              <w:rPr>
                <w:rFonts w:asciiTheme="majorEastAsia" w:eastAsiaTheme="majorEastAsia" w:hAnsiTheme="majorEastAsia" w:hint="eastAsia"/>
                <w:szCs w:val="21"/>
              </w:rPr>
              <w:t>整机(</w:t>
            </w:r>
            <w:proofErr w:type="gramStart"/>
            <w:r w:rsidRPr="00450F8B">
              <w:rPr>
                <w:rFonts w:asciiTheme="majorEastAsia" w:eastAsiaTheme="majorEastAsia" w:hAnsiTheme="majorEastAsia" w:hint="eastAsia"/>
                <w:szCs w:val="21"/>
              </w:rPr>
              <w:t>含球管</w:t>
            </w:r>
            <w:proofErr w:type="gramEnd"/>
            <w:r w:rsidRPr="00450F8B">
              <w:rPr>
                <w:rFonts w:asciiTheme="majorEastAsia" w:eastAsiaTheme="majorEastAsia" w:hAnsiTheme="majorEastAsia" w:hint="eastAsia"/>
                <w:szCs w:val="21"/>
              </w:rPr>
              <w:t>、探测器等)</w:t>
            </w:r>
            <w:proofErr w:type="gramStart"/>
            <w:r w:rsidRPr="00450F8B">
              <w:rPr>
                <w:rFonts w:asciiTheme="majorEastAsia" w:eastAsiaTheme="majorEastAsia" w:hAnsiTheme="majorEastAsia" w:hint="eastAsia"/>
                <w:szCs w:val="21"/>
              </w:rPr>
              <w:t>免费维保二年</w:t>
            </w:r>
            <w:proofErr w:type="gramEnd"/>
            <w:r w:rsidR="00FD0B57" w:rsidRPr="00450F8B">
              <w:rPr>
                <w:rFonts w:asciiTheme="majorEastAsia" w:eastAsiaTheme="majorEastAsia" w:hAnsiTheme="majorEastAsia" w:hint="eastAsia"/>
                <w:szCs w:val="21"/>
              </w:rPr>
              <w:t>。</w:t>
            </w:r>
          </w:p>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4</w:t>
            </w:r>
            <w:r w:rsidR="00FD0B57" w:rsidRPr="00450F8B">
              <w:rPr>
                <w:rFonts w:asciiTheme="majorEastAsia" w:eastAsiaTheme="majorEastAsia" w:hAnsiTheme="majorEastAsia"/>
                <w:szCs w:val="21"/>
              </w:rPr>
              <w:t>.</w:t>
            </w:r>
            <w:r w:rsidRPr="00450F8B">
              <w:rPr>
                <w:rFonts w:asciiTheme="majorEastAsia" w:eastAsiaTheme="majorEastAsia" w:hAnsiTheme="majorEastAsia" w:hint="eastAsia"/>
                <w:szCs w:val="21"/>
              </w:rPr>
              <w:t>保修期结束后应承诺原厂整机年维保（</w:t>
            </w:r>
            <w:proofErr w:type="gramStart"/>
            <w:r w:rsidRPr="00450F8B">
              <w:rPr>
                <w:rFonts w:asciiTheme="majorEastAsia" w:eastAsiaTheme="majorEastAsia" w:hAnsiTheme="majorEastAsia" w:hint="eastAsia"/>
                <w:szCs w:val="21"/>
              </w:rPr>
              <w:t>含球管</w:t>
            </w:r>
            <w:proofErr w:type="gramEnd"/>
            <w:r w:rsidRPr="00450F8B">
              <w:rPr>
                <w:rFonts w:asciiTheme="majorEastAsia" w:eastAsiaTheme="majorEastAsia" w:hAnsiTheme="majorEastAsia" w:hint="eastAsia"/>
                <w:szCs w:val="21"/>
              </w:rPr>
              <w:t>、探测器等）</w:t>
            </w:r>
            <w:r w:rsidRPr="00450F8B">
              <w:rPr>
                <w:rFonts w:asciiTheme="majorEastAsia" w:eastAsiaTheme="majorEastAsia" w:hAnsiTheme="majorEastAsia" w:hint="eastAsia"/>
                <w:b/>
                <w:szCs w:val="21"/>
              </w:rPr>
              <w:t>年维保费</w:t>
            </w:r>
            <w:r w:rsidR="004063ED" w:rsidRPr="00450F8B">
              <w:rPr>
                <w:rFonts w:asciiTheme="majorEastAsia" w:eastAsiaTheme="majorEastAsia" w:hAnsiTheme="majorEastAsia" w:hint="eastAsia"/>
                <w:b/>
                <w:szCs w:val="21"/>
              </w:rPr>
              <w:t>原则上</w:t>
            </w:r>
            <w:r w:rsidRPr="00450F8B">
              <w:rPr>
                <w:rFonts w:asciiTheme="majorEastAsia" w:eastAsiaTheme="majorEastAsia" w:hAnsiTheme="majorEastAsia" w:hint="eastAsia"/>
                <w:b/>
                <w:szCs w:val="21"/>
              </w:rPr>
              <w:t>不得超过中标价的7%</w:t>
            </w:r>
            <w:r w:rsidR="00FD0B57" w:rsidRPr="00450F8B">
              <w:rPr>
                <w:rFonts w:asciiTheme="majorEastAsia" w:eastAsiaTheme="majorEastAsia" w:hAnsiTheme="majorEastAsia" w:hint="eastAsia"/>
                <w:b/>
                <w:szCs w:val="21"/>
              </w:rPr>
              <w:t>。</w:t>
            </w:r>
            <w:r w:rsidR="004063ED" w:rsidRPr="00450F8B">
              <w:rPr>
                <w:rFonts w:asciiTheme="minorEastAsia" w:hAnsiTheme="minorEastAsia" w:cs="宋体" w:hint="eastAsia"/>
                <w:b/>
                <w:caps/>
                <w:sz w:val="24"/>
              </w:rPr>
              <w:t>（根据各医院实际需求与中标供应商自行协商）</w:t>
            </w:r>
          </w:p>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5</w:t>
            </w:r>
            <w:r w:rsidR="00FD0B57" w:rsidRPr="00450F8B">
              <w:rPr>
                <w:rFonts w:asciiTheme="majorEastAsia" w:eastAsiaTheme="majorEastAsia" w:hAnsiTheme="majorEastAsia"/>
                <w:szCs w:val="21"/>
              </w:rPr>
              <w:t>.</w:t>
            </w:r>
            <w:r w:rsidRPr="00450F8B">
              <w:rPr>
                <w:rFonts w:asciiTheme="majorEastAsia" w:eastAsiaTheme="majorEastAsia" w:hAnsiTheme="majorEastAsia" w:hint="eastAsia"/>
                <w:szCs w:val="21"/>
              </w:rPr>
              <w:t>（</w:t>
            </w:r>
            <w:r w:rsidR="004C4478" w:rsidRPr="00450F8B">
              <w:rPr>
                <w:rFonts w:asciiTheme="majorEastAsia" w:eastAsiaTheme="majorEastAsia" w:hAnsiTheme="majorEastAsia" w:hint="eastAsia"/>
                <w:szCs w:val="21"/>
              </w:rPr>
              <w:t>★</w:t>
            </w:r>
            <w:r w:rsidRPr="00450F8B">
              <w:rPr>
                <w:rFonts w:asciiTheme="majorEastAsia" w:eastAsiaTheme="majorEastAsia" w:hAnsiTheme="majorEastAsia" w:hint="eastAsia"/>
                <w:szCs w:val="21"/>
              </w:rPr>
              <w:t>）号参数及特别注明须提供白皮书的参数请标明出处，以便查阅</w:t>
            </w:r>
            <w:r w:rsidR="00FD0B57" w:rsidRPr="00450F8B">
              <w:rPr>
                <w:rFonts w:asciiTheme="majorEastAsia" w:eastAsiaTheme="majorEastAsia" w:hAnsiTheme="majorEastAsia" w:hint="eastAsia"/>
                <w:szCs w:val="21"/>
              </w:rPr>
              <w:t>。</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一体化影像链，球管、高压发生器和探测器为</w:t>
            </w:r>
            <w:r w:rsidRPr="00450F8B">
              <w:rPr>
                <w:rFonts w:asciiTheme="majorEastAsia" w:eastAsiaTheme="majorEastAsia" w:hAnsiTheme="majorEastAsia"/>
                <w:szCs w:val="21"/>
              </w:rPr>
              <w:t>CT</w:t>
            </w:r>
            <w:r w:rsidRPr="00450F8B">
              <w:rPr>
                <w:rFonts w:asciiTheme="majorEastAsia" w:eastAsiaTheme="majorEastAsia" w:hAnsiTheme="majorEastAsia" w:hint="eastAsia"/>
                <w:szCs w:val="21"/>
              </w:rPr>
              <w:t>同品牌生产商制造（提供相关证明）</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机架系统</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4C4478"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w:t>
            </w:r>
            <w:r w:rsidR="003F47D3" w:rsidRPr="00450F8B">
              <w:rPr>
                <w:rFonts w:asciiTheme="majorEastAsia" w:eastAsiaTheme="majorEastAsia" w:hAnsiTheme="majorEastAsia" w:hint="eastAsia"/>
                <w:szCs w:val="21"/>
              </w:rPr>
              <w:t>2.1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为了兼顾X射线的传播效率和病人舒适性，机架孔径：≥7</w:t>
            </w:r>
            <w:r w:rsidRPr="00450F8B">
              <w:rPr>
                <w:rFonts w:asciiTheme="majorEastAsia" w:eastAsiaTheme="majorEastAsia" w:hAnsiTheme="majorEastAsia"/>
                <w:szCs w:val="21"/>
              </w:rPr>
              <w:t>0</w:t>
            </w:r>
            <w:r w:rsidRPr="00450F8B">
              <w:rPr>
                <w:rFonts w:asciiTheme="majorEastAsia" w:eastAsiaTheme="majorEastAsia" w:hAnsiTheme="majorEastAsia" w:hint="eastAsia"/>
                <w:szCs w:val="21"/>
              </w:rPr>
              <w:t>cm</w:t>
            </w:r>
            <w:r w:rsidRPr="00450F8B">
              <w:rPr>
                <w:rFonts w:asciiTheme="majorEastAsia" w:eastAsiaTheme="majorEastAsia" w:hAnsiTheme="majorEastAsia"/>
                <w:szCs w:val="21"/>
              </w:rPr>
              <w:t xml:space="preserve"> </w:t>
            </w:r>
            <w:r w:rsidRPr="00450F8B">
              <w:rPr>
                <w:rFonts w:asciiTheme="majorEastAsia" w:eastAsiaTheme="majorEastAsia" w:hAnsiTheme="majorEastAsia" w:hint="eastAsia"/>
                <w:szCs w:val="21"/>
              </w:rPr>
              <w:t>且≤</w:t>
            </w:r>
            <w:r w:rsidRPr="00450F8B">
              <w:rPr>
                <w:rFonts w:asciiTheme="majorEastAsia" w:eastAsiaTheme="majorEastAsia" w:hAnsiTheme="majorEastAsia"/>
                <w:szCs w:val="21"/>
              </w:rPr>
              <w:t>80</w:t>
            </w:r>
            <w:r w:rsidRPr="00450F8B">
              <w:rPr>
                <w:rFonts w:asciiTheme="majorEastAsia" w:eastAsiaTheme="majorEastAsia" w:hAnsiTheme="majorEastAsia" w:hint="eastAsia"/>
                <w:szCs w:val="21"/>
              </w:rPr>
              <w:t>cm</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0"/>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2.2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机架驱动方式：电磁直接驱动，或磁悬浮技术，或数字化钢带驱动</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2.3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滑环类型：无碳刷滑环或低压滑环</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2.4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滑环数据传输方式：射频信号传递</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2.5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机架具备内置病人信息显示装置</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2.6</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机架孔内患者安抚环境灯光</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2.7</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机架液晶屏可显示病人信息，例如姓名、年龄、检查部位等</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95"/>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X线部分</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lastRenderedPageBreak/>
              <w:t>3.1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高压发生器最大功率</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w:t>
            </w:r>
            <w:r w:rsidRPr="00450F8B">
              <w:rPr>
                <w:rFonts w:asciiTheme="majorEastAsia" w:eastAsiaTheme="majorEastAsia" w:hAnsiTheme="majorEastAsia"/>
                <w:szCs w:val="21"/>
              </w:rPr>
              <w:t>150KW</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3.2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最高输出管电流</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w:t>
            </w:r>
            <w:r w:rsidRPr="00450F8B">
              <w:rPr>
                <w:rFonts w:asciiTheme="majorEastAsia" w:eastAsiaTheme="majorEastAsia" w:hAnsiTheme="majorEastAsia"/>
                <w:szCs w:val="21"/>
              </w:rPr>
              <w:t>700</w:t>
            </w:r>
            <w:r w:rsidRPr="00450F8B">
              <w:rPr>
                <w:rFonts w:asciiTheme="majorEastAsia" w:eastAsiaTheme="majorEastAsia" w:hAnsiTheme="majorEastAsia" w:hint="eastAsia"/>
                <w:szCs w:val="21"/>
              </w:rPr>
              <w:t>mA</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3.3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最低输出管电流</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w:t>
            </w:r>
            <w:r w:rsidRPr="00450F8B">
              <w:rPr>
                <w:rFonts w:asciiTheme="majorEastAsia" w:eastAsiaTheme="majorEastAsia" w:hAnsiTheme="majorEastAsia"/>
                <w:szCs w:val="21"/>
              </w:rPr>
              <w:t>0</w:t>
            </w:r>
            <w:r w:rsidRPr="00450F8B">
              <w:rPr>
                <w:rFonts w:asciiTheme="majorEastAsia" w:eastAsiaTheme="majorEastAsia" w:hAnsiTheme="majorEastAsia" w:hint="eastAsia"/>
                <w:szCs w:val="21"/>
              </w:rPr>
              <w:t>mA</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3.4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高压发生器全程管电流最小增幅，适用于1</w:t>
            </w:r>
            <w:r w:rsidRPr="00450F8B">
              <w:rPr>
                <w:rFonts w:asciiTheme="majorEastAsia" w:eastAsiaTheme="majorEastAsia" w:hAnsiTheme="majorEastAsia"/>
                <w:szCs w:val="21"/>
              </w:rPr>
              <w:t>0</w:t>
            </w:r>
            <w:r w:rsidRPr="00450F8B">
              <w:rPr>
                <w:rFonts w:asciiTheme="majorEastAsia" w:eastAsiaTheme="majorEastAsia" w:hAnsiTheme="majorEastAsia" w:hint="eastAsia"/>
                <w:szCs w:val="21"/>
              </w:rPr>
              <w:t>mA-</w:t>
            </w:r>
            <w:r w:rsidRPr="00450F8B">
              <w:rPr>
                <w:rFonts w:asciiTheme="majorEastAsia" w:eastAsiaTheme="majorEastAsia" w:hAnsiTheme="majorEastAsia"/>
                <w:szCs w:val="21"/>
              </w:rPr>
              <w:t>700</w:t>
            </w:r>
            <w:r w:rsidRPr="00450F8B">
              <w:rPr>
                <w:rFonts w:asciiTheme="majorEastAsia" w:eastAsiaTheme="majorEastAsia" w:hAnsiTheme="majorEastAsia" w:hint="eastAsia"/>
                <w:szCs w:val="21"/>
              </w:rPr>
              <w:t>m</w:t>
            </w:r>
            <w:r w:rsidRPr="00450F8B">
              <w:rPr>
                <w:rFonts w:asciiTheme="majorEastAsia" w:eastAsiaTheme="majorEastAsia" w:hAnsiTheme="majorEastAsia"/>
                <w:szCs w:val="21"/>
              </w:rPr>
              <w:t>A</w:t>
            </w:r>
            <w:r w:rsidRPr="00450F8B">
              <w:rPr>
                <w:rFonts w:asciiTheme="majorEastAsia" w:eastAsiaTheme="majorEastAsia" w:hAnsiTheme="majorEastAsia" w:hint="eastAsia"/>
                <w:szCs w:val="21"/>
              </w:rPr>
              <w:t>以上，提供技术白皮书证明</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≤5mA</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3.5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管电压输出档位</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≥5档</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3.6</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最高输出管电压</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w:t>
            </w:r>
            <w:r w:rsidRPr="00450F8B">
              <w:rPr>
                <w:rFonts w:asciiTheme="majorEastAsia" w:eastAsiaTheme="majorEastAsia" w:hAnsiTheme="majorEastAsia"/>
                <w:szCs w:val="21"/>
              </w:rPr>
              <w:t>40KV</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3.7</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高压发生器支持能谱扫描技术或者双能量成像技术，高低电压切换最小时间间隔≤5</w:t>
            </w:r>
            <w:r w:rsidRPr="00450F8B">
              <w:rPr>
                <w:rFonts w:asciiTheme="majorEastAsia" w:eastAsiaTheme="majorEastAsia" w:hAnsiTheme="majorEastAsia"/>
                <w:szCs w:val="21"/>
              </w:rPr>
              <w:t>0</w:t>
            </w:r>
            <w:r w:rsidRPr="00450F8B">
              <w:rPr>
                <w:rFonts w:asciiTheme="majorEastAsia" w:eastAsiaTheme="majorEastAsia" w:hAnsiTheme="majorEastAsia" w:hint="eastAsia"/>
                <w:szCs w:val="21"/>
              </w:rPr>
              <w:t>ms</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3.8</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proofErr w:type="gramStart"/>
            <w:r w:rsidRPr="00450F8B">
              <w:rPr>
                <w:rFonts w:asciiTheme="majorEastAsia" w:eastAsiaTheme="majorEastAsia" w:hAnsiTheme="majorEastAsia" w:hint="eastAsia"/>
                <w:szCs w:val="21"/>
              </w:rPr>
              <w:t>球管冷却</w:t>
            </w:r>
            <w:proofErr w:type="gramEnd"/>
            <w:r w:rsidRPr="00450F8B">
              <w:rPr>
                <w:rFonts w:asciiTheme="majorEastAsia" w:eastAsiaTheme="majorEastAsia" w:hAnsiTheme="majorEastAsia" w:hint="eastAsia"/>
                <w:szCs w:val="21"/>
              </w:rPr>
              <w:t>方式：风冷或水冷</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3.9</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proofErr w:type="gramStart"/>
            <w:r w:rsidRPr="00450F8B">
              <w:rPr>
                <w:rFonts w:asciiTheme="majorEastAsia" w:eastAsiaTheme="majorEastAsia" w:hAnsiTheme="majorEastAsia" w:hint="eastAsia"/>
                <w:szCs w:val="21"/>
              </w:rPr>
              <w:t>球管冷却</w:t>
            </w:r>
            <w:proofErr w:type="gramEnd"/>
            <w:r w:rsidRPr="00450F8B">
              <w:rPr>
                <w:rFonts w:asciiTheme="majorEastAsia" w:eastAsiaTheme="majorEastAsia" w:hAnsiTheme="majorEastAsia" w:hint="eastAsia"/>
                <w:szCs w:val="21"/>
              </w:rPr>
              <w:t>效率</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≥2</w:t>
            </w:r>
            <w:r w:rsidRPr="00450F8B">
              <w:rPr>
                <w:rFonts w:asciiTheme="majorEastAsia" w:eastAsiaTheme="majorEastAsia" w:hAnsiTheme="majorEastAsia"/>
                <w:szCs w:val="21"/>
              </w:rPr>
              <w:t>000KHU/</w:t>
            </w:r>
            <w:r w:rsidRPr="00450F8B">
              <w:rPr>
                <w:rFonts w:asciiTheme="majorEastAsia" w:eastAsiaTheme="majorEastAsia" w:hAnsiTheme="majorEastAsia" w:hint="eastAsia"/>
                <w:szCs w:val="21"/>
              </w:rPr>
              <w:t>min</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3.10</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proofErr w:type="gramStart"/>
            <w:r w:rsidRPr="00450F8B">
              <w:rPr>
                <w:rFonts w:asciiTheme="majorEastAsia" w:eastAsiaTheme="majorEastAsia" w:hAnsiTheme="majorEastAsia" w:hint="eastAsia"/>
                <w:szCs w:val="21"/>
              </w:rPr>
              <w:t>球管焦点</w:t>
            </w:r>
            <w:proofErr w:type="gramEnd"/>
            <w:r w:rsidRPr="00450F8B">
              <w:rPr>
                <w:rFonts w:asciiTheme="majorEastAsia" w:eastAsiaTheme="majorEastAsia" w:hAnsiTheme="majorEastAsia" w:hint="eastAsia"/>
                <w:szCs w:val="21"/>
              </w:rPr>
              <w:t>个数</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≥3个</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3.11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proofErr w:type="gramStart"/>
            <w:r w:rsidRPr="00450F8B">
              <w:rPr>
                <w:rFonts w:asciiTheme="majorEastAsia" w:eastAsiaTheme="majorEastAsia" w:hAnsiTheme="majorEastAsia" w:hint="eastAsia"/>
                <w:szCs w:val="21"/>
              </w:rPr>
              <w:t>球管小</w:t>
            </w:r>
            <w:proofErr w:type="gramEnd"/>
            <w:r w:rsidRPr="00450F8B">
              <w:rPr>
                <w:rFonts w:asciiTheme="majorEastAsia" w:eastAsiaTheme="majorEastAsia" w:hAnsiTheme="majorEastAsia" w:hint="eastAsia"/>
                <w:szCs w:val="21"/>
              </w:rPr>
              <w:t>焦点大小</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w:t>
            </w:r>
            <w:r w:rsidRPr="00450F8B">
              <w:rPr>
                <w:rFonts w:asciiTheme="majorEastAsia" w:eastAsiaTheme="majorEastAsia" w:hAnsiTheme="majorEastAsia"/>
                <w:szCs w:val="21"/>
              </w:rPr>
              <w:t>1.0</w:t>
            </w:r>
            <w:r w:rsidRPr="00450F8B">
              <w:rPr>
                <w:rFonts w:asciiTheme="majorEastAsia" w:eastAsiaTheme="majorEastAsia" w:hAnsiTheme="majorEastAsia" w:hint="eastAsia"/>
                <w:szCs w:val="21"/>
              </w:rPr>
              <w:t>mm×</w:t>
            </w:r>
            <w:r w:rsidRPr="00450F8B">
              <w:rPr>
                <w:rFonts w:asciiTheme="majorEastAsia" w:eastAsiaTheme="majorEastAsia" w:hAnsiTheme="majorEastAsia"/>
                <w:szCs w:val="21"/>
              </w:rPr>
              <w:t>0.7</w:t>
            </w:r>
            <w:r w:rsidRPr="00450F8B">
              <w:rPr>
                <w:rFonts w:asciiTheme="majorEastAsia" w:eastAsiaTheme="majorEastAsia" w:hAnsiTheme="majorEastAsia" w:hint="eastAsia"/>
                <w:szCs w:val="21"/>
              </w:rPr>
              <w:t>mm</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3.12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proofErr w:type="gramStart"/>
            <w:r w:rsidRPr="00450F8B">
              <w:rPr>
                <w:rFonts w:asciiTheme="majorEastAsia" w:eastAsiaTheme="majorEastAsia" w:hAnsiTheme="majorEastAsia" w:hint="eastAsia"/>
                <w:szCs w:val="21"/>
              </w:rPr>
              <w:t>球管焦点</w:t>
            </w:r>
            <w:proofErr w:type="gramEnd"/>
            <w:r w:rsidRPr="00450F8B">
              <w:rPr>
                <w:rFonts w:asciiTheme="majorEastAsia" w:eastAsiaTheme="majorEastAsia" w:hAnsiTheme="majorEastAsia" w:hint="eastAsia"/>
                <w:szCs w:val="21"/>
              </w:rPr>
              <w:t>到探测器距离（提供技术白皮书证明）</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w:t>
            </w:r>
            <w:r w:rsidRPr="00450F8B">
              <w:rPr>
                <w:rFonts w:asciiTheme="majorEastAsia" w:eastAsiaTheme="majorEastAsia" w:hAnsiTheme="majorEastAsia"/>
                <w:szCs w:val="21"/>
              </w:rPr>
              <w:t>10</w:t>
            </w:r>
            <w:r w:rsidRPr="00450F8B">
              <w:rPr>
                <w:rFonts w:asciiTheme="majorEastAsia" w:eastAsiaTheme="majorEastAsia" w:hAnsiTheme="majorEastAsia" w:hint="eastAsia"/>
                <w:szCs w:val="21"/>
              </w:rPr>
              <w:t>cm</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3.13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最低输出管电压（非等效）</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w:t>
            </w:r>
            <w:r w:rsidRPr="00450F8B">
              <w:rPr>
                <w:rFonts w:asciiTheme="majorEastAsia" w:eastAsiaTheme="majorEastAsia" w:hAnsiTheme="majorEastAsia"/>
                <w:szCs w:val="21"/>
              </w:rPr>
              <w:t>7</w:t>
            </w:r>
            <w:r w:rsidRPr="00450F8B">
              <w:rPr>
                <w:rFonts w:asciiTheme="majorEastAsia" w:eastAsiaTheme="majorEastAsia" w:hAnsiTheme="majorEastAsia" w:hint="eastAsia"/>
                <w:szCs w:val="21"/>
              </w:rPr>
              <w:t>0</w:t>
            </w:r>
            <w:r w:rsidRPr="00450F8B">
              <w:rPr>
                <w:rFonts w:asciiTheme="majorEastAsia" w:eastAsiaTheme="majorEastAsia" w:hAnsiTheme="majorEastAsia"/>
                <w:szCs w:val="21"/>
              </w:rPr>
              <w:t xml:space="preserve">KV </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3.14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proofErr w:type="gramStart"/>
            <w:r w:rsidRPr="00450F8B">
              <w:rPr>
                <w:rFonts w:asciiTheme="majorEastAsia" w:eastAsiaTheme="majorEastAsia" w:hAnsiTheme="majorEastAsia" w:hint="eastAsia"/>
                <w:szCs w:val="21"/>
              </w:rPr>
              <w:t>球管最大</w:t>
            </w:r>
            <w:proofErr w:type="gramEnd"/>
            <w:r w:rsidRPr="00450F8B">
              <w:rPr>
                <w:rFonts w:asciiTheme="majorEastAsia" w:eastAsiaTheme="majorEastAsia" w:hAnsiTheme="majorEastAsia" w:hint="eastAsia"/>
                <w:szCs w:val="21"/>
              </w:rPr>
              <w:t>热容量（非等效）</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≥6</w:t>
            </w:r>
            <w:r w:rsidRPr="00450F8B">
              <w:rPr>
                <w:rFonts w:asciiTheme="majorEastAsia" w:eastAsiaTheme="majorEastAsia" w:hAnsiTheme="majorEastAsia"/>
                <w:szCs w:val="21"/>
              </w:rPr>
              <w:t>.8</w:t>
            </w:r>
            <w:r w:rsidRPr="00450F8B">
              <w:rPr>
                <w:rFonts w:asciiTheme="majorEastAsia" w:eastAsiaTheme="majorEastAsia" w:hAnsiTheme="majorEastAsia" w:hint="eastAsia"/>
                <w:szCs w:val="21"/>
              </w:rPr>
              <w:t>M</w:t>
            </w:r>
            <w:r w:rsidRPr="00450F8B">
              <w:rPr>
                <w:rFonts w:asciiTheme="majorEastAsia" w:eastAsiaTheme="majorEastAsia" w:hAnsiTheme="majorEastAsia"/>
                <w:szCs w:val="21"/>
              </w:rPr>
              <w:t>HU</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3.15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双能量成像扫描最大管电压</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w:t>
            </w:r>
            <w:r w:rsidRPr="00450F8B">
              <w:rPr>
                <w:rFonts w:asciiTheme="majorEastAsia" w:eastAsiaTheme="majorEastAsia" w:hAnsiTheme="majorEastAsia"/>
                <w:szCs w:val="21"/>
              </w:rPr>
              <w:t>40KV</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3.16</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双能量成像管电压输出范围</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≥8</w:t>
            </w:r>
            <w:r w:rsidRPr="00450F8B">
              <w:rPr>
                <w:rFonts w:asciiTheme="majorEastAsia" w:eastAsiaTheme="majorEastAsia" w:hAnsiTheme="majorEastAsia"/>
                <w:szCs w:val="21"/>
              </w:rPr>
              <w:t>0KV-140KV</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探测器：提供</w:t>
            </w:r>
            <w:proofErr w:type="gramStart"/>
            <w:r w:rsidRPr="00450F8B">
              <w:rPr>
                <w:rFonts w:asciiTheme="majorEastAsia" w:eastAsiaTheme="majorEastAsia" w:hAnsiTheme="majorEastAsia" w:hint="eastAsia"/>
                <w:szCs w:val="21"/>
              </w:rPr>
              <w:t>最</w:t>
            </w:r>
            <w:proofErr w:type="gramEnd"/>
            <w:r w:rsidRPr="00450F8B">
              <w:rPr>
                <w:rFonts w:asciiTheme="majorEastAsia" w:eastAsiaTheme="majorEastAsia" w:hAnsiTheme="majorEastAsia" w:hint="eastAsia"/>
                <w:szCs w:val="21"/>
              </w:rPr>
              <w:t>新型探测器</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4C4478"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w:t>
            </w:r>
            <w:r w:rsidR="003F47D3" w:rsidRPr="00450F8B">
              <w:rPr>
                <w:rFonts w:asciiTheme="majorEastAsia" w:eastAsiaTheme="majorEastAsia" w:hAnsiTheme="majorEastAsia" w:hint="eastAsia"/>
                <w:szCs w:val="21"/>
              </w:rPr>
              <w:t>4.1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探测器排数：探测器</w:t>
            </w:r>
            <w:proofErr w:type="gramStart"/>
            <w:r w:rsidRPr="00450F8B">
              <w:rPr>
                <w:rFonts w:asciiTheme="majorEastAsia" w:eastAsiaTheme="majorEastAsia" w:hAnsiTheme="majorEastAsia" w:hint="eastAsia"/>
                <w:szCs w:val="21"/>
              </w:rPr>
              <w:t>物理排数</w:t>
            </w:r>
            <w:proofErr w:type="gramEnd"/>
            <w:r w:rsidRPr="00450F8B">
              <w:rPr>
                <w:rFonts w:asciiTheme="majorEastAsia" w:eastAsiaTheme="majorEastAsia" w:hAnsiTheme="majorEastAsia" w:hint="eastAsia"/>
                <w:szCs w:val="21"/>
              </w:rPr>
              <w:t>≥</w:t>
            </w:r>
            <w:r w:rsidRPr="00450F8B">
              <w:rPr>
                <w:rFonts w:asciiTheme="majorEastAsia" w:eastAsiaTheme="majorEastAsia" w:hAnsiTheme="majorEastAsia"/>
                <w:szCs w:val="21"/>
              </w:rPr>
              <w:t>256</w:t>
            </w:r>
            <w:r w:rsidRPr="00450F8B">
              <w:rPr>
                <w:rFonts w:asciiTheme="majorEastAsia" w:eastAsiaTheme="majorEastAsia" w:hAnsiTheme="majorEastAsia" w:hint="eastAsia"/>
                <w:szCs w:val="21"/>
              </w:rPr>
              <w:t>排</w:t>
            </w:r>
            <w:proofErr w:type="gramStart"/>
            <w:r w:rsidRPr="00450F8B">
              <w:rPr>
                <w:rFonts w:asciiTheme="majorEastAsia" w:eastAsiaTheme="majorEastAsia" w:hAnsiTheme="majorEastAsia" w:hint="eastAsia"/>
                <w:szCs w:val="21"/>
              </w:rPr>
              <w:t>或双源</w:t>
            </w:r>
            <w:r w:rsidRPr="00450F8B">
              <w:rPr>
                <w:rFonts w:asciiTheme="majorEastAsia" w:eastAsiaTheme="majorEastAsia" w:hAnsiTheme="majorEastAsia"/>
                <w:szCs w:val="21"/>
              </w:rPr>
              <w:t>96</w:t>
            </w:r>
            <w:r w:rsidRPr="00450F8B">
              <w:rPr>
                <w:rFonts w:asciiTheme="majorEastAsia" w:eastAsiaTheme="majorEastAsia" w:hAnsiTheme="majorEastAsia" w:hint="eastAsia"/>
                <w:szCs w:val="21"/>
              </w:rPr>
              <w:t>排</w:t>
            </w:r>
            <w:proofErr w:type="gramEnd"/>
            <w:r w:rsidRPr="00450F8B">
              <w:rPr>
                <w:rFonts w:asciiTheme="majorEastAsia" w:eastAsiaTheme="majorEastAsia" w:hAnsiTheme="majorEastAsia" w:hint="eastAsia"/>
                <w:szCs w:val="21"/>
              </w:rPr>
              <w:t>×2</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4.2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探测器物理总宽度</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w:t>
            </w:r>
            <w:r w:rsidRPr="00450F8B">
              <w:rPr>
                <w:rFonts w:asciiTheme="majorEastAsia" w:eastAsiaTheme="majorEastAsia" w:hAnsiTheme="majorEastAsia"/>
                <w:szCs w:val="21"/>
              </w:rPr>
              <w:t>6</w:t>
            </w:r>
            <w:r w:rsidRPr="00450F8B">
              <w:rPr>
                <w:rFonts w:asciiTheme="majorEastAsia" w:eastAsiaTheme="majorEastAsia" w:hAnsiTheme="majorEastAsia" w:hint="eastAsia"/>
                <w:szCs w:val="21"/>
              </w:rPr>
              <w:t>cm</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4.3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探测器Z轴排列设计：为等焦探测器或球面探测器设计</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4.4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探测器在等中心线覆盖的</w:t>
            </w:r>
            <w:r w:rsidRPr="00450F8B">
              <w:rPr>
                <w:rFonts w:asciiTheme="majorEastAsia" w:eastAsiaTheme="majorEastAsia" w:hAnsiTheme="majorEastAsia"/>
                <w:szCs w:val="21"/>
              </w:rPr>
              <w:t>Z</w:t>
            </w:r>
            <w:r w:rsidRPr="00450F8B">
              <w:rPr>
                <w:rFonts w:asciiTheme="majorEastAsia" w:eastAsiaTheme="majorEastAsia" w:hAnsiTheme="majorEastAsia" w:hint="eastAsia"/>
                <w:szCs w:val="21"/>
              </w:rPr>
              <w:t>轴宽度≥</w:t>
            </w:r>
            <w:r w:rsidRPr="00450F8B">
              <w:rPr>
                <w:rFonts w:asciiTheme="majorEastAsia" w:eastAsiaTheme="majorEastAsia" w:hAnsiTheme="majorEastAsia"/>
                <w:szCs w:val="21"/>
              </w:rPr>
              <w:t>16</w:t>
            </w:r>
            <w:r w:rsidRPr="00450F8B">
              <w:rPr>
                <w:rFonts w:asciiTheme="majorEastAsia" w:eastAsiaTheme="majorEastAsia" w:hAnsiTheme="majorEastAsia" w:hint="eastAsia"/>
                <w:szCs w:val="21"/>
              </w:rPr>
              <w:t>cm,或</w:t>
            </w:r>
            <w:proofErr w:type="gramStart"/>
            <w:r w:rsidRPr="00450F8B">
              <w:rPr>
                <w:rFonts w:asciiTheme="majorEastAsia" w:eastAsiaTheme="majorEastAsia" w:hAnsiTheme="majorEastAsia" w:hint="eastAsia"/>
                <w:szCs w:val="21"/>
              </w:rPr>
              <w:t>双球管双</w:t>
            </w:r>
            <w:proofErr w:type="gramEnd"/>
            <w:r w:rsidRPr="00450F8B">
              <w:rPr>
                <w:rFonts w:asciiTheme="majorEastAsia" w:eastAsiaTheme="majorEastAsia" w:hAnsiTheme="majorEastAsia" w:hint="eastAsia"/>
                <w:szCs w:val="21"/>
              </w:rPr>
              <w:t>探测器</w:t>
            </w:r>
            <w:r w:rsidRPr="00450F8B">
              <w:rPr>
                <w:rFonts w:asciiTheme="majorEastAsia" w:eastAsiaTheme="majorEastAsia" w:hAnsiTheme="majorEastAsia"/>
                <w:szCs w:val="21"/>
              </w:rPr>
              <w:t>Z</w:t>
            </w:r>
            <w:r w:rsidRPr="00450F8B">
              <w:rPr>
                <w:rFonts w:asciiTheme="majorEastAsia" w:eastAsiaTheme="majorEastAsia" w:hAnsiTheme="majorEastAsia" w:hint="eastAsia"/>
                <w:szCs w:val="21"/>
              </w:rPr>
              <w:t>轴宽度≥2×</w:t>
            </w:r>
            <w:r w:rsidRPr="00450F8B">
              <w:rPr>
                <w:rFonts w:asciiTheme="majorEastAsia" w:eastAsiaTheme="majorEastAsia" w:hAnsiTheme="majorEastAsia"/>
                <w:szCs w:val="21"/>
              </w:rPr>
              <w:t>5</w:t>
            </w:r>
            <w:r w:rsidRPr="00450F8B">
              <w:rPr>
                <w:rFonts w:asciiTheme="majorEastAsia" w:eastAsiaTheme="majorEastAsia" w:hAnsiTheme="majorEastAsia" w:hint="eastAsia"/>
                <w:szCs w:val="21"/>
              </w:rPr>
              <w:t>.</w:t>
            </w:r>
            <w:r w:rsidRPr="00450F8B">
              <w:rPr>
                <w:rFonts w:asciiTheme="majorEastAsia" w:eastAsiaTheme="majorEastAsia" w:hAnsiTheme="majorEastAsia"/>
                <w:szCs w:val="21"/>
              </w:rPr>
              <w:t>76</w:t>
            </w:r>
            <w:r w:rsidRPr="00450F8B">
              <w:rPr>
                <w:rFonts w:asciiTheme="majorEastAsia" w:eastAsiaTheme="majorEastAsia" w:hAnsiTheme="majorEastAsia" w:hint="eastAsia"/>
                <w:szCs w:val="21"/>
              </w:rPr>
              <w:t>cm</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4.5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数据采集系统：</w:t>
            </w:r>
            <w:r w:rsidRPr="00450F8B">
              <w:rPr>
                <w:rFonts w:asciiTheme="majorEastAsia" w:eastAsiaTheme="majorEastAsia" w:hAnsiTheme="majorEastAsia" w:hint="eastAsia"/>
                <w:sz w:val="20"/>
                <w:szCs w:val="20"/>
              </w:rPr>
              <w:t>DAS高集成化设计</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4.6</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准直器：具备后准直器能够阻挡X/Y和Z轴方向的</w:t>
            </w:r>
            <w:proofErr w:type="gramStart"/>
            <w:r w:rsidRPr="00450F8B">
              <w:rPr>
                <w:rFonts w:asciiTheme="majorEastAsia" w:eastAsiaTheme="majorEastAsia" w:hAnsiTheme="majorEastAsia" w:hint="eastAsia"/>
                <w:szCs w:val="21"/>
              </w:rPr>
              <w:t>散射线</w:t>
            </w:r>
            <w:proofErr w:type="gramEnd"/>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4.7</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每排探测器物理单元个数</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≥8</w:t>
            </w:r>
            <w:r w:rsidRPr="00450F8B">
              <w:rPr>
                <w:rFonts w:asciiTheme="majorEastAsia" w:eastAsiaTheme="majorEastAsia" w:hAnsiTheme="majorEastAsia"/>
                <w:szCs w:val="21"/>
              </w:rPr>
              <w:t>30</w:t>
            </w:r>
            <w:r w:rsidRPr="00450F8B">
              <w:rPr>
                <w:rFonts w:asciiTheme="majorEastAsia" w:eastAsiaTheme="majorEastAsia" w:hAnsiTheme="majorEastAsia" w:hint="eastAsia"/>
                <w:szCs w:val="21"/>
              </w:rPr>
              <w:t>个</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4.8</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探测器材质的余辉效应（须提供技术白皮书证明）</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≤0</w:t>
            </w:r>
            <w:r w:rsidRPr="00450F8B">
              <w:rPr>
                <w:rFonts w:asciiTheme="majorEastAsia" w:eastAsiaTheme="majorEastAsia" w:hAnsiTheme="majorEastAsia"/>
                <w:szCs w:val="21"/>
              </w:rPr>
              <w:t>.001</w:t>
            </w:r>
            <w:r w:rsidRPr="00450F8B">
              <w:rPr>
                <w:rFonts w:asciiTheme="majorEastAsia" w:eastAsiaTheme="majorEastAsia" w:hAnsiTheme="majorEastAsia" w:hint="eastAsia"/>
                <w:szCs w:val="21"/>
              </w:rPr>
              <w:t>%</w:t>
            </w:r>
            <w:r w:rsidRPr="00450F8B">
              <w:rPr>
                <w:rFonts w:asciiTheme="majorEastAsia" w:eastAsiaTheme="majorEastAsia" w:hAnsiTheme="majorEastAsia"/>
                <w:szCs w:val="21"/>
              </w:rPr>
              <w:t xml:space="preserve"> </w:t>
            </w:r>
            <w:r w:rsidRPr="00450F8B">
              <w:rPr>
                <w:rFonts w:asciiTheme="majorEastAsia" w:eastAsiaTheme="majorEastAsia" w:hAnsiTheme="majorEastAsia" w:hint="eastAsia"/>
                <w:szCs w:val="21"/>
              </w:rPr>
              <w:t>@</w:t>
            </w:r>
            <w:r w:rsidRPr="00450F8B">
              <w:rPr>
                <w:rFonts w:asciiTheme="majorEastAsia" w:eastAsiaTheme="majorEastAsia" w:hAnsiTheme="majorEastAsia"/>
                <w:szCs w:val="21"/>
              </w:rPr>
              <w:t>40</w:t>
            </w:r>
            <w:r w:rsidRPr="00450F8B">
              <w:rPr>
                <w:rFonts w:asciiTheme="majorEastAsia" w:eastAsiaTheme="majorEastAsia" w:hAnsiTheme="majorEastAsia" w:hint="eastAsia"/>
                <w:szCs w:val="21"/>
              </w:rPr>
              <w:t>ms</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4.9</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探测器数据采集系统（D</w:t>
            </w:r>
            <w:r w:rsidRPr="00450F8B">
              <w:rPr>
                <w:rFonts w:asciiTheme="majorEastAsia" w:eastAsiaTheme="majorEastAsia" w:hAnsiTheme="majorEastAsia"/>
                <w:szCs w:val="21"/>
              </w:rPr>
              <w:t>AS</w:t>
            </w:r>
            <w:r w:rsidRPr="00450F8B">
              <w:rPr>
                <w:rFonts w:asciiTheme="majorEastAsia" w:eastAsiaTheme="majorEastAsia" w:hAnsiTheme="majorEastAsia" w:hint="eastAsia"/>
                <w:szCs w:val="21"/>
              </w:rPr>
              <w:t>）每秒数据采样数</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≥8</w:t>
            </w:r>
            <w:r w:rsidRPr="00450F8B">
              <w:rPr>
                <w:rFonts w:asciiTheme="majorEastAsia" w:eastAsiaTheme="majorEastAsia" w:hAnsiTheme="majorEastAsia"/>
                <w:szCs w:val="21"/>
              </w:rPr>
              <w:t>900HZ</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扫描床</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4C4478"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w:t>
            </w:r>
            <w:r w:rsidR="003F47D3" w:rsidRPr="00450F8B">
              <w:rPr>
                <w:rFonts w:asciiTheme="majorEastAsia" w:eastAsiaTheme="majorEastAsia" w:hAnsiTheme="majorEastAsia" w:hint="eastAsia"/>
                <w:szCs w:val="21"/>
              </w:rPr>
              <w:t xml:space="preserve">5.1 </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为了更好的实现多部位联合扫描，扫描</w:t>
            </w:r>
            <w:proofErr w:type="gramStart"/>
            <w:r w:rsidRPr="00450F8B">
              <w:rPr>
                <w:rFonts w:asciiTheme="majorEastAsia" w:eastAsiaTheme="majorEastAsia" w:hAnsiTheme="majorEastAsia" w:hint="eastAsia"/>
                <w:szCs w:val="21"/>
              </w:rPr>
              <w:t>床最大</w:t>
            </w:r>
            <w:proofErr w:type="gramEnd"/>
            <w:r w:rsidRPr="00450F8B">
              <w:rPr>
                <w:rFonts w:asciiTheme="majorEastAsia" w:eastAsiaTheme="majorEastAsia" w:hAnsiTheme="majorEastAsia" w:hint="eastAsia"/>
                <w:szCs w:val="21"/>
              </w:rPr>
              <w:t>可扫描长度</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≥2</w:t>
            </w:r>
            <w:r w:rsidRPr="00450F8B">
              <w:rPr>
                <w:rFonts w:asciiTheme="majorEastAsia" w:eastAsiaTheme="majorEastAsia" w:hAnsiTheme="majorEastAsia"/>
                <w:szCs w:val="21"/>
              </w:rPr>
              <w:t>000</w:t>
            </w:r>
            <w:r w:rsidRPr="00450F8B">
              <w:rPr>
                <w:rFonts w:asciiTheme="majorEastAsia" w:eastAsiaTheme="majorEastAsia" w:hAnsiTheme="majorEastAsia" w:hint="eastAsia"/>
                <w:szCs w:val="21"/>
              </w:rPr>
              <w:t>mm</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5.2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螺旋扫描最大可扫描长度</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w:t>
            </w:r>
            <w:r w:rsidRPr="00450F8B">
              <w:rPr>
                <w:rFonts w:asciiTheme="majorEastAsia" w:eastAsiaTheme="majorEastAsia" w:hAnsiTheme="majorEastAsia"/>
                <w:szCs w:val="21"/>
              </w:rPr>
              <w:t>850</w:t>
            </w:r>
            <w:r w:rsidRPr="00450F8B">
              <w:rPr>
                <w:rFonts w:asciiTheme="majorEastAsia" w:eastAsiaTheme="majorEastAsia" w:hAnsiTheme="majorEastAsia" w:hint="eastAsia"/>
                <w:szCs w:val="21"/>
              </w:rPr>
              <w:t>mm</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5.3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cs="宋体" w:hint="eastAsia"/>
                <w:szCs w:val="21"/>
              </w:rPr>
              <w:t>最大定位像可扫描长度</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≥2</w:t>
            </w:r>
            <w:r w:rsidRPr="00450F8B">
              <w:rPr>
                <w:rFonts w:asciiTheme="majorEastAsia" w:eastAsiaTheme="majorEastAsia" w:hAnsiTheme="majorEastAsia"/>
                <w:szCs w:val="21"/>
              </w:rPr>
              <w:t>000</w:t>
            </w:r>
            <w:r w:rsidRPr="00450F8B">
              <w:rPr>
                <w:rFonts w:asciiTheme="majorEastAsia" w:eastAsiaTheme="majorEastAsia" w:hAnsiTheme="majorEastAsia" w:hint="eastAsia"/>
                <w:szCs w:val="21"/>
              </w:rPr>
              <w:t>mm</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5.4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扫描</w:t>
            </w:r>
            <w:proofErr w:type="gramStart"/>
            <w:r w:rsidRPr="00450F8B">
              <w:rPr>
                <w:rFonts w:asciiTheme="majorEastAsia" w:eastAsiaTheme="majorEastAsia" w:hAnsiTheme="majorEastAsia" w:hint="eastAsia"/>
                <w:szCs w:val="21"/>
              </w:rPr>
              <w:t>床水平</w:t>
            </w:r>
            <w:proofErr w:type="gramEnd"/>
            <w:r w:rsidRPr="00450F8B">
              <w:rPr>
                <w:rFonts w:asciiTheme="majorEastAsia" w:eastAsiaTheme="majorEastAsia" w:hAnsiTheme="majorEastAsia" w:hint="eastAsia"/>
                <w:szCs w:val="21"/>
              </w:rPr>
              <w:t>移动范围</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≥2</w:t>
            </w:r>
            <w:r w:rsidRPr="00450F8B">
              <w:rPr>
                <w:rFonts w:asciiTheme="majorEastAsia" w:eastAsiaTheme="majorEastAsia" w:hAnsiTheme="majorEastAsia"/>
                <w:szCs w:val="21"/>
              </w:rPr>
              <w:t>000</w:t>
            </w:r>
            <w:r w:rsidRPr="00450F8B">
              <w:rPr>
                <w:rFonts w:asciiTheme="majorEastAsia" w:eastAsiaTheme="majorEastAsia" w:hAnsiTheme="majorEastAsia" w:hint="eastAsia"/>
                <w:szCs w:val="21"/>
              </w:rPr>
              <w:t>mm</w:t>
            </w:r>
          </w:p>
        </w:tc>
      </w:tr>
      <w:tr w:rsidR="003F47D3" w:rsidRPr="00450F8B" w:rsidTr="00D56752">
        <w:trPr>
          <w:trHeight w:val="395"/>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5.5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扫描</w:t>
            </w:r>
            <w:proofErr w:type="gramStart"/>
            <w:r w:rsidRPr="00450F8B">
              <w:rPr>
                <w:rFonts w:asciiTheme="majorEastAsia" w:eastAsiaTheme="majorEastAsia" w:hAnsiTheme="majorEastAsia" w:hint="eastAsia"/>
                <w:szCs w:val="21"/>
              </w:rPr>
              <w:t>床最大</w:t>
            </w:r>
            <w:proofErr w:type="gramEnd"/>
            <w:r w:rsidRPr="00450F8B">
              <w:rPr>
                <w:rFonts w:asciiTheme="majorEastAsia" w:eastAsiaTheme="majorEastAsia" w:hAnsiTheme="majorEastAsia" w:hint="eastAsia"/>
                <w:szCs w:val="21"/>
              </w:rPr>
              <w:t>水平移动速度</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w:t>
            </w:r>
            <w:r w:rsidRPr="00450F8B">
              <w:rPr>
                <w:rFonts w:asciiTheme="majorEastAsia" w:eastAsiaTheme="majorEastAsia" w:hAnsiTheme="majorEastAsia"/>
                <w:szCs w:val="21"/>
              </w:rPr>
              <w:t>300</w:t>
            </w:r>
            <w:r w:rsidRPr="00450F8B">
              <w:rPr>
                <w:rFonts w:asciiTheme="majorEastAsia" w:eastAsiaTheme="majorEastAsia" w:hAnsiTheme="majorEastAsia" w:hint="eastAsia"/>
                <w:szCs w:val="21"/>
              </w:rPr>
              <w:t>mm</w:t>
            </w:r>
            <w:r w:rsidRPr="00450F8B">
              <w:rPr>
                <w:rFonts w:asciiTheme="majorEastAsia" w:eastAsiaTheme="majorEastAsia" w:hAnsiTheme="majorEastAsia"/>
                <w:szCs w:val="21"/>
              </w:rPr>
              <w:t>/</w:t>
            </w:r>
            <w:r w:rsidRPr="00450F8B">
              <w:rPr>
                <w:rFonts w:asciiTheme="majorEastAsia" w:eastAsiaTheme="majorEastAsia" w:hAnsiTheme="majorEastAsia" w:hint="eastAsia"/>
                <w:szCs w:val="21"/>
              </w:rPr>
              <w:t>秒</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5.6</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扫描床垂直升降最低点</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≤5</w:t>
            </w:r>
            <w:r w:rsidRPr="00450F8B">
              <w:rPr>
                <w:rFonts w:asciiTheme="majorEastAsia" w:eastAsiaTheme="majorEastAsia" w:hAnsiTheme="majorEastAsia"/>
                <w:szCs w:val="21"/>
              </w:rPr>
              <w:t>0</w:t>
            </w:r>
            <w:r w:rsidRPr="00450F8B">
              <w:rPr>
                <w:rFonts w:asciiTheme="majorEastAsia" w:eastAsiaTheme="majorEastAsia" w:hAnsiTheme="majorEastAsia" w:hint="eastAsia"/>
                <w:szCs w:val="21"/>
              </w:rPr>
              <w:t>cm</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lastRenderedPageBreak/>
              <w:t>5.7</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扫描床垂直升降最高点</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w:t>
            </w:r>
            <w:r w:rsidRPr="00450F8B">
              <w:rPr>
                <w:rFonts w:asciiTheme="majorEastAsia" w:eastAsiaTheme="majorEastAsia" w:hAnsiTheme="majorEastAsia"/>
                <w:szCs w:val="21"/>
              </w:rPr>
              <w:t>00</w:t>
            </w:r>
            <w:r w:rsidRPr="00450F8B">
              <w:rPr>
                <w:rFonts w:asciiTheme="majorEastAsia" w:eastAsiaTheme="majorEastAsia" w:hAnsiTheme="majorEastAsia" w:hint="eastAsia"/>
                <w:szCs w:val="21"/>
              </w:rPr>
              <w:t>cm</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5.8</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扫描床精度最大承重</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≥2</w:t>
            </w:r>
            <w:r w:rsidRPr="00450F8B">
              <w:rPr>
                <w:rFonts w:asciiTheme="majorEastAsia" w:eastAsiaTheme="majorEastAsia" w:hAnsiTheme="majorEastAsia"/>
                <w:szCs w:val="21"/>
              </w:rPr>
              <w:t>25KG</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cs="宋体"/>
                <w:szCs w:val="21"/>
              </w:rPr>
              <w:t>5.9</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在垂直位置上，床可以自动回复到中心平面</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5.10</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cs="宋体" w:hint="eastAsia"/>
                <w:szCs w:val="21"/>
              </w:rPr>
              <w:t>急诊模式下床最大水平移动速度</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≥2</w:t>
            </w:r>
            <w:r w:rsidRPr="00450F8B">
              <w:rPr>
                <w:rFonts w:asciiTheme="majorEastAsia" w:eastAsiaTheme="majorEastAsia" w:hAnsiTheme="majorEastAsia"/>
                <w:szCs w:val="21"/>
              </w:rPr>
              <w:t>50</w:t>
            </w:r>
            <w:r w:rsidRPr="00450F8B">
              <w:rPr>
                <w:rFonts w:asciiTheme="majorEastAsia" w:eastAsiaTheme="majorEastAsia" w:hAnsiTheme="majorEastAsia" w:hint="eastAsia"/>
                <w:szCs w:val="21"/>
              </w:rPr>
              <w:t>mm</w:t>
            </w:r>
            <w:r w:rsidRPr="00450F8B">
              <w:rPr>
                <w:rFonts w:asciiTheme="majorEastAsia" w:eastAsiaTheme="majorEastAsia" w:hAnsiTheme="majorEastAsia"/>
                <w:szCs w:val="21"/>
              </w:rPr>
              <w:t>/</w:t>
            </w:r>
            <w:r w:rsidRPr="00450F8B">
              <w:rPr>
                <w:rFonts w:asciiTheme="majorEastAsia" w:eastAsiaTheme="majorEastAsia" w:hAnsiTheme="majorEastAsia" w:hint="eastAsia"/>
                <w:szCs w:val="21"/>
              </w:rPr>
              <w:t>秒</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5.11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扫描</w:t>
            </w:r>
            <w:proofErr w:type="gramStart"/>
            <w:r w:rsidRPr="00450F8B">
              <w:rPr>
                <w:rFonts w:asciiTheme="majorEastAsia" w:eastAsiaTheme="majorEastAsia" w:hAnsiTheme="majorEastAsia" w:hint="eastAsia"/>
                <w:szCs w:val="21"/>
              </w:rPr>
              <w:t>床控制</w:t>
            </w:r>
            <w:proofErr w:type="gramEnd"/>
            <w:r w:rsidRPr="00450F8B">
              <w:rPr>
                <w:rFonts w:asciiTheme="majorEastAsia" w:eastAsiaTheme="majorEastAsia" w:hAnsiTheme="majorEastAsia" w:hint="eastAsia"/>
                <w:szCs w:val="21"/>
              </w:rPr>
              <w:t>脚踏开关</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5.12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提供头套，</w:t>
            </w:r>
            <w:proofErr w:type="gramStart"/>
            <w:r w:rsidRPr="00450F8B">
              <w:rPr>
                <w:rFonts w:asciiTheme="majorEastAsia" w:eastAsiaTheme="majorEastAsia" w:hAnsiTheme="majorEastAsia" w:hint="eastAsia"/>
                <w:szCs w:val="21"/>
              </w:rPr>
              <w:t>膝垫等</w:t>
            </w:r>
            <w:proofErr w:type="gramEnd"/>
            <w:r w:rsidRPr="00450F8B">
              <w:rPr>
                <w:rFonts w:asciiTheme="majorEastAsia" w:eastAsiaTheme="majorEastAsia" w:hAnsiTheme="majorEastAsia" w:hint="eastAsia"/>
                <w:szCs w:val="21"/>
              </w:rPr>
              <w:t>扫描附件</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主控制台</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 xml:space="preserve">6.1 </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主控台计算机</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具备，提供型号</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6.1.1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计算机内存</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≥2</w:t>
            </w:r>
            <w:r w:rsidRPr="00450F8B">
              <w:rPr>
                <w:rFonts w:asciiTheme="majorEastAsia" w:eastAsiaTheme="majorEastAsia" w:hAnsiTheme="majorEastAsia"/>
                <w:szCs w:val="21"/>
              </w:rPr>
              <w:t>4GB</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6.1.2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硬盘容量</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w:t>
            </w:r>
            <w:r w:rsidRPr="00450F8B">
              <w:rPr>
                <w:rFonts w:asciiTheme="majorEastAsia" w:eastAsiaTheme="majorEastAsia" w:hAnsiTheme="majorEastAsia"/>
                <w:szCs w:val="21"/>
              </w:rPr>
              <w:t>TB</w:t>
            </w:r>
          </w:p>
        </w:tc>
      </w:tr>
      <w:tr w:rsidR="003F47D3" w:rsidRPr="00450F8B" w:rsidTr="00D56752">
        <w:trPr>
          <w:trHeight w:val="33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6.1.3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图像存储量</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≥6</w:t>
            </w:r>
            <w:r w:rsidRPr="00450F8B">
              <w:rPr>
                <w:rFonts w:asciiTheme="majorEastAsia" w:eastAsiaTheme="majorEastAsia" w:hAnsiTheme="majorEastAsia"/>
                <w:szCs w:val="21"/>
              </w:rPr>
              <w:t>00,000</w:t>
            </w:r>
            <w:r w:rsidRPr="00450F8B">
              <w:rPr>
                <w:rFonts w:asciiTheme="majorEastAsia" w:eastAsiaTheme="majorEastAsia" w:hAnsiTheme="majorEastAsia" w:hint="eastAsia"/>
                <w:szCs w:val="21"/>
              </w:rPr>
              <w:t>幅</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6.1.4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主控计算机软件平台</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jc w:val="left"/>
              <w:rPr>
                <w:rFonts w:asciiTheme="majorEastAsia" w:eastAsiaTheme="majorEastAsia" w:hAnsiTheme="majorEastAsia"/>
                <w:szCs w:val="21"/>
              </w:rPr>
            </w:pPr>
            <w:r w:rsidRPr="00450F8B">
              <w:rPr>
                <w:rFonts w:asciiTheme="majorEastAsia" w:eastAsiaTheme="majorEastAsia" w:hAnsiTheme="majorEastAsia" w:hint="eastAsia"/>
                <w:szCs w:val="21"/>
              </w:rPr>
              <w:t>Linux或Windows</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6.1.5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液晶显示器尺寸</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≥2</w:t>
            </w:r>
            <w:r w:rsidRPr="00450F8B">
              <w:rPr>
                <w:rFonts w:asciiTheme="majorEastAsia" w:eastAsiaTheme="majorEastAsia" w:hAnsiTheme="majorEastAsia"/>
                <w:szCs w:val="21"/>
              </w:rPr>
              <w:t>3</w:t>
            </w:r>
            <w:r w:rsidRPr="00450F8B">
              <w:rPr>
                <w:rFonts w:asciiTheme="majorEastAsia" w:eastAsiaTheme="majorEastAsia" w:hAnsiTheme="majorEastAsia" w:hint="eastAsia"/>
                <w:szCs w:val="21"/>
              </w:rPr>
              <w:t>寸</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6.1.6</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液晶显示器数量</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≥2个</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6.1.7</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液晶显示器分辨率</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w:t>
            </w:r>
            <w:r w:rsidRPr="00450F8B">
              <w:rPr>
                <w:rFonts w:asciiTheme="majorEastAsia" w:eastAsiaTheme="majorEastAsia" w:hAnsiTheme="majorEastAsia"/>
                <w:szCs w:val="21"/>
              </w:rPr>
              <w:t>920</w:t>
            </w:r>
            <w:r w:rsidRPr="00450F8B">
              <w:rPr>
                <w:rFonts w:asciiTheme="majorEastAsia" w:eastAsiaTheme="majorEastAsia" w:hAnsiTheme="majorEastAsia" w:hint="eastAsia"/>
                <w:szCs w:val="21"/>
              </w:rPr>
              <w:t>×</w:t>
            </w:r>
            <w:r w:rsidRPr="00450F8B">
              <w:rPr>
                <w:rFonts w:asciiTheme="majorEastAsia" w:eastAsiaTheme="majorEastAsia" w:hAnsiTheme="majorEastAsia"/>
                <w:szCs w:val="21"/>
              </w:rPr>
              <w:t>1200</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6.1.8</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支持CD／DVD读取和刻录</w:t>
            </w:r>
            <w:r w:rsidRPr="00450F8B">
              <w:rPr>
                <w:rFonts w:asciiTheme="majorEastAsia" w:eastAsiaTheme="majorEastAsia" w:hAnsiTheme="majorEastAsia" w:cs="宋体"/>
                <w:szCs w:val="21"/>
              </w:rPr>
              <w:t xml:space="preserve"> </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6.1.9</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具备≥2个USB 2.0外置接口</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6.1.10</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并行重建功能：并行处理多种模式的图像的重建与重组，可以在一个方案中预置和完成不同算法的重建任务</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6.1.11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同步并行处理功能：扫描、重建、显示、存储、打印等操作可同步进行</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6.1.12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双向交流系统：自动病人呼吸屏气辅助控制系统，双向语音传输</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6.1.13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图像光盘存储系统DVD刻录（DICOM兼容）</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6.1.14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DICOM3.0：提供DICOM3.0激光相机接口（传输/接收/打印/存档/查询/工作表等）</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6.1.15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具有DICOM Modality Worklist工作列表软件</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低剂量管理功能</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6.2.1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扫描剂量预估功能</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6.2.2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剂量报告功能</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6.2.3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扫描剂量智能监控预警功能</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6.2.4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自动mA功能（1</w:t>
            </w:r>
            <w:r w:rsidRPr="00450F8B">
              <w:rPr>
                <w:rFonts w:asciiTheme="majorEastAsia" w:eastAsiaTheme="majorEastAsia" w:hAnsiTheme="majorEastAsia"/>
                <w:szCs w:val="21"/>
              </w:rPr>
              <w:t>0</w:t>
            </w:r>
            <w:r w:rsidRPr="00450F8B">
              <w:rPr>
                <w:rFonts w:asciiTheme="majorEastAsia" w:eastAsiaTheme="majorEastAsia" w:hAnsiTheme="majorEastAsia" w:hint="eastAsia"/>
                <w:szCs w:val="21"/>
              </w:rPr>
              <w:t>mA-</w:t>
            </w:r>
            <w:r w:rsidRPr="00450F8B">
              <w:rPr>
                <w:rFonts w:asciiTheme="majorEastAsia" w:eastAsiaTheme="majorEastAsia" w:hAnsiTheme="majorEastAsia"/>
                <w:szCs w:val="21"/>
              </w:rPr>
              <w:t>600</w:t>
            </w:r>
            <w:r w:rsidRPr="00450F8B">
              <w:rPr>
                <w:rFonts w:asciiTheme="majorEastAsia" w:eastAsiaTheme="majorEastAsia" w:hAnsiTheme="majorEastAsia" w:hint="eastAsia"/>
                <w:szCs w:val="21"/>
              </w:rPr>
              <w:t>mA自动选择）</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40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6.2.5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自动kV功能（</w:t>
            </w:r>
            <w:r w:rsidRPr="00450F8B">
              <w:rPr>
                <w:rFonts w:asciiTheme="majorEastAsia" w:eastAsiaTheme="majorEastAsia" w:hAnsiTheme="majorEastAsia"/>
                <w:szCs w:val="21"/>
              </w:rPr>
              <w:t>70KV</w:t>
            </w:r>
            <w:r w:rsidRPr="00450F8B">
              <w:rPr>
                <w:rFonts w:asciiTheme="majorEastAsia" w:eastAsiaTheme="majorEastAsia" w:hAnsiTheme="majorEastAsia" w:hint="eastAsia"/>
                <w:szCs w:val="21"/>
              </w:rPr>
              <w:t>-</w:t>
            </w:r>
            <w:r w:rsidRPr="00450F8B">
              <w:rPr>
                <w:rFonts w:asciiTheme="majorEastAsia" w:eastAsiaTheme="majorEastAsia" w:hAnsiTheme="majorEastAsia"/>
                <w:szCs w:val="21"/>
              </w:rPr>
              <w:t>140KV</w:t>
            </w:r>
            <w:r w:rsidRPr="00450F8B">
              <w:rPr>
                <w:rFonts w:asciiTheme="majorEastAsia" w:eastAsiaTheme="majorEastAsia" w:hAnsiTheme="majorEastAsia" w:hint="eastAsia"/>
                <w:szCs w:val="21"/>
              </w:rPr>
              <w:t>自动选择）</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6.2.6</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具备7</w:t>
            </w:r>
            <w:r w:rsidRPr="00450F8B">
              <w:rPr>
                <w:rFonts w:asciiTheme="majorEastAsia" w:eastAsiaTheme="majorEastAsia" w:hAnsiTheme="majorEastAsia"/>
                <w:szCs w:val="21"/>
              </w:rPr>
              <w:t>0KV</w:t>
            </w:r>
            <w:r w:rsidRPr="00450F8B">
              <w:rPr>
                <w:rFonts w:asciiTheme="majorEastAsia" w:eastAsiaTheme="majorEastAsia" w:hAnsiTheme="majorEastAsia" w:hint="eastAsia"/>
                <w:szCs w:val="21"/>
              </w:rPr>
              <w:t>低剂量扫描功能</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6.2.7</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敏感器官保护自动降低mA功能</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6.2.8</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儿科专用扫描菜单（7</w:t>
            </w:r>
            <w:r w:rsidRPr="00450F8B">
              <w:rPr>
                <w:rFonts w:asciiTheme="majorEastAsia" w:eastAsiaTheme="majorEastAsia" w:hAnsiTheme="majorEastAsia"/>
                <w:szCs w:val="21"/>
              </w:rPr>
              <w:t>0KV/80KV</w:t>
            </w:r>
            <w:r w:rsidRPr="00450F8B">
              <w:rPr>
                <w:rFonts w:asciiTheme="majorEastAsia" w:eastAsiaTheme="majorEastAsia" w:hAnsiTheme="majorEastAsia" w:hint="eastAsia"/>
                <w:szCs w:val="21"/>
              </w:rPr>
              <w:t>可选择）</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 xml:space="preserve">6.3 </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自适应统计迭代重建算法：具备，GE必须提供ASiR-V，西门子必须提供ADMIRE，佳能必须提供FIRST，</w:t>
            </w:r>
            <w:proofErr w:type="gramStart"/>
            <w:r w:rsidRPr="00450F8B">
              <w:rPr>
                <w:rFonts w:asciiTheme="majorEastAsia" w:eastAsiaTheme="majorEastAsia" w:hAnsiTheme="majorEastAsia" w:hint="eastAsia"/>
                <w:szCs w:val="21"/>
              </w:rPr>
              <w:t>联影必须</w:t>
            </w:r>
            <w:proofErr w:type="gramEnd"/>
            <w:r w:rsidRPr="00450F8B">
              <w:rPr>
                <w:rFonts w:asciiTheme="majorEastAsia" w:eastAsiaTheme="majorEastAsia" w:hAnsiTheme="majorEastAsia" w:hint="eastAsia"/>
                <w:szCs w:val="21"/>
              </w:rPr>
              <w:t>提供K</w:t>
            </w:r>
            <w:r w:rsidRPr="00450F8B">
              <w:rPr>
                <w:rFonts w:asciiTheme="majorEastAsia" w:eastAsiaTheme="majorEastAsia" w:hAnsiTheme="majorEastAsia"/>
                <w:szCs w:val="21"/>
              </w:rPr>
              <w:t>ARL 3D</w:t>
            </w:r>
            <w:r w:rsidRPr="00450F8B">
              <w:rPr>
                <w:rFonts w:asciiTheme="majorEastAsia" w:eastAsiaTheme="majorEastAsia" w:hAnsiTheme="majorEastAsia" w:hint="eastAsia"/>
                <w:szCs w:val="21"/>
              </w:rPr>
              <w:t>，其他厂家类</w:t>
            </w:r>
            <w:r w:rsidRPr="00450F8B">
              <w:rPr>
                <w:rFonts w:asciiTheme="majorEastAsia" w:eastAsiaTheme="majorEastAsia" w:hAnsiTheme="majorEastAsia" w:hint="eastAsia"/>
                <w:szCs w:val="21"/>
              </w:rPr>
              <w:lastRenderedPageBreak/>
              <w:t>同</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lastRenderedPageBreak/>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lastRenderedPageBreak/>
              <w:t>6.4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低毫安输出（1</w:t>
            </w:r>
            <w:r w:rsidRPr="00450F8B">
              <w:rPr>
                <w:rFonts w:asciiTheme="majorEastAsia" w:eastAsiaTheme="majorEastAsia" w:hAnsiTheme="majorEastAsia"/>
                <w:szCs w:val="21"/>
              </w:rPr>
              <w:t>0</w:t>
            </w:r>
            <w:r w:rsidRPr="00450F8B">
              <w:rPr>
                <w:rFonts w:asciiTheme="majorEastAsia" w:eastAsiaTheme="majorEastAsia" w:hAnsiTheme="majorEastAsia" w:hint="eastAsia"/>
                <w:szCs w:val="21"/>
              </w:rPr>
              <w:t>-</w:t>
            </w:r>
            <w:r w:rsidRPr="00450F8B">
              <w:rPr>
                <w:rFonts w:asciiTheme="majorEastAsia" w:eastAsiaTheme="majorEastAsia" w:hAnsiTheme="majorEastAsia"/>
                <w:szCs w:val="21"/>
              </w:rPr>
              <w:t>100</w:t>
            </w:r>
            <w:r w:rsidRPr="00450F8B">
              <w:rPr>
                <w:rFonts w:asciiTheme="majorEastAsia" w:eastAsiaTheme="majorEastAsia" w:hAnsiTheme="majorEastAsia" w:hint="eastAsia"/>
                <w:szCs w:val="21"/>
              </w:rPr>
              <w:t>mA）时毫安步进量</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≤5mA</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6.5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高毫安输出（</w:t>
            </w:r>
            <w:r w:rsidRPr="00450F8B">
              <w:rPr>
                <w:rFonts w:asciiTheme="majorEastAsia" w:eastAsiaTheme="majorEastAsia" w:hAnsiTheme="majorEastAsia"/>
                <w:szCs w:val="21"/>
              </w:rPr>
              <w:t>100</w:t>
            </w:r>
            <w:r w:rsidRPr="00450F8B">
              <w:rPr>
                <w:rFonts w:asciiTheme="majorEastAsia" w:eastAsiaTheme="majorEastAsia" w:hAnsiTheme="majorEastAsia" w:hint="eastAsia"/>
                <w:szCs w:val="21"/>
              </w:rPr>
              <w:t>mA以上）时毫安步进量</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≤5mA</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7</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扫描参数和重建参数</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4C4478"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w:t>
            </w:r>
            <w:r w:rsidR="003F47D3" w:rsidRPr="00450F8B">
              <w:rPr>
                <w:rFonts w:asciiTheme="majorEastAsia" w:eastAsiaTheme="majorEastAsia" w:hAnsiTheme="majorEastAsia" w:hint="eastAsia"/>
                <w:szCs w:val="21"/>
              </w:rPr>
              <w:t>7.1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为确保各种心脏疾病得到准确的检查，最快扫描时间</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≤0</w:t>
            </w:r>
            <w:r w:rsidRPr="00450F8B">
              <w:rPr>
                <w:rFonts w:asciiTheme="majorEastAsia" w:eastAsiaTheme="majorEastAsia" w:hAnsiTheme="majorEastAsia"/>
                <w:szCs w:val="21"/>
              </w:rPr>
              <w:t>.28</w:t>
            </w:r>
            <w:r w:rsidRPr="00450F8B">
              <w:rPr>
                <w:rFonts w:asciiTheme="majorEastAsia" w:eastAsiaTheme="majorEastAsia" w:hAnsiTheme="majorEastAsia" w:hint="eastAsia"/>
                <w:szCs w:val="21"/>
              </w:rPr>
              <w:t>S/</w:t>
            </w:r>
            <w:r w:rsidRPr="00450F8B">
              <w:rPr>
                <w:rFonts w:asciiTheme="majorEastAsia" w:eastAsiaTheme="majorEastAsia" w:hAnsiTheme="majorEastAsia"/>
                <w:szCs w:val="21"/>
              </w:rPr>
              <w:t>360</w:t>
            </w:r>
            <w:r w:rsidRPr="00450F8B">
              <w:rPr>
                <w:rFonts w:asciiTheme="majorEastAsia" w:eastAsiaTheme="majorEastAsia" w:hAnsiTheme="majorEastAsia" w:hint="eastAsia"/>
                <w:sz w:val="24"/>
              </w:rPr>
              <w:t>°</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7.2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心脏成像单扇区有效时间分辨率</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≤6</w:t>
            </w:r>
            <w:r w:rsidRPr="00450F8B">
              <w:rPr>
                <w:rFonts w:asciiTheme="majorEastAsia" w:eastAsiaTheme="majorEastAsia" w:hAnsiTheme="majorEastAsia"/>
                <w:szCs w:val="21"/>
              </w:rPr>
              <w:t>6</w:t>
            </w:r>
            <w:r w:rsidRPr="00450F8B">
              <w:rPr>
                <w:rFonts w:asciiTheme="majorEastAsia" w:eastAsiaTheme="majorEastAsia" w:hAnsiTheme="majorEastAsia" w:hint="eastAsia"/>
                <w:szCs w:val="21"/>
              </w:rPr>
              <w:t xml:space="preserve"> ms</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7.3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最薄图像扫描层厚</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≤0</w:t>
            </w:r>
            <w:r w:rsidRPr="00450F8B">
              <w:rPr>
                <w:rFonts w:asciiTheme="majorEastAsia" w:eastAsiaTheme="majorEastAsia" w:hAnsiTheme="majorEastAsia"/>
                <w:szCs w:val="21"/>
              </w:rPr>
              <w:t>.625</w:t>
            </w:r>
            <w:r w:rsidRPr="00450F8B">
              <w:rPr>
                <w:rFonts w:asciiTheme="majorEastAsia" w:eastAsiaTheme="majorEastAsia" w:hAnsiTheme="majorEastAsia" w:hint="eastAsia"/>
                <w:szCs w:val="21"/>
              </w:rPr>
              <w:t>mm</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7.4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具有</w:t>
            </w:r>
            <w:proofErr w:type="gramStart"/>
            <w:r w:rsidRPr="00450F8B">
              <w:rPr>
                <w:rFonts w:asciiTheme="majorEastAsia" w:eastAsiaTheme="majorEastAsia" w:hAnsiTheme="majorEastAsia" w:hint="eastAsia"/>
                <w:szCs w:val="21"/>
              </w:rPr>
              <w:t>实时定</w:t>
            </w:r>
            <w:proofErr w:type="gramEnd"/>
            <w:r w:rsidRPr="00450F8B">
              <w:rPr>
                <w:rFonts w:asciiTheme="majorEastAsia" w:eastAsiaTheme="majorEastAsia" w:hAnsiTheme="majorEastAsia" w:hint="eastAsia"/>
                <w:szCs w:val="21"/>
              </w:rPr>
              <w:t>位相扫描功能</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7.5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具有心脏与头颈部血管联合扫描功能</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7.6</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门控和非门控融合扫描功能</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7.7</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螺旋扫描螺距范围≥0.508:1 - 1.5:1，多级可调</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7.8</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proofErr w:type="gramStart"/>
            <w:r w:rsidRPr="00450F8B">
              <w:rPr>
                <w:rFonts w:asciiTheme="majorEastAsia" w:eastAsiaTheme="majorEastAsia" w:hAnsiTheme="majorEastAsia" w:hint="eastAsia"/>
                <w:szCs w:val="21"/>
              </w:rPr>
              <w:t>轴扫切换</w:t>
            </w:r>
            <w:proofErr w:type="gramEnd"/>
            <w:r w:rsidRPr="00450F8B">
              <w:rPr>
                <w:rFonts w:asciiTheme="majorEastAsia" w:eastAsiaTheme="majorEastAsia" w:hAnsiTheme="majorEastAsia" w:hint="eastAsia"/>
                <w:szCs w:val="21"/>
              </w:rPr>
              <w:t>至螺旋扫描的切换时间（请提供扫描界面截</w:t>
            </w:r>
            <w:proofErr w:type="gramStart"/>
            <w:r w:rsidRPr="00450F8B">
              <w:rPr>
                <w:rFonts w:asciiTheme="majorEastAsia" w:eastAsiaTheme="majorEastAsia" w:hAnsiTheme="majorEastAsia" w:hint="eastAsia"/>
                <w:szCs w:val="21"/>
              </w:rPr>
              <w:t>屏证明</w:t>
            </w:r>
            <w:proofErr w:type="gramEnd"/>
            <w:r w:rsidRPr="00450F8B">
              <w:rPr>
                <w:rFonts w:asciiTheme="majorEastAsia" w:eastAsiaTheme="majorEastAsia" w:hAnsiTheme="majorEastAsia" w:hint="eastAsia"/>
                <w:szCs w:val="21"/>
              </w:rPr>
              <w:t>有此参数）</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≤3s</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7.9</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proofErr w:type="gramStart"/>
            <w:r w:rsidRPr="00450F8B">
              <w:rPr>
                <w:rFonts w:asciiTheme="majorEastAsia" w:eastAsiaTheme="majorEastAsia" w:hAnsiTheme="majorEastAsia" w:hint="eastAsia"/>
                <w:szCs w:val="21"/>
              </w:rPr>
              <w:t>最大双</w:t>
            </w:r>
            <w:proofErr w:type="gramEnd"/>
            <w:r w:rsidRPr="00450F8B">
              <w:rPr>
                <w:rFonts w:asciiTheme="majorEastAsia" w:eastAsiaTheme="majorEastAsia" w:hAnsiTheme="majorEastAsia" w:hint="eastAsia"/>
                <w:szCs w:val="21"/>
              </w:rPr>
              <w:t>定位像长度</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≥2</w:t>
            </w:r>
            <w:r w:rsidRPr="00450F8B">
              <w:rPr>
                <w:rFonts w:asciiTheme="majorEastAsia" w:eastAsiaTheme="majorEastAsia" w:hAnsiTheme="majorEastAsia"/>
                <w:szCs w:val="21"/>
              </w:rPr>
              <w:t>000</w:t>
            </w:r>
            <w:r w:rsidRPr="00450F8B">
              <w:rPr>
                <w:rFonts w:asciiTheme="majorEastAsia" w:eastAsiaTheme="majorEastAsia" w:hAnsiTheme="majorEastAsia" w:hint="eastAsia"/>
                <w:szCs w:val="21"/>
              </w:rPr>
              <w:t>mm</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7.10</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图像重建矩阵</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≥5</w:t>
            </w:r>
            <w:r w:rsidRPr="00450F8B">
              <w:rPr>
                <w:rFonts w:asciiTheme="majorEastAsia" w:eastAsiaTheme="majorEastAsia" w:hAnsiTheme="majorEastAsia"/>
                <w:szCs w:val="21"/>
              </w:rPr>
              <w:t>12</w:t>
            </w:r>
            <w:r w:rsidRPr="00450F8B">
              <w:rPr>
                <w:rFonts w:asciiTheme="majorEastAsia" w:eastAsiaTheme="majorEastAsia" w:hAnsiTheme="majorEastAsia" w:hint="eastAsia"/>
                <w:szCs w:val="21"/>
              </w:rPr>
              <w:t>×</w:t>
            </w:r>
            <w:r w:rsidRPr="00450F8B">
              <w:rPr>
                <w:rFonts w:asciiTheme="majorEastAsia" w:eastAsiaTheme="majorEastAsia" w:hAnsiTheme="majorEastAsia"/>
                <w:szCs w:val="21"/>
              </w:rPr>
              <w:t>512</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7.11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扩展CT值范围≥-</w:t>
            </w:r>
            <w:r w:rsidRPr="00450F8B">
              <w:rPr>
                <w:rFonts w:asciiTheme="majorEastAsia" w:eastAsiaTheme="majorEastAsia" w:hAnsiTheme="majorEastAsia"/>
                <w:szCs w:val="21"/>
              </w:rPr>
              <w:t>10000</w:t>
            </w:r>
            <w:r w:rsidRPr="00450F8B">
              <w:rPr>
                <w:rFonts w:asciiTheme="majorEastAsia" w:eastAsiaTheme="majorEastAsia" w:hAnsiTheme="majorEastAsia" w:hint="eastAsia"/>
                <w:szCs w:val="21"/>
              </w:rPr>
              <w:t>到+</w:t>
            </w:r>
            <w:r w:rsidRPr="00450F8B">
              <w:rPr>
                <w:rFonts w:asciiTheme="majorEastAsia" w:eastAsiaTheme="majorEastAsia" w:hAnsiTheme="majorEastAsia"/>
                <w:szCs w:val="21"/>
              </w:rPr>
              <w:t>30000</w:t>
            </w:r>
            <w:r w:rsidRPr="00450F8B">
              <w:rPr>
                <w:rFonts w:asciiTheme="majorEastAsia" w:eastAsiaTheme="majorEastAsia" w:hAnsiTheme="majorEastAsia" w:hint="eastAsia"/>
                <w:szCs w:val="21"/>
              </w:rPr>
              <w:t>范围</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7.12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高清重建算法可以去除锥形束伪影</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cs="宋体"/>
                <w:szCs w:val="21"/>
              </w:rPr>
              <w:t>7.13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高清重建算法可以去除X线足跟效应产生的伪影</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cs="宋体"/>
                <w:szCs w:val="21"/>
              </w:rPr>
              <w:t>7.14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高清重建算法可以去除X线硬化伪影</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cs="宋体"/>
                <w:szCs w:val="21"/>
              </w:rPr>
              <w:t>7.15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高清重建算法可以去除金属伪影</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cs="宋体"/>
                <w:szCs w:val="21"/>
              </w:rPr>
              <w:t>7</w:t>
            </w:r>
            <w:r w:rsidRPr="00450F8B">
              <w:rPr>
                <w:rFonts w:asciiTheme="majorEastAsia" w:eastAsiaTheme="majorEastAsia" w:hAnsiTheme="majorEastAsia" w:cs="宋体" w:hint="eastAsia"/>
                <w:szCs w:val="21"/>
              </w:rPr>
              <w:t>.</w:t>
            </w:r>
            <w:r w:rsidRPr="00450F8B">
              <w:rPr>
                <w:rFonts w:asciiTheme="majorEastAsia" w:eastAsiaTheme="majorEastAsia" w:hAnsiTheme="majorEastAsia" w:cs="宋体"/>
                <w:szCs w:val="21"/>
              </w:rPr>
              <w:t>16</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高清重建算法重建速度</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≥6</w:t>
            </w:r>
            <w:r w:rsidRPr="00450F8B">
              <w:rPr>
                <w:rFonts w:asciiTheme="majorEastAsia" w:eastAsiaTheme="majorEastAsia" w:hAnsiTheme="majorEastAsia"/>
                <w:szCs w:val="21"/>
              </w:rPr>
              <w:t>0</w:t>
            </w:r>
            <w:r w:rsidRPr="00450F8B">
              <w:rPr>
                <w:rFonts w:asciiTheme="majorEastAsia" w:eastAsiaTheme="majorEastAsia" w:hAnsiTheme="majorEastAsia" w:hint="eastAsia"/>
                <w:szCs w:val="21"/>
              </w:rPr>
              <w:t>幅/秒</w:t>
            </w:r>
          </w:p>
        </w:tc>
      </w:tr>
      <w:tr w:rsidR="003F47D3" w:rsidRPr="00450F8B" w:rsidTr="00D56752">
        <w:trPr>
          <w:trHeight w:val="1608"/>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cs="宋体"/>
                <w:szCs w:val="21"/>
              </w:rPr>
              <w:t>7.17</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X/Y</w:t>
            </w:r>
            <w:r w:rsidRPr="00450F8B">
              <w:rPr>
                <w:rFonts w:asciiTheme="majorEastAsia" w:eastAsiaTheme="majorEastAsia" w:hAnsiTheme="majorEastAsia" w:hint="eastAsia"/>
                <w:szCs w:val="21"/>
              </w:rPr>
              <w:t xml:space="preserve">轴 空间分辨率 </w:t>
            </w:r>
            <w:r w:rsidRPr="00450F8B">
              <w:rPr>
                <w:rFonts w:asciiTheme="majorEastAsia" w:eastAsiaTheme="majorEastAsia" w:hAnsiTheme="majorEastAsia"/>
                <w:szCs w:val="21"/>
              </w:rPr>
              <w:t>MTF=10</w:t>
            </w:r>
            <w:r w:rsidRPr="00450F8B">
              <w:rPr>
                <w:rFonts w:asciiTheme="majorEastAsia" w:eastAsiaTheme="majorEastAsia" w:hAnsiTheme="majorEastAsia" w:hint="eastAsia"/>
                <w:szCs w:val="21"/>
              </w:rPr>
              <w:t>%（探测器全覆盖情况下）</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≥1</w:t>
            </w:r>
            <w:r w:rsidRPr="00450F8B">
              <w:rPr>
                <w:rFonts w:asciiTheme="majorEastAsia" w:eastAsiaTheme="majorEastAsia" w:hAnsiTheme="majorEastAsia"/>
                <w:szCs w:val="21"/>
              </w:rPr>
              <w:t>6 LP</w:t>
            </w:r>
            <w:r w:rsidRPr="00450F8B">
              <w:rPr>
                <w:rFonts w:asciiTheme="majorEastAsia" w:eastAsiaTheme="majorEastAsia" w:hAnsiTheme="majorEastAsia" w:hint="eastAsia"/>
                <w:szCs w:val="21"/>
              </w:rPr>
              <w:t>/cm（提供技术白皮书，技术白皮书须对此功能进行详细描述，不得以其他条件的参数替代）</w:t>
            </w:r>
          </w:p>
        </w:tc>
      </w:tr>
      <w:tr w:rsidR="003F47D3" w:rsidRPr="00450F8B" w:rsidTr="00D56752">
        <w:trPr>
          <w:trHeight w:val="1461"/>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cs="宋体"/>
                <w:szCs w:val="21"/>
              </w:rPr>
              <w:t>7.18</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X/Y</w:t>
            </w:r>
            <w:r w:rsidRPr="00450F8B">
              <w:rPr>
                <w:rFonts w:asciiTheme="majorEastAsia" w:eastAsiaTheme="majorEastAsia" w:hAnsiTheme="majorEastAsia" w:hint="eastAsia"/>
                <w:szCs w:val="21"/>
              </w:rPr>
              <w:t xml:space="preserve">轴 空间分辨率 </w:t>
            </w:r>
            <w:r w:rsidRPr="00450F8B">
              <w:rPr>
                <w:rFonts w:asciiTheme="majorEastAsia" w:eastAsiaTheme="majorEastAsia" w:hAnsiTheme="majorEastAsia"/>
                <w:szCs w:val="21"/>
              </w:rPr>
              <w:t>MTF=50</w:t>
            </w:r>
            <w:r w:rsidRPr="00450F8B">
              <w:rPr>
                <w:rFonts w:asciiTheme="majorEastAsia" w:eastAsiaTheme="majorEastAsia" w:hAnsiTheme="majorEastAsia" w:hint="eastAsia"/>
                <w:szCs w:val="21"/>
              </w:rPr>
              <w:t>%（探测器全覆盖情况下）</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≥1</w:t>
            </w:r>
            <w:r w:rsidRPr="00450F8B">
              <w:rPr>
                <w:rFonts w:asciiTheme="majorEastAsia" w:eastAsiaTheme="majorEastAsia" w:hAnsiTheme="majorEastAsia"/>
                <w:szCs w:val="21"/>
              </w:rPr>
              <w:t>2 LP</w:t>
            </w:r>
            <w:r w:rsidRPr="00450F8B">
              <w:rPr>
                <w:rFonts w:asciiTheme="majorEastAsia" w:eastAsiaTheme="majorEastAsia" w:hAnsiTheme="majorEastAsia" w:hint="eastAsia"/>
                <w:szCs w:val="21"/>
              </w:rPr>
              <w:t>/cm（提供技术白皮书，技术白皮书须对此功能进行详细描述，不得以其他条件的参数替代）</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cs="宋体"/>
                <w:szCs w:val="21"/>
              </w:rPr>
              <w:t>7.19</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低密度分辨率：用5mm</w:t>
            </w:r>
            <w:proofErr w:type="gramStart"/>
            <w:r w:rsidRPr="00450F8B">
              <w:rPr>
                <w:rFonts w:asciiTheme="majorEastAsia" w:eastAsiaTheme="majorEastAsia" w:hAnsiTheme="majorEastAsia" w:hint="eastAsia"/>
                <w:szCs w:val="21"/>
              </w:rPr>
              <w:t>体模测量</w:t>
            </w:r>
            <w:proofErr w:type="gramEnd"/>
            <w:r w:rsidRPr="00450F8B">
              <w:rPr>
                <w:rFonts w:asciiTheme="majorEastAsia" w:eastAsiaTheme="majorEastAsia" w:hAnsiTheme="majorEastAsia" w:hint="eastAsia"/>
                <w:szCs w:val="21"/>
              </w:rPr>
              <w:t>：5mm@0.3%, 5mm重建层厚</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≤9mGy</w:t>
            </w:r>
            <w:r w:rsidRPr="00450F8B">
              <w:rPr>
                <w:rFonts w:asciiTheme="majorEastAsia" w:eastAsiaTheme="majorEastAsia" w:hAnsiTheme="majorEastAsia"/>
                <w:szCs w:val="21"/>
              </w:rPr>
              <w:t xml:space="preserve"> CTDI vol</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cs="宋体"/>
                <w:szCs w:val="21"/>
              </w:rPr>
              <w:t>7.20</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高对比度分辨率：</w:t>
            </w:r>
            <w:r w:rsidRPr="00450F8B">
              <w:rPr>
                <w:rFonts w:asciiTheme="majorEastAsia" w:eastAsiaTheme="majorEastAsia" w:hAnsiTheme="majorEastAsia"/>
                <w:szCs w:val="21"/>
              </w:rPr>
              <w:t>X-Y</w:t>
            </w:r>
            <w:r w:rsidRPr="00450F8B">
              <w:rPr>
                <w:rFonts w:asciiTheme="majorEastAsia" w:eastAsiaTheme="majorEastAsia" w:hAnsiTheme="majorEastAsia" w:hint="eastAsia"/>
                <w:szCs w:val="21"/>
              </w:rPr>
              <w:t>轴 ≤0</w:t>
            </w:r>
            <w:r w:rsidRPr="00450F8B">
              <w:rPr>
                <w:rFonts w:asciiTheme="majorEastAsia" w:eastAsiaTheme="majorEastAsia" w:hAnsiTheme="majorEastAsia"/>
                <w:szCs w:val="21"/>
              </w:rPr>
              <w:t>.28</w:t>
            </w:r>
            <w:r w:rsidRPr="00450F8B">
              <w:rPr>
                <w:rFonts w:asciiTheme="majorEastAsia" w:eastAsiaTheme="majorEastAsia" w:hAnsiTheme="majorEastAsia" w:hint="eastAsia"/>
                <w:szCs w:val="21"/>
              </w:rPr>
              <w:t>mm</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cs="宋体"/>
                <w:szCs w:val="21"/>
              </w:rPr>
              <w:t>7.21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高对比度分辨率：Z轴 ≤0</w:t>
            </w:r>
            <w:r w:rsidRPr="00450F8B">
              <w:rPr>
                <w:rFonts w:asciiTheme="majorEastAsia" w:eastAsiaTheme="majorEastAsia" w:hAnsiTheme="majorEastAsia"/>
                <w:szCs w:val="21"/>
              </w:rPr>
              <w:t>.30</w:t>
            </w:r>
            <w:r w:rsidRPr="00450F8B">
              <w:rPr>
                <w:rFonts w:asciiTheme="majorEastAsia" w:eastAsiaTheme="majorEastAsia" w:hAnsiTheme="majorEastAsia" w:hint="eastAsia"/>
                <w:szCs w:val="21"/>
              </w:rPr>
              <w:t>mm</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8</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心脏成像功能</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8.1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ECG实时监测</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8.2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ECG自动毫安调控功能</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8.3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不受心率和心律限制的前门</w:t>
            </w:r>
            <w:proofErr w:type="gramStart"/>
            <w:r w:rsidRPr="00450F8B">
              <w:rPr>
                <w:rFonts w:asciiTheme="majorEastAsia" w:eastAsiaTheme="majorEastAsia" w:hAnsiTheme="majorEastAsia" w:hint="eastAsia"/>
                <w:szCs w:val="21"/>
              </w:rPr>
              <w:t>控轴扫技术</w:t>
            </w:r>
            <w:proofErr w:type="gramEnd"/>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lastRenderedPageBreak/>
              <w:t>8.4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房</w:t>
            </w:r>
            <w:proofErr w:type="gramStart"/>
            <w:r w:rsidRPr="00450F8B">
              <w:rPr>
                <w:rFonts w:asciiTheme="majorEastAsia" w:eastAsiaTheme="majorEastAsia" w:hAnsiTheme="majorEastAsia" w:hint="eastAsia"/>
                <w:szCs w:val="21"/>
              </w:rPr>
              <w:t>颤病人</w:t>
            </w:r>
            <w:proofErr w:type="gramEnd"/>
            <w:r w:rsidRPr="00450F8B">
              <w:rPr>
                <w:rFonts w:asciiTheme="majorEastAsia" w:eastAsiaTheme="majorEastAsia" w:hAnsiTheme="majorEastAsia" w:hint="eastAsia"/>
                <w:szCs w:val="21"/>
              </w:rPr>
              <w:t>的单心动周期冠脉成像技术</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8.5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不受心率和心律限制的单心动周期一站式心脏解剖+心功能成像技术</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8.6</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主控台心电图显示和保存功能</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8.7</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通过冠脉运动容积分析进行最佳期相自动选择</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8.8</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智能异常心率管理：自动识别不规则心率、异常心率并自动重新扫描</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8.9</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心脏扫描管电压可选择范围大于5档，分别列出</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8.10</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成人低剂量心脏7</w:t>
            </w:r>
            <w:r w:rsidRPr="00450F8B">
              <w:rPr>
                <w:rFonts w:asciiTheme="majorEastAsia" w:eastAsiaTheme="majorEastAsia" w:hAnsiTheme="majorEastAsia"/>
                <w:szCs w:val="21"/>
              </w:rPr>
              <w:t>0KV</w:t>
            </w:r>
            <w:r w:rsidRPr="00450F8B">
              <w:rPr>
                <w:rFonts w:asciiTheme="majorEastAsia" w:eastAsiaTheme="majorEastAsia" w:hAnsiTheme="majorEastAsia" w:hint="eastAsia"/>
                <w:szCs w:val="21"/>
              </w:rPr>
              <w:t>检查功能</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8.11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小儿先心7</w:t>
            </w:r>
            <w:r w:rsidRPr="00450F8B">
              <w:rPr>
                <w:rFonts w:asciiTheme="majorEastAsia" w:eastAsiaTheme="majorEastAsia" w:hAnsiTheme="majorEastAsia"/>
                <w:szCs w:val="21"/>
              </w:rPr>
              <w:t>0KV</w:t>
            </w:r>
            <w:r w:rsidRPr="00450F8B">
              <w:rPr>
                <w:rFonts w:asciiTheme="majorEastAsia" w:eastAsiaTheme="majorEastAsia" w:hAnsiTheme="majorEastAsia" w:hint="eastAsia"/>
                <w:szCs w:val="21"/>
              </w:rPr>
              <w:t>检查功能</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cs="宋体" w:hint="eastAsia"/>
                <w:szCs w:val="21"/>
              </w:rPr>
              <w:t>9</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4D扫描及灌注扫描功能</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9.1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单器官灌注非对称采样功能</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9.2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proofErr w:type="gramStart"/>
            <w:r w:rsidRPr="00450F8B">
              <w:rPr>
                <w:rFonts w:asciiTheme="majorEastAsia" w:eastAsiaTheme="majorEastAsia" w:hAnsiTheme="majorEastAsia" w:hint="eastAsia"/>
                <w:szCs w:val="21"/>
              </w:rPr>
              <w:t>全脑一站</w:t>
            </w:r>
            <w:proofErr w:type="gramEnd"/>
            <w:r w:rsidRPr="00450F8B">
              <w:rPr>
                <w:rFonts w:asciiTheme="majorEastAsia" w:eastAsiaTheme="majorEastAsia" w:hAnsiTheme="majorEastAsia" w:hint="eastAsia"/>
                <w:szCs w:val="21"/>
              </w:rPr>
              <w:t>式功能成像，一次对比剂注射，可以完成头颈部血管、全脑4D血流成像、全脑动态灌注成像</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9.3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脑卒中一站式联合扫描,一站式脑血管侧枝循环分析、全脑动态灌注扫描</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9.4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proofErr w:type="gramStart"/>
            <w:r w:rsidRPr="00450F8B">
              <w:rPr>
                <w:rFonts w:asciiTheme="majorEastAsia" w:eastAsiaTheme="majorEastAsia" w:hAnsiTheme="majorEastAsia" w:hint="eastAsia"/>
                <w:szCs w:val="21"/>
              </w:rPr>
              <w:t>不动床全脑灌注</w:t>
            </w:r>
            <w:proofErr w:type="gramEnd"/>
            <w:r w:rsidRPr="00450F8B">
              <w:rPr>
                <w:rFonts w:asciiTheme="majorEastAsia" w:eastAsiaTheme="majorEastAsia" w:hAnsiTheme="majorEastAsia" w:hint="eastAsia"/>
                <w:szCs w:val="21"/>
              </w:rPr>
              <w:t>功能，灌注范围≥1</w:t>
            </w:r>
            <w:r w:rsidRPr="00450F8B">
              <w:rPr>
                <w:rFonts w:asciiTheme="majorEastAsia" w:eastAsiaTheme="majorEastAsia" w:hAnsiTheme="majorEastAsia"/>
                <w:szCs w:val="21"/>
              </w:rPr>
              <w:t>2</w:t>
            </w:r>
            <w:r w:rsidRPr="00450F8B">
              <w:rPr>
                <w:rFonts w:asciiTheme="majorEastAsia" w:eastAsiaTheme="majorEastAsia" w:hAnsiTheme="majorEastAsia" w:hint="eastAsia"/>
                <w:szCs w:val="21"/>
              </w:rPr>
              <w:t>cm</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9.5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低剂量灌注扫描：</w:t>
            </w:r>
            <w:r w:rsidRPr="00450F8B">
              <w:rPr>
                <w:rFonts w:asciiTheme="majorEastAsia" w:eastAsiaTheme="majorEastAsia" w:hAnsiTheme="majorEastAsia"/>
                <w:szCs w:val="21"/>
              </w:rPr>
              <w:t>10</w:t>
            </w:r>
            <w:r w:rsidRPr="00450F8B">
              <w:rPr>
                <w:rFonts w:asciiTheme="majorEastAsia" w:eastAsiaTheme="majorEastAsia" w:hAnsiTheme="majorEastAsia" w:hint="eastAsia"/>
                <w:szCs w:val="21"/>
              </w:rPr>
              <w:t>mA及7</w:t>
            </w:r>
            <w:r w:rsidRPr="00450F8B">
              <w:rPr>
                <w:rFonts w:asciiTheme="majorEastAsia" w:eastAsiaTheme="majorEastAsia" w:hAnsiTheme="majorEastAsia"/>
                <w:szCs w:val="21"/>
              </w:rPr>
              <w:t>0kv</w:t>
            </w:r>
            <w:r w:rsidRPr="00450F8B">
              <w:rPr>
                <w:rFonts w:asciiTheme="majorEastAsia" w:eastAsiaTheme="majorEastAsia" w:hAnsiTheme="majorEastAsia" w:hint="eastAsia"/>
                <w:szCs w:val="21"/>
              </w:rPr>
              <w:t>输出灌注扫描模式</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9.6</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低剂量肺扫描：</w:t>
            </w:r>
            <w:r w:rsidRPr="00450F8B">
              <w:rPr>
                <w:rFonts w:asciiTheme="majorEastAsia" w:eastAsiaTheme="majorEastAsia" w:hAnsiTheme="majorEastAsia"/>
                <w:szCs w:val="21"/>
              </w:rPr>
              <w:t>10</w:t>
            </w:r>
            <w:r w:rsidRPr="00450F8B">
              <w:rPr>
                <w:rFonts w:asciiTheme="majorEastAsia" w:eastAsiaTheme="majorEastAsia" w:hAnsiTheme="majorEastAsia" w:hint="eastAsia"/>
                <w:szCs w:val="21"/>
              </w:rPr>
              <w:t>mA及7</w:t>
            </w:r>
            <w:r w:rsidRPr="00450F8B">
              <w:rPr>
                <w:rFonts w:asciiTheme="majorEastAsia" w:eastAsiaTheme="majorEastAsia" w:hAnsiTheme="majorEastAsia"/>
                <w:szCs w:val="21"/>
              </w:rPr>
              <w:t>0kv</w:t>
            </w:r>
            <w:r w:rsidRPr="00450F8B">
              <w:rPr>
                <w:rFonts w:asciiTheme="majorEastAsia" w:eastAsiaTheme="majorEastAsia" w:hAnsiTheme="majorEastAsia" w:hint="eastAsia"/>
                <w:szCs w:val="21"/>
              </w:rPr>
              <w:t>输出肺癌筛查模式</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9.7</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70KV</w:t>
            </w:r>
            <w:r w:rsidRPr="00450F8B">
              <w:rPr>
                <w:rFonts w:asciiTheme="majorEastAsia" w:eastAsiaTheme="majorEastAsia" w:hAnsiTheme="majorEastAsia" w:hint="eastAsia"/>
                <w:szCs w:val="21"/>
              </w:rPr>
              <w:t>全脑灌注功能</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10</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能量成像</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10.1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最快能量时间分辨率下的能谱成像扫描FOV</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≥5</w:t>
            </w:r>
            <w:r w:rsidRPr="00450F8B">
              <w:rPr>
                <w:rFonts w:asciiTheme="majorEastAsia" w:eastAsiaTheme="majorEastAsia" w:hAnsiTheme="majorEastAsia"/>
                <w:szCs w:val="21"/>
              </w:rPr>
              <w:t>0</w:t>
            </w:r>
            <w:r w:rsidRPr="00450F8B">
              <w:rPr>
                <w:rFonts w:asciiTheme="majorEastAsia" w:eastAsiaTheme="majorEastAsia" w:hAnsiTheme="majorEastAsia" w:hint="eastAsia"/>
                <w:szCs w:val="21"/>
              </w:rPr>
              <w:t>cm</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10.2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操作台上同时自动重建能谱图像</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10.3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操作台上重建能谱图像后直接发送能谱图像至PACS</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10.4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原始数据空间能谱分析功能</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10.5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能重建出单能量图像</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10.6</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能重建出能谱曲线</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10.7</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能重建出有效原子序数</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10.8</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proofErr w:type="gramStart"/>
            <w:r w:rsidRPr="00450F8B">
              <w:rPr>
                <w:rFonts w:asciiTheme="majorEastAsia" w:eastAsiaTheme="majorEastAsia" w:hAnsiTheme="majorEastAsia" w:hint="eastAsia"/>
                <w:szCs w:val="21"/>
              </w:rPr>
              <w:t>基物质</w:t>
            </w:r>
            <w:proofErr w:type="gramEnd"/>
            <w:r w:rsidRPr="00450F8B">
              <w:rPr>
                <w:rFonts w:asciiTheme="majorEastAsia" w:eastAsiaTheme="majorEastAsia" w:hAnsiTheme="majorEastAsia" w:hint="eastAsia"/>
                <w:szCs w:val="21"/>
              </w:rPr>
              <w:t>添加功能</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10.9</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虚拟平扫技术</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10.10</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能谱成像或者双能量成像下的</w:t>
            </w:r>
            <w:proofErr w:type="gramStart"/>
            <w:r w:rsidRPr="00450F8B">
              <w:rPr>
                <w:rFonts w:asciiTheme="majorEastAsia" w:eastAsiaTheme="majorEastAsia" w:hAnsiTheme="majorEastAsia" w:hint="eastAsia"/>
                <w:szCs w:val="21"/>
              </w:rPr>
              <w:t>最快双</w:t>
            </w:r>
            <w:proofErr w:type="gramEnd"/>
            <w:r w:rsidRPr="00450F8B">
              <w:rPr>
                <w:rFonts w:asciiTheme="majorEastAsia" w:eastAsiaTheme="majorEastAsia" w:hAnsiTheme="majorEastAsia" w:hint="eastAsia"/>
                <w:szCs w:val="21"/>
              </w:rPr>
              <w:t>能量切换时间（能够在高能量</w:t>
            </w:r>
            <w:r w:rsidRPr="00450F8B">
              <w:rPr>
                <w:rFonts w:asciiTheme="majorEastAsia" w:eastAsiaTheme="majorEastAsia" w:hAnsiTheme="majorEastAsia"/>
                <w:szCs w:val="21"/>
              </w:rPr>
              <w:t>KV</w:t>
            </w:r>
            <w:r w:rsidRPr="00450F8B">
              <w:rPr>
                <w:rFonts w:asciiTheme="majorEastAsia" w:eastAsiaTheme="majorEastAsia" w:hAnsiTheme="majorEastAsia" w:hint="eastAsia"/>
                <w:szCs w:val="21"/>
              </w:rPr>
              <w:t>和低能量</w:t>
            </w:r>
            <w:r w:rsidRPr="00450F8B">
              <w:rPr>
                <w:rFonts w:asciiTheme="majorEastAsia" w:eastAsiaTheme="majorEastAsia" w:hAnsiTheme="majorEastAsia"/>
                <w:szCs w:val="21"/>
              </w:rPr>
              <w:t>KV</w:t>
            </w:r>
            <w:r w:rsidRPr="00450F8B">
              <w:rPr>
                <w:rFonts w:asciiTheme="majorEastAsia" w:eastAsiaTheme="majorEastAsia" w:hAnsiTheme="majorEastAsia" w:hint="eastAsia"/>
                <w:szCs w:val="21"/>
              </w:rPr>
              <w:t>进行能量切换的时间）</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w:t>
            </w:r>
            <w:r w:rsidRPr="00450F8B">
              <w:rPr>
                <w:rFonts w:asciiTheme="majorEastAsia" w:eastAsiaTheme="majorEastAsia" w:hAnsiTheme="majorEastAsia"/>
                <w:szCs w:val="21"/>
              </w:rPr>
              <w:t>50</w:t>
            </w:r>
            <w:r w:rsidRPr="00450F8B">
              <w:rPr>
                <w:rFonts w:asciiTheme="majorEastAsia" w:eastAsiaTheme="majorEastAsia" w:hAnsiTheme="majorEastAsia" w:hint="eastAsia"/>
                <w:szCs w:val="21"/>
              </w:rPr>
              <w:t>ms</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10.11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双能量成像时的高能量K</w:t>
            </w:r>
            <w:r w:rsidRPr="00450F8B">
              <w:rPr>
                <w:rFonts w:asciiTheme="majorEastAsia" w:eastAsiaTheme="majorEastAsia" w:hAnsiTheme="majorEastAsia"/>
                <w:szCs w:val="21"/>
              </w:rPr>
              <w:t>V</w:t>
            </w:r>
            <w:r w:rsidRPr="00450F8B">
              <w:rPr>
                <w:rFonts w:asciiTheme="majorEastAsia" w:eastAsiaTheme="majorEastAsia" w:hAnsiTheme="majorEastAsia" w:hint="eastAsia"/>
                <w:szCs w:val="21"/>
              </w:rPr>
              <w:t>数据</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≥1</w:t>
            </w:r>
            <w:r w:rsidRPr="00450F8B">
              <w:rPr>
                <w:rFonts w:asciiTheme="majorEastAsia" w:eastAsiaTheme="majorEastAsia" w:hAnsiTheme="majorEastAsia"/>
                <w:szCs w:val="21"/>
              </w:rPr>
              <w:t>40KV</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szCs w:val="21"/>
              </w:rPr>
              <w:t>10.12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双能量成像时的低能量K</w:t>
            </w:r>
            <w:r w:rsidRPr="00450F8B">
              <w:rPr>
                <w:rFonts w:asciiTheme="majorEastAsia" w:eastAsiaTheme="majorEastAsia" w:hAnsiTheme="majorEastAsia"/>
                <w:szCs w:val="21"/>
              </w:rPr>
              <w:t>V</w:t>
            </w:r>
            <w:r w:rsidRPr="00450F8B">
              <w:rPr>
                <w:rFonts w:asciiTheme="majorEastAsia" w:eastAsiaTheme="majorEastAsia" w:hAnsiTheme="majorEastAsia" w:hint="eastAsia"/>
                <w:szCs w:val="21"/>
              </w:rPr>
              <w:t>数据</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w:t>
            </w:r>
            <w:r w:rsidRPr="00450F8B">
              <w:rPr>
                <w:rFonts w:asciiTheme="majorEastAsia" w:eastAsiaTheme="majorEastAsia" w:hAnsiTheme="majorEastAsia"/>
                <w:szCs w:val="21"/>
              </w:rPr>
              <w:t>80KV</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4C4478"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w:t>
            </w:r>
            <w:r w:rsidR="003F47D3" w:rsidRPr="00450F8B">
              <w:rPr>
                <w:rFonts w:asciiTheme="majorEastAsia" w:eastAsiaTheme="majorEastAsia" w:hAnsiTheme="majorEastAsia" w:hint="eastAsia"/>
                <w:szCs w:val="21"/>
              </w:rPr>
              <w:t>11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高级原厂图像后处理工作站及应用软件（</w:t>
            </w:r>
            <w:proofErr w:type="gramStart"/>
            <w:r w:rsidRPr="00450F8B">
              <w:rPr>
                <w:rFonts w:asciiTheme="majorEastAsia" w:eastAsiaTheme="majorEastAsia" w:hAnsiTheme="majorEastAsia" w:hint="eastAsia"/>
                <w:szCs w:val="21"/>
              </w:rPr>
              <w:t>必须含但不</w:t>
            </w:r>
            <w:proofErr w:type="gramEnd"/>
            <w:r w:rsidRPr="00450F8B">
              <w:rPr>
                <w:rFonts w:asciiTheme="majorEastAsia" w:eastAsiaTheme="majorEastAsia" w:hAnsiTheme="majorEastAsia" w:hint="eastAsia"/>
                <w:szCs w:val="21"/>
              </w:rPr>
              <w:t>限于下列各条，凡经</w:t>
            </w:r>
            <w:r w:rsidRPr="00450F8B">
              <w:rPr>
                <w:rFonts w:asciiTheme="majorEastAsia" w:eastAsiaTheme="majorEastAsia" w:hAnsiTheme="majorEastAsia"/>
                <w:szCs w:val="21"/>
              </w:rPr>
              <w:t>CFDA</w:t>
            </w:r>
            <w:r w:rsidRPr="00450F8B">
              <w:rPr>
                <w:rFonts w:asciiTheme="majorEastAsia" w:eastAsiaTheme="majorEastAsia" w:hAnsiTheme="majorEastAsia" w:hint="eastAsia"/>
                <w:szCs w:val="21"/>
              </w:rPr>
              <w:t>注册的均须免费提供），数量两套</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放射科信息管理系统自动连接功能</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图像三维分析系统</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lastRenderedPageBreak/>
              <w:t>11.2.1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具备多平面重建功能</w:t>
            </w:r>
            <w:r w:rsidRPr="00450F8B">
              <w:rPr>
                <w:rFonts w:asciiTheme="majorEastAsia" w:eastAsiaTheme="majorEastAsia" w:hAnsiTheme="majorEastAsia"/>
              </w:rPr>
              <w:t>MPR</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11.2.2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最大密度投影</w:t>
            </w:r>
            <w:r w:rsidRPr="00450F8B">
              <w:rPr>
                <w:rFonts w:asciiTheme="majorEastAsia" w:eastAsiaTheme="majorEastAsia" w:hAnsiTheme="majorEastAsia"/>
              </w:rPr>
              <w:t>MIP</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11.2.3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最小密度投影</w:t>
            </w:r>
            <w:r w:rsidRPr="00450F8B">
              <w:rPr>
                <w:rFonts w:asciiTheme="majorEastAsia" w:eastAsiaTheme="majorEastAsia" w:hAnsiTheme="majorEastAsia"/>
              </w:rPr>
              <w:t>MinIP</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11.2.4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容积三维重建</w:t>
            </w:r>
            <w:r w:rsidRPr="00450F8B">
              <w:rPr>
                <w:rFonts w:asciiTheme="majorEastAsia" w:eastAsiaTheme="majorEastAsia" w:hAnsiTheme="majorEastAsia"/>
              </w:rPr>
              <w:t>(Volume Rendering)</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11.2.5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容积仿真内窥镜功能</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11.2.6</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自动轮廓勾画</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具备</w:t>
            </w:r>
          </w:p>
        </w:tc>
      </w:tr>
      <w:tr w:rsidR="003F47D3" w:rsidRPr="00450F8B" w:rsidTr="00D56752">
        <w:trPr>
          <w:trHeight w:val="425"/>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11.2.7</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序列对</w:t>
            </w:r>
            <w:r w:rsidRPr="00450F8B">
              <w:rPr>
                <w:rFonts w:asciiTheme="majorEastAsia" w:eastAsia="Meiryo" w:hAnsiTheme="majorEastAsia" w:cs="Meiryo" w:hint="eastAsia"/>
                <w:szCs w:val="21"/>
              </w:rPr>
              <w:t>⽐</w:t>
            </w:r>
            <w:r w:rsidRPr="00450F8B">
              <w:rPr>
                <w:rFonts w:asciiTheme="majorEastAsia" w:eastAsiaTheme="majorEastAsia" w:hAnsiTheme="majorEastAsia" w:hint="eastAsia"/>
                <w:szCs w:val="21"/>
              </w:rPr>
              <w:t>工具</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11.2.8</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动态三维分析</w:t>
            </w:r>
            <w:r w:rsidRPr="00450F8B">
              <w:rPr>
                <w:rFonts w:asciiTheme="majorEastAsia" w:eastAsia="Meiryo" w:hAnsiTheme="majorEastAsia" w:cs="Meiryo" w:hint="eastAsia"/>
                <w:szCs w:val="21"/>
              </w:rPr>
              <w:t>⼯</w:t>
            </w:r>
            <w:r w:rsidRPr="00450F8B">
              <w:rPr>
                <w:rFonts w:asciiTheme="majorEastAsia" w:eastAsiaTheme="majorEastAsia" w:hAnsiTheme="majorEastAsia" w:hint="eastAsia"/>
                <w:szCs w:val="21"/>
              </w:rPr>
              <w:t>具</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11.2.9</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曲面重建感兴趣区放置工具</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11.2.10</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多期相融合分析技术</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11.2.11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电影模式</w:t>
            </w:r>
            <w:r w:rsidRPr="00450F8B">
              <w:rPr>
                <w:rFonts w:asciiTheme="majorEastAsia" w:eastAsia="Meiryo" w:hAnsiTheme="majorEastAsia" w:cs="Meiryo" w:hint="eastAsia"/>
                <w:szCs w:val="21"/>
              </w:rPr>
              <w:t>⼯</w:t>
            </w:r>
            <w:r w:rsidRPr="00450F8B">
              <w:rPr>
                <w:rFonts w:asciiTheme="majorEastAsia" w:eastAsiaTheme="majorEastAsia" w:hAnsiTheme="majorEastAsia" w:hint="eastAsia"/>
                <w:szCs w:val="21"/>
              </w:rPr>
              <w:t>具</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521"/>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11.2.12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透明重建</w:t>
            </w:r>
            <w:r w:rsidRPr="00450F8B">
              <w:rPr>
                <w:rFonts w:asciiTheme="majorEastAsia" w:eastAsia="Meiryo" w:hAnsiTheme="majorEastAsia" w:cs="Meiryo" w:hint="eastAsia"/>
                <w:szCs w:val="21"/>
              </w:rPr>
              <w:t>⼯</w:t>
            </w:r>
            <w:r w:rsidRPr="00450F8B">
              <w:rPr>
                <w:rFonts w:asciiTheme="majorEastAsia" w:eastAsiaTheme="majorEastAsia" w:hAnsiTheme="majorEastAsia" w:hint="eastAsia"/>
                <w:szCs w:val="21"/>
              </w:rPr>
              <w:t>具</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11.2.13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自动中心工具</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11.2.14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管</w:t>
            </w:r>
            <w:proofErr w:type="gramStart"/>
            <w:r w:rsidRPr="00450F8B">
              <w:rPr>
                <w:rFonts w:asciiTheme="majorEastAsia" w:eastAsiaTheme="majorEastAsia" w:hAnsiTheme="majorEastAsia" w:hint="eastAsia"/>
                <w:szCs w:val="21"/>
              </w:rPr>
              <w:t>腔分析</w:t>
            </w:r>
            <w:proofErr w:type="gramEnd"/>
            <w:r w:rsidRPr="00450F8B">
              <w:rPr>
                <w:rFonts w:asciiTheme="majorEastAsia" w:eastAsiaTheme="majorEastAsia" w:hAnsiTheme="majorEastAsia" w:hint="eastAsia"/>
                <w:szCs w:val="21"/>
              </w:rPr>
              <w:t>工具</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11.2.15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自动割手术刀模式</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CT 4D灌注软件</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11.3.1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通用灌注分析参数</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11.3.1.1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自动分析血容量</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11.3.1.2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自动分析血流量</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11.3.1.3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自动分析平均通过时间</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11.3.1.4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自动分析毛细血管表面渗透性</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11.3.1.5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自动分析对比剂到达时间</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11.3.2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灌注模板</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11.3.2.1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标准灌注模板</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11.3.2.2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脑卒中灌注模板</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11.3.2.3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脑肿瘤灌注模板</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11.3.2.4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体部肿瘤灌注模板</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11.3.2.5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软组织灌注模板</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全自动肺结节分析软件</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全自动呼吸系统分析软件包</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11.6</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全自动去骨软件</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11.7</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能谱容积分析平台</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11.8</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全自动心脏分析软件</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11.8.1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rPr>
              <w:t>冠状动脉树自动提取</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lastRenderedPageBreak/>
              <w:t>11.8.2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rPr>
              <w:t>冠状动脉名称自动标识</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11.8.3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rPr>
              <w:t>冠状动脉长度</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11.8.4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rPr>
              <w:t>冠脉横断面积测量</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11.8.5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rPr>
              <w:t>冠脉狭窄度测量</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11.8.6</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rPr>
              <w:t>冠脉官腔体积测量</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11.8.7</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rPr>
              <w:t>冠脉平均直径测量</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11.8.8</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rPr>
              <w:t>冠状斑块彩色编码定性分析</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szCs w:val="21"/>
              </w:rPr>
              <w:t>11.8.9</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rPr>
                <w:rFonts w:asciiTheme="majorEastAsia" w:eastAsiaTheme="majorEastAsia" w:hAnsiTheme="majorEastAsia"/>
              </w:rPr>
            </w:pPr>
            <w:r w:rsidRPr="00450F8B">
              <w:rPr>
                <w:rFonts w:asciiTheme="majorEastAsia" w:eastAsiaTheme="majorEastAsia" w:hAnsiTheme="majorEastAsia" w:hint="eastAsia"/>
              </w:rPr>
              <w:t>冠脉斑块体积定量分析</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11.9</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心功能自动分析软件</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11.10</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冠脉钙化积分软件</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11.11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全自动血管分析软件</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11.11.1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C</w:t>
            </w:r>
            <w:r w:rsidRPr="00450F8B">
              <w:rPr>
                <w:rFonts w:asciiTheme="majorEastAsia" w:eastAsiaTheme="majorEastAsia" w:hAnsiTheme="majorEastAsia"/>
                <w:szCs w:val="21"/>
              </w:rPr>
              <w:t>TA</w:t>
            </w:r>
            <w:r w:rsidRPr="00450F8B">
              <w:rPr>
                <w:rFonts w:asciiTheme="majorEastAsia" w:eastAsiaTheme="majorEastAsia" w:hAnsiTheme="majorEastAsia" w:hint="eastAsia"/>
                <w:szCs w:val="21"/>
              </w:rPr>
              <w:t>一站式重建功能</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11.11.2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自动血管循迹，提取和显示以及血管尺寸的测量</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11.11.3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自动探查血管中轴</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11.11.4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管腔曲面重建成像</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11.11.5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最佳纵轴重建成像</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11.11.6</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对操作者选定血管节段进行定性和定量分析</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11.11.7</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通过全自动主动脉，髂动脉跟踪技术实现主动脉自动成像</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11.11.8</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对血栓进行自动检测和分析</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11.12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cs="宋体"/>
                <w:szCs w:val="21"/>
              </w:rPr>
            </w:pPr>
            <w:r w:rsidRPr="00450F8B">
              <w:rPr>
                <w:rFonts w:asciiTheme="majorEastAsia" w:eastAsiaTheme="majorEastAsia" w:hAnsiTheme="majorEastAsia" w:hint="eastAsia"/>
                <w:szCs w:val="21"/>
              </w:rPr>
              <w:t>全自动结肠自动分析软件包</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能谱成像分析平台</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12.1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能谱肌腱韧带成像</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12.2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能谱结石分析功能</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12.3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能谱钙化斑块去除功能</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12.4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能谱痛风分析功能</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12.5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能谱肺结节分析功能</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12.6</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能谱肺栓塞分析功能</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12.7</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能谱骨密度测量功能</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95"/>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12.8</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能谱软组织类MR成像</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12.9</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能谱甲状腺摄碘率定量分析功能</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12.10</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能谱绿色尿路造影成像</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12.11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能谱下肢静脉优化显像功能</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12.12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能谱胸水分析工具</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12.13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能谱肝灌注分析工具</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12.14</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能谱尘肺成像</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lastRenderedPageBreak/>
              <w:t>12.15</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能谱肝脏含铁量成像</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12.16</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能谱斑块成分成像</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12.17</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能谱放化疗疗效分析工具</w:t>
            </w:r>
          </w:p>
        </w:tc>
        <w:tc>
          <w:tcPr>
            <w:tcW w:w="2002" w:type="dxa"/>
            <w:tcBorders>
              <w:top w:val="single" w:sz="4" w:space="0" w:color="auto"/>
              <w:left w:val="single" w:sz="4" w:space="0" w:color="auto"/>
              <w:bottom w:val="single" w:sz="4" w:space="0" w:color="auto"/>
              <w:right w:val="single" w:sz="4" w:space="0" w:color="auto"/>
            </w:tcBorders>
          </w:tcPr>
          <w:p w:rsidR="003F47D3" w:rsidRPr="00450F8B" w:rsidRDefault="003F47D3" w:rsidP="00D56752">
            <w:pPr>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4C4478"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w:t>
            </w:r>
            <w:r w:rsidR="003F47D3" w:rsidRPr="00450F8B">
              <w:rPr>
                <w:rFonts w:asciiTheme="majorEastAsia" w:eastAsiaTheme="majorEastAsia" w:hAnsiTheme="majorEastAsia" w:hint="eastAsia"/>
                <w:szCs w:val="21"/>
              </w:rPr>
              <w:t>13</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第三方设备，包括但不局限于：</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13.1</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无线双筒高压注射器一套</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r w:rsidR="003F47D3" w:rsidRPr="00450F8B" w:rsidTr="00D56752">
        <w:trPr>
          <w:trHeight w:val="389"/>
          <w:jc w:val="center"/>
        </w:trPr>
        <w:tc>
          <w:tcPr>
            <w:tcW w:w="1218"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13.</w:t>
            </w:r>
            <w:r w:rsidRPr="00450F8B">
              <w:rPr>
                <w:rFonts w:asciiTheme="majorEastAsia" w:eastAsiaTheme="majorEastAsia" w:hAnsiTheme="majorEastAsia"/>
                <w:szCs w:val="21"/>
              </w:rPr>
              <w:t>2</w:t>
            </w:r>
          </w:p>
        </w:tc>
        <w:tc>
          <w:tcPr>
            <w:tcW w:w="6750"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医用铅衣、铅手套、铅围脖、铅帽、铅</w:t>
            </w:r>
            <w:proofErr w:type="gramStart"/>
            <w:r w:rsidRPr="00450F8B">
              <w:rPr>
                <w:rFonts w:asciiTheme="majorEastAsia" w:eastAsiaTheme="majorEastAsia" w:hAnsiTheme="majorEastAsia" w:hint="eastAsia"/>
                <w:szCs w:val="21"/>
              </w:rPr>
              <w:t>毯</w:t>
            </w:r>
            <w:proofErr w:type="gramEnd"/>
            <w:r w:rsidRPr="00450F8B">
              <w:rPr>
                <w:rFonts w:asciiTheme="majorEastAsia" w:eastAsiaTheme="majorEastAsia" w:hAnsiTheme="majorEastAsia" w:hint="eastAsia"/>
                <w:szCs w:val="21"/>
              </w:rPr>
              <w:t>等防辐射用品一套</w:t>
            </w:r>
          </w:p>
        </w:tc>
        <w:tc>
          <w:tcPr>
            <w:tcW w:w="2002" w:type="dxa"/>
            <w:tcBorders>
              <w:top w:val="single" w:sz="4" w:space="0" w:color="auto"/>
              <w:left w:val="single" w:sz="4" w:space="0" w:color="auto"/>
              <w:bottom w:val="single" w:sz="4" w:space="0" w:color="auto"/>
              <w:right w:val="single" w:sz="4" w:space="0" w:color="auto"/>
            </w:tcBorders>
            <w:vAlign w:val="center"/>
          </w:tcPr>
          <w:p w:rsidR="003F47D3" w:rsidRPr="00450F8B" w:rsidRDefault="003F47D3" w:rsidP="00D56752">
            <w:pPr>
              <w:spacing w:line="300" w:lineRule="auto"/>
              <w:rPr>
                <w:rFonts w:asciiTheme="majorEastAsia" w:eastAsiaTheme="majorEastAsia" w:hAnsiTheme="majorEastAsia"/>
                <w:szCs w:val="21"/>
              </w:rPr>
            </w:pPr>
            <w:r w:rsidRPr="00450F8B">
              <w:rPr>
                <w:rFonts w:asciiTheme="majorEastAsia" w:eastAsiaTheme="majorEastAsia" w:hAnsiTheme="majorEastAsia" w:hint="eastAsia"/>
                <w:szCs w:val="21"/>
              </w:rPr>
              <w:t>具备</w:t>
            </w:r>
          </w:p>
        </w:tc>
      </w:tr>
    </w:tbl>
    <w:p w:rsidR="003F47D3" w:rsidRPr="00450F8B" w:rsidRDefault="003F47D3" w:rsidP="0085483B">
      <w:pPr>
        <w:autoSpaceDE w:val="0"/>
        <w:autoSpaceDN w:val="0"/>
        <w:adjustRightInd w:val="0"/>
        <w:spacing w:line="300" w:lineRule="auto"/>
        <w:jc w:val="center"/>
        <w:rPr>
          <w:rFonts w:asciiTheme="majorEastAsia" w:eastAsiaTheme="majorEastAsia" w:hAnsiTheme="majorEastAsia"/>
          <w:b/>
          <w:kern w:val="0"/>
          <w:szCs w:val="21"/>
        </w:rPr>
      </w:pPr>
      <w:r w:rsidRPr="00450F8B">
        <w:rPr>
          <w:rFonts w:asciiTheme="majorEastAsia" w:eastAsiaTheme="majorEastAsia" w:hAnsiTheme="majorEastAsia" w:hint="eastAsia"/>
          <w:b/>
          <w:kern w:val="0"/>
          <w:szCs w:val="21"/>
        </w:rPr>
        <w:t>合同包</w:t>
      </w:r>
      <w:r w:rsidR="0085483B" w:rsidRPr="00450F8B">
        <w:rPr>
          <w:rFonts w:asciiTheme="majorEastAsia" w:eastAsiaTheme="majorEastAsia" w:hAnsiTheme="majorEastAsia" w:hint="eastAsia"/>
          <w:b/>
          <w:kern w:val="0"/>
          <w:szCs w:val="21"/>
        </w:rPr>
        <w:t>2</w:t>
      </w:r>
      <w:r w:rsidRPr="00450F8B">
        <w:rPr>
          <w:rFonts w:asciiTheme="majorEastAsia" w:eastAsiaTheme="majorEastAsia" w:hAnsiTheme="majorEastAsia" w:hint="eastAsia"/>
          <w:b/>
          <w:kern w:val="0"/>
          <w:szCs w:val="21"/>
        </w:rPr>
        <w:t>：商务要求</w:t>
      </w:r>
    </w:p>
    <w:tbl>
      <w:tblPr>
        <w:tblW w:w="9968" w:type="dxa"/>
        <w:jc w:val="center"/>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6"/>
        <w:gridCol w:w="8952"/>
      </w:tblGrid>
      <w:tr w:rsidR="003F47D3" w:rsidRPr="00450F8B" w:rsidTr="003F47D3">
        <w:trPr>
          <w:jc w:val="center"/>
        </w:trPr>
        <w:tc>
          <w:tcPr>
            <w:tcW w:w="1016" w:type="dxa"/>
          </w:tcPr>
          <w:p w:rsidR="003F47D3" w:rsidRPr="00450F8B" w:rsidRDefault="004C4478" w:rsidP="00D56752">
            <w:pPr>
              <w:autoSpaceDE w:val="0"/>
              <w:autoSpaceDN w:val="0"/>
              <w:adjustRightInd w:val="0"/>
              <w:spacing w:line="300" w:lineRule="auto"/>
              <w:jc w:val="left"/>
              <w:rPr>
                <w:rFonts w:asciiTheme="majorEastAsia" w:eastAsiaTheme="majorEastAsia" w:hAnsiTheme="majorEastAsia"/>
                <w:kern w:val="0"/>
                <w:szCs w:val="21"/>
              </w:rPr>
            </w:pPr>
            <w:r w:rsidRPr="00450F8B">
              <w:rPr>
                <w:rFonts w:asciiTheme="majorEastAsia" w:eastAsiaTheme="majorEastAsia" w:hAnsiTheme="majorEastAsia" w:hint="eastAsia"/>
                <w:szCs w:val="21"/>
              </w:rPr>
              <w:t>★</w:t>
            </w:r>
            <w:r w:rsidR="003F47D3" w:rsidRPr="00450F8B">
              <w:rPr>
                <w:rFonts w:asciiTheme="majorEastAsia" w:eastAsiaTheme="majorEastAsia" w:hAnsiTheme="majorEastAsia" w:hint="eastAsia"/>
                <w:kern w:val="0"/>
                <w:szCs w:val="21"/>
              </w:rPr>
              <w:t xml:space="preserve">1 </w:t>
            </w:r>
          </w:p>
        </w:tc>
        <w:tc>
          <w:tcPr>
            <w:tcW w:w="8952" w:type="dxa"/>
          </w:tcPr>
          <w:p w:rsidR="003F47D3" w:rsidRPr="00450F8B" w:rsidRDefault="003F47D3" w:rsidP="00D56752">
            <w:pPr>
              <w:autoSpaceDE w:val="0"/>
              <w:autoSpaceDN w:val="0"/>
              <w:adjustRightInd w:val="0"/>
              <w:spacing w:line="300" w:lineRule="auto"/>
              <w:jc w:val="left"/>
              <w:rPr>
                <w:rFonts w:asciiTheme="majorEastAsia" w:eastAsiaTheme="majorEastAsia" w:hAnsiTheme="majorEastAsia"/>
                <w:kern w:val="0"/>
                <w:szCs w:val="21"/>
              </w:rPr>
            </w:pPr>
            <w:r w:rsidRPr="00450F8B">
              <w:rPr>
                <w:rFonts w:asciiTheme="majorEastAsia" w:eastAsiaTheme="majorEastAsia" w:hAnsiTheme="majorEastAsia" w:hint="eastAsia"/>
                <w:szCs w:val="21"/>
              </w:rPr>
              <w:t>整机（</w:t>
            </w:r>
            <w:proofErr w:type="gramStart"/>
            <w:r w:rsidRPr="00450F8B">
              <w:rPr>
                <w:rFonts w:asciiTheme="majorEastAsia" w:eastAsiaTheme="majorEastAsia" w:hAnsiTheme="majorEastAsia" w:hint="eastAsia"/>
                <w:szCs w:val="21"/>
              </w:rPr>
              <w:t>含球管</w:t>
            </w:r>
            <w:proofErr w:type="gramEnd"/>
            <w:r w:rsidRPr="00450F8B">
              <w:rPr>
                <w:rFonts w:asciiTheme="majorEastAsia" w:eastAsiaTheme="majorEastAsia" w:hAnsiTheme="majorEastAsia" w:hint="eastAsia"/>
                <w:szCs w:val="21"/>
              </w:rPr>
              <w:t>、探测器等）</w:t>
            </w:r>
            <w:proofErr w:type="gramStart"/>
            <w:r w:rsidRPr="00450F8B">
              <w:rPr>
                <w:rFonts w:asciiTheme="majorEastAsia" w:eastAsiaTheme="majorEastAsia" w:hAnsiTheme="majorEastAsia" w:hint="eastAsia"/>
                <w:szCs w:val="21"/>
              </w:rPr>
              <w:t>免费维保两年</w:t>
            </w:r>
            <w:proofErr w:type="gramEnd"/>
          </w:p>
        </w:tc>
      </w:tr>
      <w:tr w:rsidR="003F47D3" w:rsidRPr="00450F8B" w:rsidTr="003F47D3">
        <w:trPr>
          <w:jc w:val="center"/>
        </w:trPr>
        <w:tc>
          <w:tcPr>
            <w:tcW w:w="1016" w:type="dxa"/>
          </w:tcPr>
          <w:p w:rsidR="003F47D3" w:rsidRPr="00450F8B" w:rsidRDefault="004C4478" w:rsidP="00D56752">
            <w:pPr>
              <w:autoSpaceDE w:val="0"/>
              <w:autoSpaceDN w:val="0"/>
              <w:adjustRightInd w:val="0"/>
              <w:spacing w:line="300" w:lineRule="auto"/>
              <w:jc w:val="left"/>
              <w:rPr>
                <w:rFonts w:asciiTheme="majorEastAsia" w:eastAsiaTheme="majorEastAsia" w:hAnsiTheme="majorEastAsia"/>
                <w:kern w:val="0"/>
                <w:szCs w:val="21"/>
              </w:rPr>
            </w:pPr>
            <w:r w:rsidRPr="00450F8B">
              <w:rPr>
                <w:rFonts w:asciiTheme="majorEastAsia" w:eastAsiaTheme="majorEastAsia" w:hAnsiTheme="majorEastAsia" w:hint="eastAsia"/>
                <w:szCs w:val="21"/>
              </w:rPr>
              <w:t>★</w:t>
            </w:r>
            <w:r w:rsidR="003F47D3" w:rsidRPr="00450F8B">
              <w:rPr>
                <w:rFonts w:asciiTheme="majorEastAsia" w:eastAsiaTheme="majorEastAsia" w:hAnsiTheme="majorEastAsia" w:hint="eastAsia"/>
                <w:kern w:val="0"/>
                <w:szCs w:val="21"/>
              </w:rPr>
              <w:t xml:space="preserve">2 </w:t>
            </w:r>
          </w:p>
        </w:tc>
        <w:tc>
          <w:tcPr>
            <w:tcW w:w="8952" w:type="dxa"/>
          </w:tcPr>
          <w:p w:rsidR="003F47D3" w:rsidRPr="00450F8B" w:rsidRDefault="003F47D3" w:rsidP="00D56752">
            <w:pPr>
              <w:autoSpaceDE w:val="0"/>
              <w:autoSpaceDN w:val="0"/>
              <w:adjustRightInd w:val="0"/>
              <w:spacing w:line="300" w:lineRule="auto"/>
              <w:jc w:val="left"/>
              <w:rPr>
                <w:rFonts w:asciiTheme="majorEastAsia" w:eastAsiaTheme="majorEastAsia" w:hAnsiTheme="majorEastAsia"/>
                <w:kern w:val="0"/>
                <w:szCs w:val="21"/>
              </w:rPr>
            </w:pPr>
            <w:r w:rsidRPr="00450F8B">
              <w:rPr>
                <w:rFonts w:asciiTheme="majorEastAsia" w:eastAsiaTheme="majorEastAsia" w:hAnsiTheme="majorEastAsia" w:hint="eastAsia"/>
                <w:szCs w:val="21"/>
              </w:rPr>
              <w:t>提供远程维修诊断系统</w:t>
            </w:r>
          </w:p>
        </w:tc>
      </w:tr>
      <w:tr w:rsidR="003F47D3" w:rsidRPr="00450F8B" w:rsidTr="003F47D3">
        <w:trPr>
          <w:jc w:val="center"/>
        </w:trPr>
        <w:tc>
          <w:tcPr>
            <w:tcW w:w="1016" w:type="dxa"/>
          </w:tcPr>
          <w:p w:rsidR="003F47D3" w:rsidRPr="00450F8B" w:rsidRDefault="004C4478" w:rsidP="00D56752">
            <w:pPr>
              <w:autoSpaceDE w:val="0"/>
              <w:autoSpaceDN w:val="0"/>
              <w:adjustRightInd w:val="0"/>
              <w:spacing w:line="300" w:lineRule="auto"/>
              <w:jc w:val="left"/>
              <w:rPr>
                <w:rFonts w:asciiTheme="majorEastAsia" w:eastAsiaTheme="majorEastAsia" w:hAnsiTheme="majorEastAsia"/>
                <w:kern w:val="0"/>
                <w:szCs w:val="21"/>
              </w:rPr>
            </w:pPr>
            <w:r w:rsidRPr="00450F8B">
              <w:rPr>
                <w:rFonts w:asciiTheme="majorEastAsia" w:eastAsiaTheme="majorEastAsia" w:hAnsiTheme="majorEastAsia" w:hint="eastAsia"/>
                <w:szCs w:val="21"/>
              </w:rPr>
              <w:t>★</w:t>
            </w:r>
            <w:r w:rsidR="003F47D3" w:rsidRPr="00450F8B">
              <w:rPr>
                <w:rFonts w:asciiTheme="majorEastAsia" w:eastAsiaTheme="majorEastAsia" w:hAnsiTheme="majorEastAsia" w:hint="eastAsia"/>
                <w:kern w:val="0"/>
                <w:szCs w:val="21"/>
              </w:rPr>
              <w:t>3</w:t>
            </w:r>
          </w:p>
        </w:tc>
        <w:tc>
          <w:tcPr>
            <w:tcW w:w="8952" w:type="dxa"/>
          </w:tcPr>
          <w:p w:rsidR="003F47D3" w:rsidRPr="00450F8B" w:rsidRDefault="003F47D3" w:rsidP="00D56752">
            <w:pPr>
              <w:autoSpaceDE w:val="0"/>
              <w:autoSpaceDN w:val="0"/>
              <w:adjustRightInd w:val="0"/>
              <w:spacing w:line="300" w:lineRule="auto"/>
              <w:jc w:val="left"/>
              <w:rPr>
                <w:rFonts w:asciiTheme="majorEastAsia" w:eastAsiaTheme="majorEastAsia" w:hAnsiTheme="majorEastAsia"/>
                <w:kern w:val="0"/>
                <w:szCs w:val="21"/>
              </w:rPr>
            </w:pPr>
            <w:r w:rsidRPr="00450F8B">
              <w:rPr>
                <w:rFonts w:asciiTheme="majorEastAsia" w:eastAsiaTheme="majorEastAsia" w:hAnsiTheme="majorEastAsia" w:hint="eastAsia"/>
                <w:szCs w:val="21"/>
              </w:rPr>
              <w:t>终身免费提供故障及维修代码</w:t>
            </w:r>
          </w:p>
        </w:tc>
      </w:tr>
      <w:tr w:rsidR="003F47D3" w:rsidRPr="00450F8B" w:rsidTr="003F47D3">
        <w:trPr>
          <w:jc w:val="center"/>
        </w:trPr>
        <w:tc>
          <w:tcPr>
            <w:tcW w:w="1016" w:type="dxa"/>
          </w:tcPr>
          <w:p w:rsidR="003F47D3" w:rsidRPr="00450F8B" w:rsidRDefault="004C4478" w:rsidP="00D56752">
            <w:pPr>
              <w:autoSpaceDE w:val="0"/>
              <w:autoSpaceDN w:val="0"/>
              <w:adjustRightInd w:val="0"/>
              <w:spacing w:line="300" w:lineRule="auto"/>
              <w:jc w:val="left"/>
              <w:rPr>
                <w:rFonts w:asciiTheme="majorEastAsia" w:eastAsiaTheme="majorEastAsia" w:hAnsiTheme="majorEastAsia"/>
                <w:kern w:val="0"/>
                <w:szCs w:val="21"/>
              </w:rPr>
            </w:pPr>
            <w:r w:rsidRPr="00450F8B">
              <w:rPr>
                <w:rFonts w:asciiTheme="majorEastAsia" w:eastAsiaTheme="majorEastAsia" w:hAnsiTheme="majorEastAsia" w:hint="eastAsia"/>
                <w:szCs w:val="21"/>
              </w:rPr>
              <w:t>★</w:t>
            </w:r>
            <w:r w:rsidR="003F47D3" w:rsidRPr="00450F8B">
              <w:rPr>
                <w:rFonts w:asciiTheme="majorEastAsia" w:eastAsiaTheme="majorEastAsia" w:hAnsiTheme="majorEastAsia" w:hint="eastAsia"/>
                <w:kern w:val="0"/>
                <w:szCs w:val="21"/>
              </w:rPr>
              <w:t>4</w:t>
            </w:r>
          </w:p>
        </w:tc>
        <w:tc>
          <w:tcPr>
            <w:tcW w:w="8952" w:type="dxa"/>
          </w:tcPr>
          <w:p w:rsidR="003F47D3" w:rsidRPr="00450F8B" w:rsidRDefault="003F47D3" w:rsidP="00D56752">
            <w:pPr>
              <w:autoSpaceDE w:val="0"/>
              <w:autoSpaceDN w:val="0"/>
              <w:adjustRightInd w:val="0"/>
              <w:spacing w:line="300" w:lineRule="auto"/>
              <w:jc w:val="left"/>
              <w:rPr>
                <w:rFonts w:asciiTheme="majorEastAsia" w:eastAsiaTheme="majorEastAsia" w:hAnsiTheme="majorEastAsia"/>
                <w:kern w:val="0"/>
                <w:szCs w:val="21"/>
              </w:rPr>
            </w:pPr>
            <w:r w:rsidRPr="00450F8B">
              <w:rPr>
                <w:rFonts w:asciiTheme="majorEastAsia" w:eastAsiaTheme="majorEastAsia" w:hAnsiTheme="majorEastAsia" w:hint="eastAsia"/>
                <w:szCs w:val="21"/>
              </w:rPr>
              <w:t>中国大陆应有备件库</w:t>
            </w:r>
          </w:p>
        </w:tc>
      </w:tr>
      <w:tr w:rsidR="003F47D3" w:rsidRPr="00450F8B" w:rsidTr="003F47D3">
        <w:trPr>
          <w:jc w:val="center"/>
        </w:trPr>
        <w:tc>
          <w:tcPr>
            <w:tcW w:w="1016" w:type="dxa"/>
          </w:tcPr>
          <w:p w:rsidR="003F47D3" w:rsidRPr="00450F8B" w:rsidRDefault="003F47D3" w:rsidP="00D56752">
            <w:pPr>
              <w:autoSpaceDE w:val="0"/>
              <w:autoSpaceDN w:val="0"/>
              <w:adjustRightInd w:val="0"/>
              <w:spacing w:line="300" w:lineRule="auto"/>
              <w:jc w:val="left"/>
              <w:rPr>
                <w:rFonts w:asciiTheme="majorEastAsia" w:eastAsiaTheme="majorEastAsia" w:hAnsiTheme="majorEastAsia"/>
                <w:kern w:val="0"/>
                <w:szCs w:val="21"/>
              </w:rPr>
            </w:pPr>
            <w:r w:rsidRPr="00450F8B">
              <w:rPr>
                <w:rFonts w:asciiTheme="majorEastAsia" w:eastAsiaTheme="majorEastAsia" w:hAnsiTheme="majorEastAsia"/>
                <w:kern w:val="0"/>
                <w:szCs w:val="21"/>
              </w:rPr>
              <w:t>5</w:t>
            </w:r>
          </w:p>
        </w:tc>
        <w:tc>
          <w:tcPr>
            <w:tcW w:w="8952" w:type="dxa"/>
          </w:tcPr>
          <w:p w:rsidR="003F47D3" w:rsidRPr="00450F8B" w:rsidRDefault="003F47D3" w:rsidP="00D56752">
            <w:pPr>
              <w:autoSpaceDE w:val="0"/>
              <w:autoSpaceDN w:val="0"/>
              <w:adjustRightInd w:val="0"/>
              <w:spacing w:line="300" w:lineRule="auto"/>
              <w:jc w:val="left"/>
              <w:rPr>
                <w:rFonts w:asciiTheme="majorEastAsia" w:eastAsiaTheme="majorEastAsia" w:hAnsiTheme="majorEastAsia"/>
                <w:kern w:val="0"/>
                <w:szCs w:val="21"/>
              </w:rPr>
            </w:pPr>
            <w:r w:rsidRPr="00450F8B">
              <w:rPr>
                <w:rFonts w:asciiTheme="majorEastAsia" w:eastAsiaTheme="majorEastAsia" w:hAnsiTheme="majorEastAsia" w:hint="eastAsia"/>
                <w:szCs w:val="21"/>
              </w:rPr>
              <w:t>福建省内有厂家固定维修站并提供营业执照；省内维修工程师不少于两名，并提供证明</w:t>
            </w:r>
          </w:p>
        </w:tc>
      </w:tr>
      <w:tr w:rsidR="003F47D3" w:rsidRPr="00450F8B" w:rsidTr="003F47D3">
        <w:trPr>
          <w:jc w:val="center"/>
        </w:trPr>
        <w:tc>
          <w:tcPr>
            <w:tcW w:w="1016" w:type="dxa"/>
          </w:tcPr>
          <w:p w:rsidR="003F47D3" w:rsidRPr="00450F8B" w:rsidRDefault="004C4478" w:rsidP="00D56752">
            <w:pPr>
              <w:autoSpaceDE w:val="0"/>
              <w:autoSpaceDN w:val="0"/>
              <w:adjustRightInd w:val="0"/>
              <w:spacing w:line="300" w:lineRule="auto"/>
              <w:jc w:val="left"/>
              <w:rPr>
                <w:rFonts w:asciiTheme="majorEastAsia" w:eastAsiaTheme="majorEastAsia" w:hAnsiTheme="majorEastAsia"/>
                <w:kern w:val="0"/>
                <w:szCs w:val="21"/>
              </w:rPr>
            </w:pPr>
            <w:r w:rsidRPr="00450F8B">
              <w:rPr>
                <w:rFonts w:asciiTheme="majorEastAsia" w:eastAsiaTheme="majorEastAsia" w:hAnsiTheme="majorEastAsia" w:hint="eastAsia"/>
                <w:szCs w:val="21"/>
              </w:rPr>
              <w:t>★</w:t>
            </w:r>
            <w:r w:rsidR="003F47D3" w:rsidRPr="00450F8B">
              <w:rPr>
                <w:rFonts w:asciiTheme="majorEastAsia" w:eastAsiaTheme="majorEastAsia" w:hAnsiTheme="majorEastAsia" w:hint="eastAsia"/>
                <w:kern w:val="0"/>
                <w:szCs w:val="21"/>
              </w:rPr>
              <w:t>6</w:t>
            </w:r>
          </w:p>
        </w:tc>
        <w:tc>
          <w:tcPr>
            <w:tcW w:w="8952" w:type="dxa"/>
          </w:tcPr>
          <w:p w:rsidR="003F47D3" w:rsidRPr="00450F8B" w:rsidRDefault="003F47D3" w:rsidP="00D56752">
            <w:pPr>
              <w:autoSpaceDE w:val="0"/>
              <w:autoSpaceDN w:val="0"/>
              <w:adjustRightInd w:val="0"/>
              <w:spacing w:line="300" w:lineRule="auto"/>
              <w:jc w:val="left"/>
              <w:rPr>
                <w:rFonts w:asciiTheme="majorEastAsia" w:eastAsiaTheme="majorEastAsia" w:hAnsiTheme="majorEastAsia"/>
                <w:kern w:val="0"/>
                <w:szCs w:val="21"/>
              </w:rPr>
            </w:pPr>
            <w:r w:rsidRPr="00450F8B">
              <w:rPr>
                <w:rFonts w:asciiTheme="majorEastAsia" w:eastAsiaTheme="majorEastAsia" w:hAnsiTheme="majorEastAsia" w:hint="eastAsia"/>
                <w:szCs w:val="21"/>
              </w:rPr>
              <w:t>提供免费保修电话，提供400或800报修电话号码</w:t>
            </w:r>
          </w:p>
        </w:tc>
      </w:tr>
      <w:tr w:rsidR="003F47D3" w:rsidRPr="00450F8B" w:rsidTr="003F47D3">
        <w:trPr>
          <w:jc w:val="center"/>
        </w:trPr>
        <w:tc>
          <w:tcPr>
            <w:tcW w:w="1016" w:type="dxa"/>
          </w:tcPr>
          <w:p w:rsidR="003F47D3" w:rsidRPr="00450F8B" w:rsidRDefault="004C4478" w:rsidP="00D56752">
            <w:pPr>
              <w:autoSpaceDE w:val="0"/>
              <w:autoSpaceDN w:val="0"/>
              <w:adjustRightInd w:val="0"/>
              <w:spacing w:line="300" w:lineRule="auto"/>
              <w:jc w:val="left"/>
              <w:rPr>
                <w:rFonts w:asciiTheme="majorEastAsia" w:eastAsiaTheme="majorEastAsia" w:hAnsiTheme="majorEastAsia"/>
                <w:kern w:val="0"/>
                <w:szCs w:val="21"/>
              </w:rPr>
            </w:pPr>
            <w:r w:rsidRPr="00450F8B">
              <w:rPr>
                <w:rFonts w:asciiTheme="majorEastAsia" w:eastAsiaTheme="majorEastAsia" w:hAnsiTheme="majorEastAsia" w:hint="eastAsia"/>
                <w:szCs w:val="21"/>
              </w:rPr>
              <w:t>★</w:t>
            </w:r>
            <w:r w:rsidR="003F47D3" w:rsidRPr="00450F8B">
              <w:rPr>
                <w:rFonts w:asciiTheme="majorEastAsia" w:eastAsiaTheme="majorEastAsia" w:hAnsiTheme="majorEastAsia"/>
                <w:kern w:val="0"/>
                <w:szCs w:val="21"/>
              </w:rPr>
              <w:t>7</w:t>
            </w:r>
          </w:p>
        </w:tc>
        <w:tc>
          <w:tcPr>
            <w:tcW w:w="8952" w:type="dxa"/>
          </w:tcPr>
          <w:p w:rsidR="003F47D3" w:rsidRPr="00450F8B" w:rsidRDefault="003F47D3" w:rsidP="00D56752">
            <w:pPr>
              <w:autoSpaceDE w:val="0"/>
              <w:autoSpaceDN w:val="0"/>
              <w:adjustRightInd w:val="0"/>
              <w:spacing w:line="300" w:lineRule="auto"/>
              <w:jc w:val="left"/>
              <w:rPr>
                <w:rFonts w:asciiTheme="majorEastAsia" w:eastAsiaTheme="majorEastAsia" w:hAnsiTheme="majorEastAsia"/>
                <w:kern w:val="0"/>
                <w:szCs w:val="21"/>
              </w:rPr>
            </w:pPr>
            <w:r w:rsidRPr="00450F8B">
              <w:rPr>
                <w:rFonts w:asciiTheme="majorEastAsia" w:eastAsiaTheme="majorEastAsia" w:hAnsiTheme="majorEastAsia" w:hint="eastAsia"/>
                <w:szCs w:val="21"/>
              </w:rPr>
              <w:t>提供技术培训，保证使用人员能够正确操作，能正确使用设备各种功能</w:t>
            </w:r>
          </w:p>
        </w:tc>
      </w:tr>
      <w:tr w:rsidR="003F47D3" w:rsidRPr="00450F8B" w:rsidTr="003F47D3">
        <w:trPr>
          <w:jc w:val="center"/>
        </w:trPr>
        <w:tc>
          <w:tcPr>
            <w:tcW w:w="1016" w:type="dxa"/>
          </w:tcPr>
          <w:p w:rsidR="003F47D3" w:rsidRPr="00450F8B" w:rsidRDefault="004C4478" w:rsidP="00D56752">
            <w:pPr>
              <w:autoSpaceDE w:val="0"/>
              <w:autoSpaceDN w:val="0"/>
              <w:adjustRightInd w:val="0"/>
              <w:spacing w:line="300" w:lineRule="auto"/>
              <w:jc w:val="left"/>
              <w:rPr>
                <w:rFonts w:asciiTheme="majorEastAsia" w:eastAsiaTheme="majorEastAsia" w:hAnsiTheme="majorEastAsia"/>
                <w:kern w:val="0"/>
                <w:szCs w:val="21"/>
              </w:rPr>
            </w:pPr>
            <w:r w:rsidRPr="00450F8B">
              <w:rPr>
                <w:rFonts w:asciiTheme="majorEastAsia" w:eastAsiaTheme="majorEastAsia" w:hAnsiTheme="majorEastAsia" w:hint="eastAsia"/>
                <w:szCs w:val="21"/>
              </w:rPr>
              <w:t>★</w:t>
            </w:r>
            <w:r w:rsidR="003F47D3" w:rsidRPr="00450F8B">
              <w:rPr>
                <w:rFonts w:asciiTheme="majorEastAsia" w:eastAsiaTheme="majorEastAsia" w:hAnsiTheme="majorEastAsia" w:hint="eastAsia"/>
                <w:kern w:val="0"/>
                <w:szCs w:val="21"/>
              </w:rPr>
              <w:t>8</w:t>
            </w:r>
          </w:p>
        </w:tc>
        <w:tc>
          <w:tcPr>
            <w:tcW w:w="8952" w:type="dxa"/>
          </w:tcPr>
          <w:p w:rsidR="003F47D3" w:rsidRPr="00450F8B" w:rsidRDefault="003F47D3" w:rsidP="00D56752">
            <w:pPr>
              <w:autoSpaceDE w:val="0"/>
              <w:autoSpaceDN w:val="0"/>
              <w:adjustRightInd w:val="0"/>
              <w:spacing w:line="300" w:lineRule="auto"/>
              <w:jc w:val="left"/>
              <w:rPr>
                <w:rFonts w:asciiTheme="majorEastAsia" w:eastAsiaTheme="majorEastAsia" w:hAnsiTheme="majorEastAsia"/>
                <w:kern w:val="0"/>
                <w:szCs w:val="21"/>
              </w:rPr>
            </w:pPr>
            <w:r w:rsidRPr="00450F8B">
              <w:rPr>
                <w:rFonts w:asciiTheme="majorEastAsia" w:eastAsiaTheme="majorEastAsia" w:hAnsiTheme="majorEastAsia" w:hint="eastAsia"/>
                <w:szCs w:val="21"/>
              </w:rPr>
              <w:t>提供设备运行、安装、使用环境要求及指导</w:t>
            </w:r>
          </w:p>
        </w:tc>
      </w:tr>
    </w:tbl>
    <w:p w:rsidR="003F47D3" w:rsidRPr="00450F8B" w:rsidRDefault="003F47D3" w:rsidP="003F47D3">
      <w:pPr>
        <w:autoSpaceDE w:val="0"/>
        <w:autoSpaceDN w:val="0"/>
        <w:adjustRightInd w:val="0"/>
        <w:spacing w:line="300" w:lineRule="auto"/>
        <w:jc w:val="left"/>
        <w:rPr>
          <w:rFonts w:asciiTheme="majorEastAsia" w:eastAsiaTheme="majorEastAsia" w:hAnsiTheme="majorEastAsia"/>
          <w:kern w:val="0"/>
          <w:szCs w:val="21"/>
        </w:rPr>
      </w:pPr>
    </w:p>
    <w:p w:rsidR="00C90D71" w:rsidRPr="00450F8B" w:rsidRDefault="00C90D71">
      <w:pPr>
        <w:widowControl/>
        <w:jc w:val="left"/>
        <w:rPr>
          <w:rFonts w:asciiTheme="majorEastAsia" w:eastAsiaTheme="majorEastAsia" w:hAnsiTheme="majorEastAsia" w:cs="宋体;SimSun"/>
          <w:b/>
          <w:bCs/>
          <w:sz w:val="24"/>
        </w:rPr>
      </w:pPr>
      <w:r w:rsidRPr="00450F8B">
        <w:rPr>
          <w:rFonts w:asciiTheme="majorEastAsia" w:eastAsiaTheme="majorEastAsia" w:hAnsiTheme="majorEastAsia" w:cs="宋体;SimSun"/>
          <w:b/>
          <w:bCs/>
          <w:sz w:val="24"/>
        </w:rPr>
        <w:br w:type="page"/>
      </w:r>
    </w:p>
    <w:p w:rsidR="006D3A75" w:rsidRPr="00450F8B" w:rsidRDefault="00312ADD">
      <w:pPr>
        <w:snapToGrid w:val="0"/>
        <w:spacing w:line="400" w:lineRule="atLeast"/>
        <w:rPr>
          <w:rFonts w:asciiTheme="majorEastAsia" w:eastAsiaTheme="majorEastAsia" w:hAnsiTheme="majorEastAsia" w:cs="宋体;SimSun"/>
          <w:b/>
          <w:bCs/>
          <w:sz w:val="24"/>
        </w:rPr>
      </w:pPr>
      <w:r w:rsidRPr="00450F8B">
        <w:rPr>
          <w:rFonts w:asciiTheme="majorEastAsia" w:eastAsiaTheme="majorEastAsia" w:hAnsiTheme="majorEastAsia" w:cs="宋体;SimSun"/>
          <w:b/>
          <w:bCs/>
          <w:sz w:val="24"/>
        </w:rPr>
        <w:lastRenderedPageBreak/>
        <w:t>三、</w:t>
      </w:r>
      <w:r w:rsidR="003F47D3" w:rsidRPr="00450F8B">
        <w:rPr>
          <w:rFonts w:asciiTheme="majorEastAsia" w:eastAsiaTheme="majorEastAsia" w:hAnsiTheme="majorEastAsia" w:cs="宋体;SimSun" w:hint="eastAsia"/>
          <w:b/>
          <w:bCs/>
          <w:sz w:val="24"/>
        </w:rPr>
        <w:t>其他</w:t>
      </w:r>
      <w:r w:rsidRPr="00450F8B">
        <w:rPr>
          <w:rFonts w:asciiTheme="majorEastAsia" w:eastAsiaTheme="majorEastAsia" w:hAnsiTheme="majorEastAsia" w:cs="宋体;SimSun"/>
          <w:b/>
          <w:bCs/>
          <w:sz w:val="24"/>
        </w:rPr>
        <w:t>售后服务要求</w:t>
      </w:r>
      <w:r w:rsidR="00985818" w:rsidRPr="00450F8B">
        <w:rPr>
          <w:rFonts w:asciiTheme="majorEastAsia" w:eastAsiaTheme="majorEastAsia" w:hAnsiTheme="majorEastAsia" w:cs="宋体;SimSun" w:hint="eastAsia"/>
          <w:b/>
          <w:bCs/>
          <w:sz w:val="24"/>
        </w:rPr>
        <w:t>（以下内容若与本章“商务要求”内容不一致的，以“商务要求”内容为准）</w:t>
      </w:r>
      <w:r w:rsidRPr="00450F8B">
        <w:rPr>
          <w:rFonts w:asciiTheme="majorEastAsia" w:eastAsiaTheme="majorEastAsia" w:hAnsiTheme="majorEastAsia" w:cs="宋体;SimSun"/>
          <w:b/>
          <w:bCs/>
          <w:sz w:val="24"/>
        </w:rPr>
        <w:t>：</w:t>
      </w:r>
    </w:p>
    <w:p w:rsidR="006D3A75" w:rsidRPr="00450F8B" w:rsidRDefault="00312ADD">
      <w:pPr>
        <w:snapToGrid w:val="0"/>
        <w:spacing w:line="400" w:lineRule="atLeast"/>
        <w:ind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1、安装和调试：中标方负责派厂家技术人员到现场进行免费安装调试，直至验收合格；中标方应在设备运抵现场一周前，向采购方提供设备安装调试及运行的进度计划表。</w:t>
      </w:r>
    </w:p>
    <w:p w:rsidR="006D3A75" w:rsidRPr="00450F8B" w:rsidRDefault="00312ADD">
      <w:pPr>
        <w:snapToGrid w:val="0"/>
        <w:spacing w:line="400" w:lineRule="atLeast"/>
        <w:ind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2、验收标准和验收方法：设备按国家行业标准进行验收。产品质量达到设计要求，安装调试各项指标符合技术参数要求；计量设备应能通过计量部门的验收。实行现场验收时，由中标方负责并会同采购方及有关专家进行验收。进口设备供货时须同时提供该设备相关的进口报关、检验检疫文件。</w:t>
      </w:r>
    </w:p>
    <w:p w:rsidR="006D3A75" w:rsidRPr="00450F8B" w:rsidRDefault="00312ADD">
      <w:pPr>
        <w:snapToGrid w:val="0"/>
        <w:spacing w:line="400" w:lineRule="atLeast"/>
        <w:ind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3、技术培训：中标方应负责对采购方人员进行现场培训，直至采购方人员能完全操作和维护设备。</w:t>
      </w:r>
    </w:p>
    <w:p w:rsidR="00F4305E" w:rsidRPr="00450F8B" w:rsidRDefault="00312ADD" w:rsidP="00C16817">
      <w:pPr>
        <w:snapToGrid w:val="0"/>
        <w:spacing w:line="400" w:lineRule="atLeast"/>
        <w:ind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4、服务要求：</w:t>
      </w:r>
    </w:p>
    <w:p w:rsidR="003F47D3" w:rsidRPr="00450F8B" w:rsidRDefault="00F4305E" w:rsidP="00C16817">
      <w:pPr>
        <w:snapToGrid w:val="0"/>
        <w:spacing w:line="400" w:lineRule="atLeast"/>
        <w:ind w:firstLine="480"/>
        <w:rPr>
          <w:rFonts w:asciiTheme="majorEastAsia" w:eastAsiaTheme="majorEastAsia" w:hAnsiTheme="majorEastAsia" w:cs="宋体;SimSun"/>
          <w:sz w:val="24"/>
        </w:rPr>
      </w:pPr>
      <w:r w:rsidRPr="00450F8B">
        <w:rPr>
          <w:rFonts w:asciiTheme="majorEastAsia" w:eastAsiaTheme="majorEastAsia" w:hAnsiTheme="majorEastAsia" w:cs="宋体;SimSun" w:hint="eastAsia"/>
          <w:sz w:val="24"/>
        </w:rPr>
        <w:t>4.</w:t>
      </w:r>
      <w:r w:rsidR="003F47D3" w:rsidRPr="00450F8B">
        <w:rPr>
          <w:rFonts w:asciiTheme="majorEastAsia" w:eastAsiaTheme="majorEastAsia" w:hAnsiTheme="majorEastAsia" w:cs="宋体;SimSun" w:hint="eastAsia"/>
          <w:sz w:val="24"/>
        </w:rPr>
        <w:t>1.安装与调试</w:t>
      </w:r>
    </w:p>
    <w:p w:rsidR="003F47D3" w:rsidRPr="00450F8B" w:rsidRDefault="00F4305E" w:rsidP="00C16817">
      <w:pPr>
        <w:snapToGrid w:val="0"/>
        <w:spacing w:line="400" w:lineRule="atLeast"/>
        <w:ind w:firstLine="480"/>
        <w:rPr>
          <w:rFonts w:asciiTheme="majorEastAsia" w:eastAsiaTheme="majorEastAsia" w:hAnsiTheme="majorEastAsia" w:cs="宋体;SimSun"/>
          <w:sz w:val="24"/>
        </w:rPr>
      </w:pPr>
      <w:r w:rsidRPr="00450F8B">
        <w:rPr>
          <w:rFonts w:asciiTheme="majorEastAsia" w:eastAsiaTheme="majorEastAsia" w:hAnsiTheme="majorEastAsia" w:cs="宋体;SimSun" w:hint="eastAsia"/>
          <w:sz w:val="24"/>
        </w:rPr>
        <w:t>4.</w:t>
      </w:r>
      <w:r w:rsidR="003F47D3" w:rsidRPr="00450F8B">
        <w:rPr>
          <w:rFonts w:asciiTheme="majorEastAsia" w:eastAsiaTheme="majorEastAsia" w:hAnsiTheme="majorEastAsia" w:cs="宋体;SimSun" w:hint="eastAsia"/>
          <w:sz w:val="24"/>
        </w:rPr>
        <w:t>1.1、安装与验收</w:t>
      </w:r>
    </w:p>
    <w:p w:rsidR="003F47D3" w:rsidRPr="00450F8B" w:rsidRDefault="00F4305E" w:rsidP="00C16817">
      <w:pPr>
        <w:snapToGrid w:val="0"/>
        <w:spacing w:line="400" w:lineRule="atLeast"/>
        <w:ind w:firstLine="480"/>
        <w:rPr>
          <w:rFonts w:asciiTheme="majorEastAsia" w:eastAsiaTheme="majorEastAsia" w:hAnsiTheme="majorEastAsia" w:cs="宋体;SimSun"/>
          <w:sz w:val="24"/>
        </w:rPr>
      </w:pPr>
      <w:r w:rsidRPr="00450F8B">
        <w:rPr>
          <w:rFonts w:asciiTheme="majorEastAsia" w:eastAsiaTheme="majorEastAsia" w:hAnsiTheme="majorEastAsia" w:cs="宋体;SimSun" w:hint="eastAsia"/>
          <w:sz w:val="24"/>
        </w:rPr>
        <w:t>4.</w:t>
      </w:r>
      <w:r w:rsidR="003F47D3" w:rsidRPr="00450F8B">
        <w:rPr>
          <w:rFonts w:asciiTheme="majorEastAsia" w:eastAsiaTheme="majorEastAsia" w:hAnsiTheme="majorEastAsia" w:cs="宋体;SimSun" w:hint="eastAsia"/>
          <w:sz w:val="24"/>
        </w:rPr>
        <w:t>1.1.1安装</w:t>
      </w:r>
    </w:p>
    <w:p w:rsidR="00C16817" w:rsidRPr="00450F8B" w:rsidRDefault="00F4305E" w:rsidP="00C16817">
      <w:pPr>
        <w:snapToGrid w:val="0"/>
        <w:spacing w:line="400" w:lineRule="atLeast"/>
        <w:ind w:firstLine="480"/>
        <w:rPr>
          <w:rFonts w:asciiTheme="majorEastAsia" w:eastAsiaTheme="majorEastAsia" w:hAnsiTheme="majorEastAsia" w:cs="宋体;SimSun"/>
          <w:sz w:val="24"/>
        </w:rPr>
      </w:pPr>
      <w:r w:rsidRPr="00450F8B">
        <w:rPr>
          <w:rFonts w:asciiTheme="majorEastAsia" w:eastAsiaTheme="majorEastAsia" w:hAnsiTheme="majorEastAsia" w:cs="宋体;SimSun" w:hint="eastAsia"/>
          <w:sz w:val="24"/>
        </w:rPr>
        <w:t>4.</w:t>
      </w:r>
      <w:r w:rsidR="003F47D3" w:rsidRPr="00450F8B">
        <w:rPr>
          <w:rFonts w:asciiTheme="majorEastAsia" w:eastAsiaTheme="majorEastAsia" w:hAnsiTheme="majorEastAsia" w:cs="宋体;SimSun" w:hint="eastAsia"/>
          <w:sz w:val="24"/>
        </w:rPr>
        <w:t>1.1.1.1 合同签订后，由中标人负责将设备</w:t>
      </w:r>
      <w:proofErr w:type="gramStart"/>
      <w:r w:rsidR="003F47D3" w:rsidRPr="00450F8B">
        <w:rPr>
          <w:rFonts w:asciiTheme="majorEastAsia" w:eastAsiaTheme="majorEastAsia" w:hAnsiTheme="majorEastAsia" w:cs="宋体;SimSun" w:hint="eastAsia"/>
          <w:sz w:val="24"/>
        </w:rPr>
        <w:t>按签订</w:t>
      </w:r>
      <w:proofErr w:type="gramEnd"/>
      <w:r w:rsidR="003F47D3" w:rsidRPr="00450F8B">
        <w:rPr>
          <w:rFonts w:asciiTheme="majorEastAsia" w:eastAsiaTheme="majorEastAsia" w:hAnsiTheme="majorEastAsia" w:cs="宋体;SimSun" w:hint="eastAsia"/>
          <w:sz w:val="24"/>
        </w:rPr>
        <w:t>合同的具体数量、具体地点运送到最终目的地。并负责派技术人员到现场进行安装、调试，并负责调试至验收合格交付</w:t>
      </w:r>
      <w:r w:rsidRPr="00450F8B">
        <w:rPr>
          <w:rFonts w:asciiTheme="majorEastAsia" w:eastAsiaTheme="majorEastAsia" w:hAnsiTheme="majorEastAsia" w:cs="宋体;SimSun" w:hint="eastAsia"/>
          <w:sz w:val="24"/>
        </w:rPr>
        <w:t>招标人</w:t>
      </w:r>
      <w:r w:rsidR="003F47D3" w:rsidRPr="00450F8B">
        <w:rPr>
          <w:rFonts w:asciiTheme="majorEastAsia" w:eastAsiaTheme="majorEastAsia" w:hAnsiTheme="majorEastAsia" w:cs="宋体;SimSun" w:hint="eastAsia"/>
          <w:sz w:val="24"/>
        </w:rPr>
        <w:t>使用。</w:t>
      </w:r>
    </w:p>
    <w:p w:rsidR="003F47D3" w:rsidRPr="00450F8B" w:rsidRDefault="00F4305E" w:rsidP="00C16817">
      <w:pPr>
        <w:widowControl/>
        <w:shd w:val="clear" w:color="auto" w:fill="FFFFFF"/>
        <w:adjustRightInd w:val="0"/>
        <w:snapToGrid w:val="0"/>
        <w:spacing w:line="360" w:lineRule="auto"/>
        <w:ind w:firstLineChars="200" w:firstLine="480"/>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1.1.1.2 中标人负责组织专业技术人员进行货物安装调试，</w:t>
      </w:r>
      <w:r w:rsidRPr="00450F8B">
        <w:rPr>
          <w:rFonts w:asciiTheme="majorEastAsia" w:eastAsiaTheme="majorEastAsia" w:hAnsiTheme="majorEastAsia" w:cs="宋体" w:hint="eastAsia"/>
          <w:kern w:val="0"/>
          <w:sz w:val="24"/>
        </w:rPr>
        <w:t>招标人</w:t>
      </w:r>
      <w:r w:rsidR="003F47D3" w:rsidRPr="00450F8B">
        <w:rPr>
          <w:rFonts w:asciiTheme="majorEastAsia" w:eastAsiaTheme="majorEastAsia" w:hAnsiTheme="majorEastAsia" w:cs="宋体" w:hint="eastAsia"/>
          <w:kern w:val="0"/>
          <w:sz w:val="24"/>
        </w:rPr>
        <w:t>应提供必须的基本条件和专人配合，保证各项安装工作顺利进行。</w:t>
      </w:r>
    </w:p>
    <w:p w:rsidR="003F47D3" w:rsidRPr="00450F8B" w:rsidRDefault="00F4305E" w:rsidP="00C16817">
      <w:pPr>
        <w:widowControl/>
        <w:shd w:val="clear" w:color="auto" w:fill="FFFFFF"/>
        <w:adjustRightInd w:val="0"/>
        <w:snapToGrid w:val="0"/>
        <w:spacing w:line="360" w:lineRule="auto"/>
        <w:ind w:firstLineChars="200" w:firstLine="480"/>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1.1.1.3 中标人应在合同签订时，向</w:t>
      </w:r>
      <w:r w:rsidRPr="00450F8B">
        <w:rPr>
          <w:rFonts w:asciiTheme="majorEastAsia" w:eastAsiaTheme="majorEastAsia" w:hAnsiTheme="majorEastAsia" w:cs="宋体" w:hint="eastAsia"/>
          <w:kern w:val="0"/>
          <w:sz w:val="24"/>
        </w:rPr>
        <w:t>招标人</w:t>
      </w:r>
      <w:r w:rsidR="003F47D3" w:rsidRPr="00450F8B">
        <w:rPr>
          <w:rFonts w:asciiTheme="majorEastAsia" w:eastAsiaTheme="majorEastAsia" w:hAnsiTheme="majorEastAsia" w:cs="宋体" w:hint="eastAsia"/>
          <w:kern w:val="0"/>
          <w:sz w:val="24"/>
        </w:rPr>
        <w:t>提供安装及试运行的进度计划表。</w:t>
      </w:r>
    </w:p>
    <w:p w:rsidR="003F47D3" w:rsidRPr="00450F8B" w:rsidRDefault="00F4305E" w:rsidP="00C16817">
      <w:pPr>
        <w:widowControl/>
        <w:shd w:val="clear" w:color="auto" w:fill="FFFFFF"/>
        <w:adjustRightInd w:val="0"/>
        <w:snapToGrid w:val="0"/>
        <w:spacing w:line="360" w:lineRule="auto"/>
        <w:ind w:firstLineChars="200" w:firstLine="480"/>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1.1.1.4 设备到达最终</w:t>
      </w:r>
      <w:r w:rsidRPr="00450F8B">
        <w:rPr>
          <w:rFonts w:asciiTheme="majorEastAsia" w:eastAsiaTheme="majorEastAsia" w:hAnsiTheme="majorEastAsia" w:cs="宋体" w:hint="eastAsia"/>
          <w:kern w:val="0"/>
          <w:sz w:val="24"/>
        </w:rPr>
        <w:t>招标人</w:t>
      </w:r>
      <w:r w:rsidR="003F47D3" w:rsidRPr="00450F8B">
        <w:rPr>
          <w:rFonts w:asciiTheme="majorEastAsia" w:eastAsiaTheme="majorEastAsia" w:hAnsiTheme="majorEastAsia" w:cs="宋体" w:hint="eastAsia"/>
          <w:kern w:val="0"/>
          <w:sz w:val="24"/>
        </w:rPr>
        <w:t>现场后，中标人的工程师到</w:t>
      </w:r>
      <w:r w:rsidRPr="00450F8B">
        <w:rPr>
          <w:rFonts w:asciiTheme="majorEastAsia" w:eastAsiaTheme="majorEastAsia" w:hAnsiTheme="majorEastAsia" w:cs="宋体" w:hint="eastAsia"/>
          <w:kern w:val="0"/>
          <w:sz w:val="24"/>
        </w:rPr>
        <w:t>招标人</w:t>
      </w:r>
      <w:r w:rsidR="003F47D3" w:rsidRPr="00450F8B">
        <w:rPr>
          <w:rFonts w:asciiTheme="majorEastAsia" w:eastAsiaTheme="majorEastAsia" w:hAnsiTheme="majorEastAsia" w:cs="宋体" w:hint="eastAsia"/>
          <w:kern w:val="0"/>
          <w:sz w:val="24"/>
        </w:rPr>
        <w:t>的现场安装设备，同时应向</w:t>
      </w:r>
      <w:r w:rsidRPr="00450F8B">
        <w:rPr>
          <w:rFonts w:asciiTheme="majorEastAsia" w:eastAsiaTheme="majorEastAsia" w:hAnsiTheme="majorEastAsia" w:cs="宋体" w:hint="eastAsia"/>
          <w:kern w:val="0"/>
          <w:sz w:val="24"/>
        </w:rPr>
        <w:t>招标人</w:t>
      </w:r>
      <w:r w:rsidR="003F47D3" w:rsidRPr="00450F8B">
        <w:rPr>
          <w:rFonts w:asciiTheme="majorEastAsia" w:eastAsiaTheme="majorEastAsia" w:hAnsiTheme="majorEastAsia" w:cs="宋体" w:hint="eastAsia"/>
          <w:kern w:val="0"/>
          <w:sz w:val="24"/>
        </w:rPr>
        <w:t>介绍设备功能及特殊分析并进行现场演示。</w:t>
      </w:r>
    </w:p>
    <w:p w:rsidR="003F47D3" w:rsidRPr="00450F8B" w:rsidRDefault="00F4305E" w:rsidP="00C16817">
      <w:pPr>
        <w:widowControl/>
        <w:shd w:val="clear" w:color="auto" w:fill="FFFFFF"/>
        <w:adjustRightInd w:val="0"/>
        <w:snapToGrid w:val="0"/>
        <w:spacing w:line="360" w:lineRule="auto"/>
        <w:ind w:firstLineChars="200" w:firstLine="480"/>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1.1.1.5设备进场后须在接到</w:t>
      </w:r>
      <w:r w:rsidRPr="00450F8B">
        <w:rPr>
          <w:rFonts w:asciiTheme="majorEastAsia" w:eastAsiaTheme="majorEastAsia" w:hAnsiTheme="majorEastAsia" w:cs="宋体" w:hint="eastAsia"/>
          <w:kern w:val="0"/>
          <w:sz w:val="24"/>
        </w:rPr>
        <w:t>招标人</w:t>
      </w:r>
      <w:r w:rsidR="003F47D3" w:rsidRPr="00450F8B">
        <w:rPr>
          <w:rFonts w:asciiTheme="majorEastAsia" w:eastAsiaTheme="majorEastAsia" w:hAnsiTheme="majorEastAsia" w:cs="宋体" w:hint="eastAsia"/>
          <w:kern w:val="0"/>
          <w:sz w:val="24"/>
        </w:rPr>
        <w:t>安装通知后在</w:t>
      </w:r>
      <w:r w:rsidRPr="00450F8B">
        <w:rPr>
          <w:rFonts w:asciiTheme="majorEastAsia" w:eastAsiaTheme="majorEastAsia" w:hAnsiTheme="majorEastAsia" w:cs="宋体" w:hint="eastAsia"/>
          <w:kern w:val="0"/>
          <w:sz w:val="24"/>
        </w:rPr>
        <w:t>招标人</w:t>
      </w:r>
      <w:r w:rsidR="003F47D3" w:rsidRPr="00450F8B">
        <w:rPr>
          <w:rFonts w:asciiTheme="majorEastAsia" w:eastAsiaTheme="majorEastAsia" w:hAnsiTheme="majorEastAsia" w:cs="宋体" w:hint="eastAsia"/>
          <w:kern w:val="0"/>
          <w:sz w:val="24"/>
        </w:rPr>
        <w:t>规定的时间内安装调试完毕并交付使用。</w:t>
      </w:r>
    </w:p>
    <w:p w:rsidR="003F47D3" w:rsidRPr="00450F8B" w:rsidRDefault="00F4305E" w:rsidP="00C16817">
      <w:pPr>
        <w:widowControl/>
        <w:shd w:val="clear" w:color="auto" w:fill="FFFFFF"/>
        <w:adjustRightInd w:val="0"/>
        <w:snapToGrid w:val="0"/>
        <w:spacing w:line="360" w:lineRule="auto"/>
        <w:ind w:firstLineChars="200" w:firstLine="480"/>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1.1.1.6中标人提供的配置应符合临床应用要求。</w:t>
      </w:r>
    </w:p>
    <w:p w:rsidR="003F47D3" w:rsidRPr="00450F8B" w:rsidRDefault="00F4305E"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1.1.2 验收</w:t>
      </w:r>
    </w:p>
    <w:p w:rsidR="003F47D3" w:rsidRPr="00450F8B" w:rsidRDefault="00F4305E"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1.1.2.1验收标准</w:t>
      </w:r>
    </w:p>
    <w:p w:rsidR="003F47D3" w:rsidRPr="00450F8B" w:rsidRDefault="003F47D3" w:rsidP="003F47D3">
      <w:pPr>
        <w:widowControl/>
        <w:shd w:val="clear" w:color="auto" w:fill="FFFFFF"/>
        <w:adjustRightInd w:val="0"/>
        <w:snapToGrid w:val="0"/>
        <w:spacing w:line="360" w:lineRule="auto"/>
        <w:ind w:firstLine="263"/>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投标人所提供的设备必须是制造厂家生产的崭新的未开箱的原包装设备。所有设备按厂家设备验收标准（符合国家或行业或地方标准）、招标文件、投标文件等有关内容进行验收。投标人提供设备的制造标准及技术规范等有关资料必须符合中国相应有关标准、规范要求。如属于计量器具的，须经过计量部门计量检定或校准，合格后才能投入使用。检测费用由中标人承担。</w:t>
      </w:r>
    </w:p>
    <w:p w:rsidR="003F47D3" w:rsidRPr="00450F8B" w:rsidRDefault="00F4305E"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1.1.2.2验收程序和方法</w:t>
      </w:r>
    </w:p>
    <w:p w:rsidR="003F47D3" w:rsidRPr="00450F8B" w:rsidRDefault="00F4305E"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lastRenderedPageBreak/>
        <w:t>4.</w:t>
      </w:r>
      <w:r w:rsidR="003F47D3" w:rsidRPr="00450F8B">
        <w:rPr>
          <w:rFonts w:asciiTheme="majorEastAsia" w:eastAsiaTheme="majorEastAsia" w:hAnsiTheme="majorEastAsia" w:cs="宋体" w:hint="eastAsia"/>
          <w:kern w:val="0"/>
          <w:sz w:val="24"/>
        </w:rPr>
        <w:t>1.1.2.2.1出厂检验</w:t>
      </w:r>
    </w:p>
    <w:p w:rsidR="003F47D3" w:rsidRPr="00450F8B" w:rsidRDefault="003F47D3" w:rsidP="003F47D3">
      <w:pPr>
        <w:widowControl/>
        <w:shd w:val="clear" w:color="auto" w:fill="FFFFFF"/>
        <w:adjustRightInd w:val="0"/>
        <w:snapToGrid w:val="0"/>
        <w:spacing w:line="360" w:lineRule="auto"/>
        <w:ind w:firstLine="263"/>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中标人在设备出厂前，应按设备技术标准规定的检验项目和检验方法进行全面检验，中标人应随同货物出具供货证明、产地证书、出厂检验报告、质量合格证书、原装拼配设备的证明资料和文件以及生产厂家供货确认函等。结果必须符合第</w:t>
      </w:r>
      <w:r w:rsidR="00F4305E" w:rsidRPr="00450F8B">
        <w:rPr>
          <w:rFonts w:asciiTheme="majorEastAsia" w:eastAsiaTheme="majorEastAsia" w:hAnsiTheme="majorEastAsia" w:cs="宋体" w:hint="eastAsia"/>
          <w:kern w:val="0"/>
          <w:sz w:val="24"/>
        </w:rPr>
        <w:t>4.</w:t>
      </w:r>
      <w:r w:rsidRPr="00450F8B">
        <w:rPr>
          <w:rFonts w:asciiTheme="majorEastAsia" w:eastAsiaTheme="majorEastAsia" w:hAnsiTheme="majorEastAsia" w:cs="宋体" w:hint="eastAsia"/>
          <w:kern w:val="0"/>
          <w:sz w:val="24"/>
        </w:rPr>
        <w:t>1.1.2.1款验收标准的要求。</w:t>
      </w:r>
    </w:p>
    <w:p w:rsidR="003F47D3" w:rsidRPr="00450F8B" w:rsidRDefault="00F4305E"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1.1.2.2.2初验收：</w:t>
      </w:r>
    </w:p>
    <w:p w:rsidR="003F47D3" w:rsidRPr="00450F8B" w:rsidRDefault="003F47D3" w:rsidP="003F47D3">
      <w:pPr>
        <w:widowControl/>
        <w:shd w:val="clear" w:color="auto" w:fill="FFFFFF"/>
        <w:adjustRightInd w:val="0"/>
        <w:snapToGrid w:val="0"/>
        <w:spacing w:line="360" w:lineRule="auto"/>
        <w:ind w:firstLine="338"/>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由中标人和</w:t>
      </w:r>
      <w:r w:rsidR="00F4305E" w:rsidRPr="00450F8B">
        <w:rPr>
          <w:rFonts w:asciiTheme="majorEastAsia" w:eastAsiaTheme="majorEastAsia" w:hAnsiTheme="majorEastAsia" w:cs="宋体" w:hint="eastAsia"/>
          <w:kern w:val="0"/>
          <w:sz w:val="24"/>
        </w:rPr>
        <w:t>招标人</w:t>
      </w:r>
      <w:r w:rsidRPr="00450F8B">
        <w:rPr>
          <w:rFonts w:asciiTheme="majorEastAsia" w:eastAsiaTheme="majorEastAsia" w:hAnsiTheme="majorEastAsia" w:cs="宋体" w:hint="eastAsia"/>
          <w:kern w:val="0"/>
          <w:sz w:val="24"/>
        </w:rPr>
        <w:t>共同对设备的数量、质量、外包装等根据本章节的有关规定逐项检验。</w:t>
      </w:r>
    </w:p>
    <w:p w:rsidR="003F47D3" w:rsidRPr="00450F8B" w:rsidRDefault="00F4305E"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1.1.2.2.3试运行：</w:t>
      </w:r>
    </w:p>
    <w:p w:rsidR="003F47D3" w:rsidRPr="00450F8B" w:rsidRDefault="003F47D3" w:rsidP="003F47D3">
      <w:pPr>
        <w:widowControl/>
        <w:shd w:val="clear" w:color="auto" w:fill="FFFFFF"/>
        <w:adjustRightInd w:val="0"/>
        <w:snapToGrid w:val="0"/>
        <w:spacing w:line="360" w:lineRule="auto"/>
        <w:ind w:firstLine="263"/>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设备安装完毕后，中标人应对设备的整体性能和功能进行测试，试运行期间，出现的任何问题，应由中标人及时处理修正。测试结果必须符合招标文件要求及合同中的相关条款，同时中标人应向</w:t>
      </w:r>
      <w:r w:rsidR="00F4305E" w:rsidRPr="00450F8B">
        <w:rPr>
          <w:rFonts w:asciiTheme="majorEastAsia" w:eastAsiaTheme="majorEastAsia" w:hAnsiTheme="majorEastAsia" w:cs="宋体" w:hint="eastAsia"/>
          <w:kern w:val="0"/>
          <w:sz w:val="24"/>
        </w:rPr>
        <w:t>招标人</w:t>
      </w:r>
      <w:r w:rsidRPr="00450F8B">
        <w:rPr>
          <w:rFonts w:asciiTheme="majorEastAsia" w:eastAsiaTheme="majorEastAsia" w:hAnsiTheme="majorEastAsia" w:cs="宋体" w:hint="eastAsia"/>
          <w:kern w:val="0"/>
          <w:sz w:val="24"/>
        </w:rPr>
        <w:t>提供自检记录。</w:t>
      </w:r>
    </w:p>
    <w:p w:rsidR="003F47D3" w:rsidRPr="00450F8B" w:rsidRDefault="00F4305E" w:rsidP="003F47D3">
      <w:pPr>
        <w:widowControl/>
        <w:shd w:val="clear" w:color="auto" w:fill="FFFFFF"/>
        <w:adjustRightInd w:val="0"/>
        <w:snapToGrid w:val="0"/>
        <w:spacing w:line="360" w:lineRule="auto"/>
        <w:ind w:firstLine="63"/>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1.1.2.2.4最终验收：</w:t>
      </w:r>
    </w:p>
    <w:p w:rsidR="003F47D3" w:rsidRPr="00450F8B" w:rsidRDefault="003F47D3" w:rsidP="003F47D3">
      <w:pPr>
        <w:widowControl/>
        <w:shd w:val="clear" w:color="auto" w:fill="FFFFFF"/>
        <w:adjustRightInd w:val="0"/>
        <w:snapToGrid w:val="0"/>
        <w:spacing w:line="360" w:lineRule="auto"/>
        <w:ind w:firstLine="338"/>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试运行并测试验收结束后，由</w:t>
      </w:r>
      <w:r w:rsidR="00F4305E" w:rsidRPr="00450F8B">
        <w:rPr>
          <w:rFonts w:asciiTheme="majorEastAsia" w:eastAsiaTheme="majorEastAsia" w:hAnsiTheme="majorEastAsia" w:cs="宋体" w:hint="eastAsia"/>
          <w:kern w:val="0"/>
          <w:sz w:val="24"/>
        </w:rPr>
        <w:t>招标人</w:t>
      </w:r>
      <w:r w:rsidRPr="00450F8B">
        <w:rPr>
          <w:rFonts w:asciiTheme="majorEastAsia" w:eastAsiaTheme="majorEastAsia" w:hAnsiTheme="majorEastAsia" w:cs="宋体" w:hint="eastAsia"/>
          <w:kern w:val="0"/>
          <w:sz w:val="24"/>
        </w:rPr>
        <w:t>或中标人委托的专业公司以及有关管理部门按招标文件以及合同相关条款要求一同对设备进行联合验收，验收结果应符合</w:t>
      </w:r>
      <w:r w:rsidR="00F4305E" w:rsidRPr="00450F8B">
        <w:rPr>
          <w:rFonts w:asciiTheme="majorEastAsia" w:eastAsiaTheme="majorEastAsia" w:hAnsiTheme="majorEastAsia" w:cs="宋体" w:hint="eastAsia"/>
          <w:kern w:val="0"/>
          <w:sz w:val="24"/>
        </w:rPr>
        <w:t>招标人</w:t>
      </w:r>
      <w:r w:rsidRPr="00450F8B">
        <w:rPr>
          <w:rFonts w:asciiTheme="majorEastAsia" w:eastAsiaTheme="majorEastAsia" w:hAnsiTheme="majorEastAsia" w:cs="宋体" w:hint="eastAsia"/>
          <w:kern w:val="0"/>
          <w:sz w:val="24"/>
        </w:rPr>
        <w:t>使用要求。在此期间，若发现产品质量有问题中标人应无条件免费更换，并无条件重新检测且调试直至验收合格交付使用。</w:t>
      </w:r>
    </w:p>
    <w:p w:rsidR="003F47D3" w:rsidRPr="00450F8B" w:rsidRDefault="00F4305E"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1.1.2.3中标人在</w:t>
      </w:r>
      <w:r w:rsidRPr="00450F8B">
        <w:rPr>
          <w:rFonts w:asciiTheme="majorEastAsia" w:eastAsiaTheme="majorEastAsia" w:hAnsiTheme="majorEastAsia" w:cs="宋体" w:hint="eastAsia"/>
          <w:kern w:val="0"/>
          <w:sz w:val="24"/>
        </w:rPr>
        <w:t>招标人</w:t>
      </w:r>
      <w:r w:rsidR="003F47D3" w:rsidRPr="00450F8B">
        <w:rPr>
          <w:rFonts w:asciiTheme="majorEastAsia" w:eastAsiaTheme="majorEastAsia" w:hAnsiTheme="majorEastAsia" w:cs="宋体" w:hint="eastAsia"/>
          <w:kern w:val="0"/>
          <w:sz w:val="24"/>
        </w:rPr>
        <w:t>安装现场进行最终验收所产生的一切费用由中标人承担（并入投标报价内）。</w:t>
      </w:r>
    </w:p>
    <w:p w:rsidR="003F47D3" w:rsidRPr="00450F8B" w:rsidRDefault="009713AA"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1.1.2.4若验收不能符合要求，</w:t>
      </w:r>
      <w:r w:rsidR="00F4305E" w:rsidRPr="00450F8B">
        <w:rPr>
          <w:rFonts w:asciiTheme="majorEastAsia" w:eastAsiaTheme="majorEastAsia" w:hAnsiTheme="majorEastAsia" w:cs="宋体" w:hint="eastAsia"/>
          <w:kern w:val="0"/>
          <w:sz w:val="24"/>
        </w:rPr>
        <w:t>招标人</w:t>
      </w:r>
      <w:r w:rsidR="003F47D3" w:rsidRPr="00450F8B">
        <w:rPr>
          <w:rFonts w:asciiTheme="majorEastAsia" w:eastAsiaTheme="majorEastAsia" w:hAnsiTheme="majorEastAsia" w:cs="宋体" w:hint="eastAsia"/>
          <w:kern w:val="0"/>
          <w:sz w:val="24"/>
        </w:rPr>
        <w:t>将按合同条款的有关规定执行。</w:t>
      </w:r>
    </w:p>
    <w:p w:rsidR="003F47D3" w:rsidRPr="00450F8B" w:rsidRDefault="009713AA"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1.2、技术资料要求:中标人需提供本项目全套设备配置清单（详列名 称、品 牌型号、数量、原 产地等）。中标人应向</w:t>
      </w:r>
      <w:r w:rsidR="00F4305E" w:rsidRPr="00450F8B">
        <w:rPr>
          <w:rFonts w:asciiTheme="majorEastAsia" w:eastAsiaTheme="majorEastAsia" w:hAnsiTheme="majorEastAsia" w:cs="宋体" w:hint="eastAsia"/>
          <w:kern w:val="0"/>
          <w:sz w:val="24"/>
        </w:rPr>
        <w:t>招标人</w:t>
      </w:r>
      <w:r w:rsidR="003F47D3" w:rsidRPr="00450F8B">
        <w:rPr>
          <w:rFonts w:asciiTheme="majorEastAsia" w:eastAsiaTheme="majorEastAsia" w:hAnsiTheme="majorEastAsia" w:cs="宋体" w:hint="eastAsia"/>
          <w:kern w:val="0"/>
          <w:sz w:val="24"/>
        </w:rPr>
        <w:t>提供以下目录的技术资料壹套（各项指标和参数应符合验收标准，</w:t>
      </w:r>
      <w:r w:rsidR="00F4305E" w:rsidRPr="00450F8B">
        <w:rPr>
          <w:rFonts w:asciiTheme="majorEastAsia" w:eastAsiaTheme="majorEastAsia" w:hAnsiTheme="majorEastAsia" w:cs="宋体" w:hint="eastAsia"/>
          <w:kern w:val="0"/>
          <w:sz w:val="24"/>
        </w:rPr>
        <w:t>招标人</w:t>
      </w:r>
      <w:r w:rsidR="003F47D3" w:rsidRPr="00450F8B">
        <w:rPr>
          <w:rFonts w:asciiTheme="majorEastAsia" w:eastAsiaTheme="majorEastAsia" w:hAnsiTheme="majorEastAsia" w:cs="宋体" w:hint="eastAsia"/>
          <w:kern w:val="0"/>
          <w:sz w:val="24"/>
        </w:rPr>
        <w:t>有权委托中国 有资格单位或机构对设备性能、精度进行校核）。</w:t>
      </w:r>
    </w:p>
    <w:p w:rsidR="003F47D3" w:rsidRPr="00450F8B" w:rsidRDefault="009713AA"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1.2.1出厂明细表(装箱单)；</w:t>
      </w:r>
    </w:p>
    <w:p w:rsidR="003F47D3" w:rsidRPr="00450F8B" w:rsidRDefault="009713AA"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1.2.2出厂检验报告和合格证书；</w:t>
      </w:r>
    </w:p>
    <w:p w:rsidR="003F47D3" w:rsidRPr="00450F8B" w:rsidRDefault="009713AA"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1.2.3使用说明书；</w:t>
      </w:r>
    </w:p>
    <w:p w:rsidR="003F47D3" w:rsidRPr="00450F8B" w:rsidRDefault="009713AA"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1.2.4安装手册、操作手册、维修手册；</w:t>
      </w:r>
    </w:p>
    <w:p w:rsidR="003F47D3" w:rsidRPr="00450F8B" w:rsidRDefault="009713AA"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1.2.5零部件目录；</w:t>
      </w:r>
    </w:p>
    <w:p w:rsidR="003F47D3" w:rsidRPr="00450F8B" w:rsidRDefault="009713AA"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1.2.6相关文件、支持程序软盘或光盘；</w:t>
      </w:r>
    </w:p>
    <w:p w:rsidR="003F47D3" w:rsidRPr="00450F8B" w:rsidRDefault="009713AA"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1.2.7提供原 产地制造商的产品证明；</w:t>
      </w:r>
    </w:p>
    <w:p w:rsidR="003F47D3" w:rsidRPr="00450F8B" w:rsidRDefault="009713AA"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1.2.8合同中要求的其它文件资料。</w:t>
      </w:r>
    </w:p>
    <w:p w:rsidR="003F47D3" w:rsidRPr="00450F8B" w:rsidRDefault="009713AA"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1.3、专用工具</w:t>
      </w:r>
    </w:p>
    <w:p w:rsidR="003F47D3" w:rsidRPr="00450F8B" w:rsidRDefault="009713AA"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lastRenderedPageBreak/>
        <w:t>4.</w:t>
      </w:r>
      <w:r w:rsidR="003F47D3" w:rsidRPr="00450F8B">
        <w:rPr>
          <w:rFonts w:asciiTheme="majorEastAsia" w:eastAsiaTheme="majorEastAsia" w:hAnsiTheme="majorEastAsia" w:cs="宋体" w:hint="eastAsia"/>
          <w:kern w:val="0"/>
          <w:sz w:val="24"/>
        </w:rPr>
        <w:t>1.3.1中标人应向</w:t>
      </w:r>
      <w:r w:rsidR="00F4305E" w:rsidRPr="00450F8B">
        <w:rPr>
          <w:rFonts w:asciiTheme="majorEastAsia" w:eastAsiaTheme="majorEastAsia" w:hAnsiTheme="majorEastAsia" w:cs="宋体" w:hint="eastAsia"/>
          <w:kern w:val="0"/>
          <w:sz w:val="24"/>
        </w:rPr>
        <w:t>招标人</w:t>
      </w:r>
      <w:r w:rsidR="003F47D3" w:rsidRPr="00450F8B">
        <w:rPr>
          <w:rFonts w:asciiTheme="majorEastAsia" w:eastAsiaTheme="majorEastAsia" w:hAnsiTheme="majorEastAsia" w:cs="宋体" w:hint="eastAsia"/>
          <w:kern w:val="0"/>
          <w:sz w:val="24"/>
        </w:rPr>
        <w:t>提供一套维修所需的专用工具及清单(清单附在投标文件中)。</w:t>
      </w:r>
    </w:p>
    <w:p w:rsidR="003F47D3" w:rsidRPr="00450F8B" w:rsidRDefault="009713AA"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1.4、特殊工具</w:t>
      </w:r>
    </w:p>
    <w:p w:rsidR="003F47D3" w:rsidRPr="00450F8B" w:rsidRDefault="009713AA"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1.4.1中标人应向</w:t>
      </w:r>
      <w:r w:rsidR="00F4305E" w:rsidRPr="00450F8B">
        <w:rPr>
          <w:rFonts w:asciiTheme="majorEastAsia" w:eastAsiaTheme="majorEastAsia" w:hAnsiTheme="majorEastAsia" w:cs="宋体" w:hint="eastAsia"/>
          <w:kern w:val="0"/>
          <w:sz w:val="24"/>
        </w:rPr>
        <w:t>招标人</w:t>
      </w:r>
      <w:r w:rsidR="003F47D3" w:rsidRPr="00450F8B">
        <w:rPr>
          <w:rFonts w:asciiTheme="majorEastAsia" w:eastAsiaTheme="majorEastAsia" w:hAnsiTheme="majorEastAsia" w:cs="宋体" w:hint="eastAsia"/>
          <w:kern w:val="0"/>
          <w:sz w:val="24"/>
        </w:rPr>
        <w:t>提供货物安装和维修所需的特殊工具及清单和中文说明书，其费用包括在投标总价内。</w:t>
      </w:r>
    </w:p>
    <w:p w:rsidR="003F47D3" w:rsidRPr="00450F8B" w:rsidRDefault="009713AA"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1.5、售后 服务要求</w:t>
      </w:r>
      <w:r w:rsidR="003F47D3" w:rsidRPr="00450F8B">
        <w:rPr>
          <w:rFonts w:asciiTheme="majorEastAsia" w:eastAsiaTheme="majorEastAsia" w:hAnsiTheme="majorEastAsia" w:cs="宋体" w:hint="eastAsia"/>
          <w:kern w:val="0"/>
          <w:sz w:val="24"/>
        </w:rPr>
        <w:br/>
      </w: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1.5.1</w:t>
      </w:r>
      <w:r w:rsidR="003F47D3" w:rsidRPr="00450F8B">
        <w:rPr>
          <w:rFonts w:asciiTheme="majorEastAsia" w:eastAsiaTheme="majorEastAsia" w:hAnsiTheme="majorEastAsia" w:cs="宋体" w:hint="eastAsia"/>
          <w:b/>
          <w:kern w:val="0"/>
          <w:sz w:val="24"/>
        </w:rPr>
        <w:t>中标人应按招标文件中的要求对所提供的设备进行现场免费保修，终身维护。免费保修期</w:t>
      </w:r>
      <w:proofErr w:type="gramStart"/>
      <w:r w:rsidR="003F47D3" w:rsidRPr="00450F8B">
        <w:rPr>
          <w:rFonts w:asciiTheme="majorEastAsia" w:eastAsiaTheme="majorEastAsia" w:hAnsiTheme="majorEastAsia" w:cs="宋体" w:hint="eastAsia"/>
          <w:b/>
          <w:kern w:val="0"/>
          <w:sz w:val="24"/>
        </w:rPr>
        <w:t>自设备</w:t>
      </w:r>
      <w:proofErr w:type="gramEnd"/>
      <w:r w:rsidR="003F47D3" w:rsidRPr="00450F8B">
        <w:rPr>
          <w:rFonts w:asciiTheme="majorEastAsia" w:eastAsiaTheme="majorEastAsia" w:hAnsiTheme="majorEastAsia" w:cs="宋体" w:hint="eastAsia"/>
          <w:b/>
          <w:kern w:val="0"/>
          <w:sz w:val="24"/>
        </w:rPr>
        <w:t>整机安装调试正常，验收签名之日起计算</w:t>
      </w:r>
      <w:r w:rsidR="003F47D3" w:rsidRPr="00450F8B">
        <w:rPr>
          <w:rFonts w:asciiTheme="majorEastAsia" w:eastAsiaTheme="majorEastAsia" w:hAnsiTheme="majorEastAsia" w:cs="宋体" w:hint="eastAsia"/>
          <w:kern w:val="0"/>
          <w:sz w:val="24"/>
        </w:rPr>
        <w:t>。保修期内，须按合同条款提供免费服务，非因操作不当造成要更换的零配件及设备由中标人负责包修、包换。中标人在免费保修期内须提供免费上门维修服务，并进行终身维护，设备运行发生故障时接到</w:t>
      </w:r>
      <w:r w:rsidR="00F4305E" w:rsidRPr="00450F8B">
        <w:rPr>
          <w:rFonts w:asciiTheme="majorEastAsia" w:eastAsiaTheme="majorEastAsia" w:hAnsiTheme="majorEastAsia" w:cs="宋体" w:hint="eastAsia"/>
          <w:kern w:val="0"/>
          <w:sz w:val="24"/>
        </w:rPr>
        <w:t>招标人</w:t>
      </w:r>
      <w:r w:rsidR="003F47D3" w:rsidRPr="00450F8B">
        <w:rPr>
          <w:rFonts w:asciiTheme="majorEastAsia" w:eastAsiaTheme="majorEastAsia" w:hAnsiTheme="majorEastAsia" w:cs="宋体" w:hint="eastAsia"/>
          <w:kern w:val="0"/>
          <w:sz w:val="24"/>
        </w:rPr>
        <w:t>故障通知后2小时内响应，免费负责修理或更换有缺陷的零部件或整机，如一时无法修复的设备，中标人应提供备品供</w:t>
      </w:r>
      <w:r w:rsidR="00F4305E" w:rsidRPr="00450F8B">
        <w:rPr>
          <w:rFonts w:asciiTheme="majorEastAsia" w:eastAsiaTheme="majorEastAsia" w:hAnsiTheme="majorEastAsia" w:cs="宋体" w:hint="eastAsia"/>
          <w:kern w:val="0"/>
          <w:sz w:val="24"/>
        </w:rPr>
        <w:t>招标人</w:t>
      </w:r>
      <w:r w:rsidR="003F47D3" w:rsidRPr="00450F8B">
        <w:rPr>
          <w:rFonts w:asciiTheme="majorEastAsia" w:eastAsiaTheme="majorEastAsia" w:hAnsiTheme="majorEastAsia" w:cs="宋体" w:hint="eastAsia"/>
          <w:kern w:val="0"/>
          <w:sz w:val="24"/>
        </w:rPr>
        <w:t>临床使用。在质量保证期一年内出现</w:t>
      </w:r>
      <w:proofErr w:type="gramStart"/>
      <w:r w:rsidR="003F47D3" w:rsidRPr="00450F8B">
        <w:rPr>
          <w:rFonts w:asciiTheme="majorEastAsia" w:eastAsiaTheme="majorEastAsia" w:hAnsiTheme="majorEastAsia" w:cs="宋体" w:hint="eastAsia"/>
          <w:kern w:val="0"/>
          <w:sz w:val="24"/>
        </w:rPr>
        <w:t>属设备</w:t>
      </w:r>
      <w:proofErr w:type="gramEnd"/>
      <w:r w:rsidR="003F47D3" w:rsidRPr="00450F8B">
        <w:rPr>
          <w:rFonts w:asciiTheme="majorEastAsia" w:eastAsiaTheme="majorEastAsia" w:hAnsiTheme="majorEastAsia" w:cs="宋体" w:hint="eastAsia"/>
          <w:kern w:val="0"/>
          <w:sz w:val="24"/>
        </w:rPr>
        <w:t>质量问题，</w:t>
      </w:r>
      <w:r w:rsidR="00F4305E" w:rsidRPr="00450F8B">
        <w:rPr>
          <w:rFonts w:asciiTheme="majorEastAsia" w:eastAsiaTheme="majorEastAsia" w:hAnsiTheme="majorEastAsia" w:cs="宋体" w:hint="eastAsia"/>
          <w:kern w:val="0"/>
          <w:sz w:val="24"/>
        </w:rPr>
        <w:t>招标人</w:t>
      </w:r>
      <w:r w:rsidR="003F47D3" w:rsidRPr="00450F8B">
        <w:rPr>
          <w:rFonts w:asciiTheme="majorEastAsia" w:eastAsiaTheme="majorEastAsia" w:hAnsiTheme="majorEastAsia" w:cs="宋体" w:hint="eastAsia"/>
          <w:kern w:val="0"/>
          <w:sz w:val="24"/>
        </w:rPr>
        <w:t>则有权要求免费更换整机，更换的质量保证期从更换之日起相应顺延。</w:t>
      </w:r>
    </w:p>
    <w:p w:rsidR="003F47D3" w:rsidRPr="00450F8B" w:rsidRDefault="003F47D3"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如保修期内同一故障发生三次，或在两个月内无法修复，中标人无条件换货，立即更换新机；如保修期内因故障停机，按停机时间的双倍顺延保修期。免费保修期满前1个月内中标人应负责对设备进行一次免费全面检查，如发现潜在问题，应负责排除，保证设备正常运行。</w:t>
      </w:r>
    </w:p>
    <w:p w:rsidR="003F47D3" w:rsidRPr="00450F8B" w:rsidRDefault="009713AA"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1.5.2为保障设备的维修及病人的利益，中标人在</w:t>
      </w:r>
      <w:r w:rsidR="005F2D5F" w:rsidRPr="00450F8B">
        <w:rPr>
          <w:rFonts w:asciiTheme="majorEastAsia" w:eastAsiaTheme="majorEastAsia" w:hAnsiTheme="majorEastAsia" w:cs="宋体" w:hint="eastAsia"/>
          <w:kern w:val="0"/>
          <w:sz w:val="24"/>
        </w:rPr>
        <w:t>国内</w:t>
      </w:r>
      <w:r w:rsidR="003F47D3" w:rsidRPr="00450F8B">
        <w:rPr>
          <w:rFonts w:asciiTheme="majorEastAsia" w:eastAsiaTheme="majorEastAsia" w:hAnsiTheme="majorEastAsia" w:cs="宋体" w:hint="eastAsia"/>
          <w:kern w:val="0"/>
          <w:sz w:val="24"/>
        </w:rPr>
        <w:t>设置维修</w:t>
      </w:r>
      <w:proofErr w:type="gramStart"/>
      <w:r w:rsidR="003F47D3" w:rsidRPr="00450F8B">
        <w:rPr>
          <w:rFonts w:asciiTheme="majorEastAsia" w:eastAsiaTheme="majorEastAsia" w:hAnsiTheme="majorEastAsia" w:cs="宋体" w:hint="eastAsia"/>
          <w:kern w:val="0"/>
          <w:sz w:val="24"/>
        </w:rPr>
        <w:t>服务点且维修点</w:t>
      </w:r>
      <w:proofErr w:type="gramEnd"/>
      <w:r w:rsidR="003F47D3" w:rsidRPr="00450F8B">
        <w:rPr>
          <w:rFonts w:asciiTheme="majorEastAsia" w:eastAsiaTheme="majorEastAsia" w:hAnsiTheme="majorEastAsia" w:cs="宋体" w:hint="eastAsia"/>
          <w:kern w:val="0"/>
          <w:sz w:val="24"/>
        </w:rPr>
        <w:t>至省内各</w:t>
      </w:r>
      <w:r w:rsidR="005F2D5F" w:rsidRPr="00450F8B">
        <w:rPr>
          <w:rFonts w:asciiTheme="majorEastAsia" w:eastAsiaTheme="majorEastAsia" w:hAnsiTheme="majorEastAsia" w:cs="宋体" w:hint="eastAsia"/>
          <w:kern w:val="0"/>
          <w:sz w:val="24"/>
        </w:rPr>
        <w:t>设市区</w:t>
      </w:r>
      <w:r w:rsidR="003F47D3" w:rsidRPr="00450F8B">
        <w:rPr>
          <w:rFonts w:asciiTheme="majorEastAsia" w:eastAsiaTheme="majorEastAsia" w:hAnsiTheme="majorEastAsia" w:cs="宋体" w:hint="eastAsia"/>
          <w:kern w:val="0"/>
          <w:sz w:val="24"/>
        </w:rPr>
        <w:t>正常车程不超过4个小时（提供路程说明及证明材料）。</w:t>
      </w:r>
    </w:p>
    <w:p w:rsidR="003F47D3" w:rsidRPr="00450F8B" w:rsidRDefault="009713AA"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1.5.3为了保障设备的应急维修，中标人需</w:t>
      </w:r>
      <w:proofErr w:type="gramStart"/>
      <w:r w:rsidR="003F47D3" w:rsidRPr="00450F8B">
        <w:rPr>
          <w:rFonts w:asciiTheme="majorEastAsia" w:eastAsiaTheme="majorEastAsia" w:hAnsiTheme="majorEastAsia" w:cs="宋体" w:hint="eastAsia"/>
          <w:kern w:val="0"/>
          <w:sz w:val="24"/>
        </w:rPr>
        <w:t>提供驻维修</w:t>
      </w:r>
      <w:proofErr w:type="gramEnd"/>
      <w:r w:rsidR="003F47D3" w:rsidRPr="00450F8B">
        <w:rPr>
          <w:rFonts w:asciiTheme="majorEastAsia" w:eastAsiaTheme="majorEastAsia" w:hAnsiTheme="majorEastAsia" w:cs="宋体" w:hint="eastAsia"/>
          <w:kern w:val="0"/>
          <w:sz w:val="24"/>
        </w:rPr>
        <w:t>服务点售后工程师名单且不少于2名。（提供人员名单、在职</w:t>
      </w:r>
      <w:proofErr w:type="gramStart"/>
      <w:r w:rsidR="003F47D3" w:rsidRPr="00450F8B">
        <w:rPr>
          <w:rFonts w:asciiTheme="majorEastAsia" w:eastAsiaTheme="majorEastAsia" w:hAnsiTheme="majorEastAsia" w:cs="宋体" w:hint="eastAsia"/>
          <w:kern w:val="0"/>
          <w:sz w:val="24"/>
        </w:rPr>
        <w:t>社保证明</w:t>
      </w:r>
      <w:proofErr w:type="gramEnd"/>
      <w:r w:rsidR="003F47D3" w:rsidRPr="00450F8B">
        <w:rPr>
          <w:rFonts w:asciiTheme="majorEastAsia" w:eastAsiaTheme="majorEastAsia" w:hAnsiTheme="majorEastAsia" w:cs="宋体" w:hint="eastAsia"/>
          <w:kern w:val="0"/>
          <w:sz w:val="24"/>
        </w:rPr>
        <w:t>）</w:t>
      </w:r>
    </w:p>
    <w:p w:rsidR="003F47D3" w:rsidRPr="00450F8B" w:rsidRDefault="009713AA"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1.5.4质量保证期结束后，中标人应在设备使用地区指定有维修能力的代理机构对设备在必要时进行定期维护和修理。</w:t>
      </w:r>
    </w:p>
    <w:p w:rsidR="003F47D3" w:rsidRPr="00450F8B" w:rsidRDefault="009713AA"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1.5.5质量保证期后的服务要求</w:t>
      </w:r>
    </w:p>
    <w:p w:rsidR="003F47D3" w:rsidRPr="00450F8B" w:rsidRDefault="009713AA"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1.5.5.1质保期结束后，中标人仍应负责对设备提供售后 服务，并保障备品配件的供应。</w:t>
      </w:r>
    </w:p>
    <w:p w:rsidR="003F47D3" w:rsidRPr="00450F8B" w:rsidRDefault="00422E54"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1.5.6投标人应在投标文件中详细提供售后 服务承诺、保障措施、保修期内的</w:t>
      </w:r>
      <w:proofErr w:type="gramStart"/>
      <w:r w:rsidR="003F47D3" w:rsidRPr="00450F8B">
        <w:rPr>
          <w:rFonts w:asciiTheme="majorEastAsia" w:eastAsiaTheme="majorEastAsia" w:hAnsiTheme="majorEastAsia" w:cs="宋体" w:hint="eastAsia"/>
          <w:kern w:val="0"/>
          <w:sz w:val="24"/>
        </w:rPr>
        <w:t>维保范围</w:t>
      </w:r>
      <w:proofErr w:type="gramEnd"/>
      <w:r w:rsidR="003F47D3" w:rsidRPr="00450F8B">
        <w:rPr>
          <w:rFonts w:asciiTheme="majorEastAsia" w:eastAsiaTheme="majorEastAsia" w:hAnsiTheme="majorEastAsia" w:cs="宋体" w:hint="eastAsia"/>
          <w:kern w:val="0"/>
          <w:sz w:val="24"/>
        </w:rPr>
        <w:t>和内容、保修期后</w:t>
      </w:r>
      <w:proofErr w:type="gramStart"/>
      <w:r w:rsidR="003F47D3" w:rsidRPr="00450F8B">
        <w:rPr>
          <w:rFonts w:asciiTheme="majorEastAsia" w:eastAsiaTheme="majorEastAsia" w:hAnsiTheme="majorEastAsia" w:cs="宋体" w:hint="eastAsia"/>
          <w:kern w:val="0"/>
          <w:sz w:val="24"/>
        </w:rPr>
        <w:t>的维保服务</w:t>
      </w:r>
      <w:proofErr w:type="gramEnd"/>
      <w:r w:rsidR="003F47D3" w:rsidRPr="00450F8B">
        <w:rPr>
          <w:rFonts w:asciiTheme="majorEastAsia" w:eastAsiaTheme="majorEastAsia" w:hAnsiTheme="majorEastAsia" w:cs="宋体" w:hint="eastAsia"/>
          <w:kern w:val="0"/>
          <w:sz w:val="24"/>
        </w:rPr>
        <w:t>内容，及服务费用的报价。投标人须在投标文件中承诺质量保证期后的服务不收取上门服务人工及差旅费。</w:t>
      </w:r>
    </w:p>
    <w:p w:rsidR="003F47D3" w:rsidRPr="00450F8B" w:rsidRDefault="00422E54"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1.6、技术培训</w:t>
      </w:r>
    </w:p>
    <w:p w:rsidR="003F47D3" w:rsidRPr="00450F8B" w:rsidRDefault="00422E54"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1.6.1中标人须免费对设备进行安装和调试，并列好计划对设备的使用操作、设备维修、故障排除、日常保养等方面提供现场技术培训，直到受训的技术人员能独立操作为止；对相应的受训人员将免费提供相应讲义教材等资料。技术培训没完成，不进行设备最终验收。</w:t>
      </w:r>
    </w:p>
    <w:p w:rsidR="003F47D3" w:rsidRPr="00450F8B" w:rsidRDefault="00422E54"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lastRenderedPageBreak/>
        <w:t>4.</w:t>
      </w:r>
      <w:r w:rsidR="003F47D3" w:rsidRPr="00450F8B">
        <w:rPr>
          <w:rFonts w:asciiTheme="majorEastAsia" w:eastAsiaTheme="majorEastAsia" w:hAnsiTheme="majorEastAsia" w:cs="宋体" w:hint="eastAsia"/>
          <w:kern w:val="0"/>
          <w:sz w:val="24"/>
        </w:rPr>
        <w:t>1.7、备品备件</w:t>
      </w:r>
    </w:p>
    <w:p w:rsidR="003F47D3" w:rsidRPr="00450F8B" w:rsidRDefault="00422E54"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1.7.1中标人应提供设备在质量保证期过后一年内所需的备品备件及清单（</w:t>
      </w:r>
      <w:proofErr w:type="gramStart"/>
      <w:r w:rsidR="003F47D3" w:rsidRPr="00450F8B">
        <w:rPr>
          <w:rFonts w:asciiTheme="majorEastAsia" w:eastAsiaTheme="majorEastAsia" w:hAnsiTheme="majorEastAsia" w:cs="宋体" w:hint="eastAsia"/>
          <w:kern w:val="0"/>
          <w:sz w:val="24"/>
        </w:rPr>
        <w:t>含价格</w:t>
      </w:r>
      <w:proofErr w:type="gramEnd"/>
      <w:r w:rsidR="003F47D3" w:rsidRPr="00450F8B">
        <w:rPr>
          <w:rFonts w:asciiTheme="majorEastAsia" w:eastAsiaTheme="majorEastAsia" w:hAnsiTheme="majorEastAsia" w:cs="宋体" w:hint="eastAsia"/>
          <w:kern w:val="0"/>
          <w:sz w:val="24"/>
        </w:rPr>
        <w:t>清单，价格清单应在报价标部分列明，并说明此价格清单为该备品配件的最高限价）。</w:t>
      </w:r>
    </w:p>
    <w:p w:rsidR="003F47D3" w:rsidRPr="00450F8B" w:rsidRDefault="00422E54" w:rsidP="003F47D3">
      <w:pPr>
        <w:widowControl/>
        <w:shd w:val="clear" w:color="auto" w:fill="FFFFFF"/>
        <w:adjustRightInd w:val="0"/>
        <w:snapToGrid w:val="0"/>
        <w:spacing w:line="360" w:lineRule="auto"/>
        <w:jc w:val="left"/>
        <w:rPr>
          <w:rFonts w:asciiTheme="majorEastAsia" w:eastAsiaTheme="majorEastAsia" w:hAnsiTheme="majorEastAsia" w:cs="宋体"/>
          <w:kern w:val="0"/>
          <w:sz w:val="24"/>
        </w:rPr>
      </w:pPr>
      <w:r w:rsidRPr="00450F8B">
        <w:rPr>
          <w:rFonts w:asciiTheme="majorEastAsia" w:eastAsiaTheme="majorEastAsia" w:hAnsiTheme="majorEastAsia" w:cs="宋体" w:hint="eastAsia"/>
          <w:kern w:val="0"/>
          <w:sz w:val="24"/>
        </w:rPr>
        <w:t>4.</w:t>
      </w:r>
      <w:r w:rsidR="003F47D3" w:rsidRPr="00450F8B">
        <w:rPr>
          <w:rFonts w:asciiTheme="majorEastAsia" w:eastAsiaTheme="majorEastAsia" w:hAnsiTheme="majorEastAsia" w:cs="宋体" w:hint="eastAsia"/>
          <w:kern w:val="0"/>
          <w:sz w:val="24"/>
        </w:rPr>
        <w:t>1.7.2中标人应在中华人民共和国境内设有备品备件保税库（注明详细地址），且备品配件可保证供应10年以上。投标人应保证能迅速快捷地提供设备的备品备件。</w:t>
      </w:r>
    </w:p>
    <w:p w:rsidR="006D3A75" w:rsidRPr="00450F8B" w:rsidRDefault="00312ADD">
      <w:pPr>
        <w:snapToGrid w:val="0"/>
        <w:spacing w:line="400" w:lineRule="atLeast"/>
        <w:rPr>
          <w:rFonts w:asciiTheme="majorEastAsia" w:eastAsiaTheme="majorEastAsia" w:hAnsiTheme="majorEastAsia" w:cs="宋体;SimSun"/>
          <w:b/>
          <w:sz w:val="24"/>
        </w:rPr>
      </w:pPr>
      <w:r w:rsidRPr="00450F8B">
        <w:rPr>
          <w:rFonts w:asciiTheme="majorEastAsia" w:eastAsiaTheme="majorEastAsia" w:hAnsiTheme="majorEastAsia" w:cs="宋体;SimSun"/>
          <w:b/>
          <w:sz w:val="24"/>
        </w:rPr>
        <w:t>四、交货：</w:t>
      </w:r>
    </w:p>
    <w:p w:rsidR="006D3A75" w:rsidRPr="00450F8B" w:rsidRDefault="00312ADD">
      <w:pPr>
        <w:snapToGrid w:val="0"/>
        <w:spacing w:line="400" w:lineRule="atLeast"/>
        <w:ind w:firstLine="470"/>
        <w:rPr>
          <w:rFonts w:asciiTheme="majorEastAsia" w:eastAsiaTheme="majorEastAsia" w:hAnsiTheme="majorEastAsia"/>
        </w:rPr>
      </w:pPr>
      <w:r w:rsidRPr="00450F8B">
        <w:rPr>
          <w:rFonts w:asciiTheme="majorEastAsia" w:eastAsiaTheme="majorEastAsia" w:hAnsiTheme="majorEastAsia" w:cs="宋体;SimSun"/>
          <w:sz w:val="24"/>
        </w:rPr>
        <w:t>1、交货时间：合同生效后</w:t>
      </w:r>
      <w:r w:rsidR="00A31B84" w:rsidRPr="00450F8B">
        <w:rPr>
          <w:rFonts w:asciiTheme="majorEastAsia" w:eastAsiaTheme="majorEastAsia" w:hAnsiTheme="majorEastAsia" w:cs="宋体;SimSun" w:hint="eastAsia"/>
          <w:sz w:val="24"/>
          <w:u w:val="single"/>
        </w:rPr>
        <w:t xml:space="preserve">  </w:t>
      </w:r>
      <w:r w:rsidR="003F47D3" w:rsidRPr="00450F8B">
        <w:rPr>
          <w:rFonts w:asciiTheme="majorEastAsia" w:eastAsiaTheme="majorEastAsia" w:hAnsiTheme="majorEastAsia" w:cs="宋体;SimSun" w:hint="eastAsia"/>
          <w:sz w:val="24"/>
          <w:u w:val="single"/>
        </w:rPr>
        <w:t>60</w:t>
      </w:r>
      <w:r w:rsidR="00A31B84" w:rsidRPr="00450F8B">
        <w:rPr>
          <w:rFonts w:asciiTheme="majorEastAsia" w:eastAsiaTheme="majorEastAsia" w:hAnsiTheme="majorEastAsia" w:cs="宋体;SimSun" w:hint="eastAsia"/>
          <w:sz w:val="24"/>
          <w:u w:val="single"/>
        </w:rPr>
        <w:t xml:space="preserve"> </w:t>
      </w:r>
      <w:r w:rsidR="00AC1081" w:rsidRPr="00450F8B">
        <w:rPr>
          <w:rFonts w:asciiTheme="majorEastAsia" w:eastAsiaTheme="majorEastAsia" w:hAnsiTheme="majorEastAsia" w:cs="宋体;SimSun" w:hint="eastAsia"/>
          <w:sz w:val="24"/>
          <w:u w:val="single"/>
        </w:rPr>
        <w:t xml:space="preserve"> </w:t>
      </w:r>
      <w:r w:rsidR="00A31B84" w:rsidRPr="00450F8B">
        <w:rPr>
          <w:rFonts w:asciiTheme="majorEastAsia" w:eastAsiaTheme="majorEastAsia" w:hAnsiTheme="majorEastAsia" w:cs="宋体;SimSun" w:hint="eastAsia"/>
          <w:sz w:val="24"/>
          <w:u w:val="single"/>
        </w:rPr>
        <w:t xml:space="preserve"> </w:t>
      </w:r>
      <w:r w:rsidRPr="00450F8B">
        <w:rPr>
          <w:rFonts w:asciiTheme="majorEastAsia" w:eastAsiaTheme="majorEastAsia" w:hAnsiTheme="majorEastAsia" w:cs="宋体;SimSun"/>
          <w:sz w:val="24"/>
        </w:rPr>
        <w:t>天内交货。</w:t>
      </w:r>
    </w:p>
    <w:p w:rsidR="006D3A75" w:rsidRPr="00450F8B" w:rsidRDefault="00312ADD">
      <w:pPr>
        <w:snapToGrid w:val="0"/>
        <w:spacing w:line="400" w:lineRule="atLeast"/>
        <w:ind w:firstLine="470"/>
        <w:rPr>
          <w:rFonts w:asciiTheme="majorEastAsia" w:eastAsiaTheme="majorEastAsia" w:hAnsiTheme="majorEastAsia"/>
        </w:rPr>
      </w:pPr>
      <w:r w:rsidRPr="00450F8B">
        <w:rPr>
          <w:rFonts w:asciiTheme="majorEastAsia" w:eastAsiaTheme="majorEastAsia" w:hAnsiTheme="majorEastAsia" w:cs="宋体;SimSun"/>
          <w:sz w:val="24"/>
        </w:rPr>
        <w:t>2、交货地点：</w:t>
      </w:r>
      <w:r w:rsidR="008337C2" w:rsidRPr="00450F8B">
        <w:rPr>
          <w:rFonts w:asciiTheme="majorEastAsia" w:eastAsiaTheme="majorEastAsia" w:hAnsiTheme="majorEastAsia" w:cs="宋体;SimSun"/>
          <w:sz w:val="24"/>
        </w:rPr>
        <w:t>福建省卫生健康委员会</w:t>
      </w:r>
      <w:r w:rsidRPr="00450F8B">
        <w:rPr>
          <w:rFonts w:asciiTheme="majorEastAsia" w:eastAsiaTheme="majorEastAsia" w:hAnsiTheme="majorEastAsia" w:cs="宋体;SimSun"/>
          <w:sz w:val="24"/>
        </w:rPr>
        <w:t>指定地点。</w:t>
      </w:r>
    </w:p>
    <w:p w:rsidR="00E46E2A" w:rsidRPr="00450F8B" w:rsidRDefault="00344325" w:rsidP="000829AD">
      <w:pPr>
        <w:snapToGrid w:val="0"/>
        <w:spacing w:line="400" w:lineRule="atLeast"/>
        <w:rPr>
          <w:rFonts w:asciiTheme="majorEastAsia" w:eastAsiaTheme="majorEastAsia" w:hAnsiTheme="majorEastAsia" w:cs="宋体;SimSun"/>
          <w:b/>
          <w:sz w:val="24"/>
        </w:rPr>
      </w:pPr>
      <w:r w:rsidRPr="00450F8B">
        <w:rPr>
          <w:rFonts w:asciiTheme="majorEastAsia" w:eastAsiaTheme="majorEastAsia" w:hAnsiTheme="majorEastAsia" w:cs="宋体;SimSun"/>
          <w:sz w:val="24"/>
        </w:rPr>
        <w:t>★</w:t>
      </w:r>
      <w:r w:rsidR="00312ADD" w:rsidRPr="00450F8B">
        <w:rPr>
          <w:rFonts w:asciiTheme="majorEastAsia" w:eastAsiaTheme="majorEastAsia" w:hAnsiTheme="majorEastAsia" w:cs="宋体;SimSun"/>
          <w:b/>
          <w:sz w:val="24"/>
        </w:rPr>
        <w:t>五、</w:t>
      </w:r>
      <w:r w:rsidR="000829AD" w:rsidRPr="00450F8B">
        <w:rPr>
          <w:rFonts w:asciiTheme="majorEastAsia" w:eastAsiaTheme="majorEastAsia" w:hAnsiTheme="majorEastAsia" w:cs="宋体;SimSun" w:hint="eastAsia"/>
          <w:b/>
          <w:sz w:val="24"/>
        </w:rPr>
        <w:t>付款条件和方式</w:t>
      </w:r>
      <w:r w:rsidR="00312ADD" w:rsidRPr="00450F8B">
        <w:rPr>
          <w:rFonts w:asciiTheme="majorEastAsia" w:eastAsiaTheme="majorEastAsia" w:hAnsiTheme="majorEastAsia" w:cs="宋体;SimSun"/>
          <w:b/>
          <w:sz w:val="24"/>
        </w:rPr>
        <w:t>：</w:t>
      </w:r>
    </w:p>
    <w:p w:rsidR="006D3A75" w:rsidRPr="00450F8B" w:rsidRDefault="00E46E2A" w:rsidP="003F47D3">
      <w:pPr>
        <w:snapToGrid w:val="0"/>
        <w:spacing w:line="400" w:lineRule="atLeast"/>
        <w:rPr>
          <w:rFonts w:asciiTheme="majorEastAsia" w:eastAsiaTheme="majorEastAsia" w:hAnsiTheme="majorEastAsia" w:cs="宋体;SimSun"/>
          <w:sz w:val="24"/>
        </w:rPr>
      </w:pPr>
      <w:r w:rsidRPr="00450F8B">
        <w:rPr>
          <w:rFonts w:asciiTheme="majorEastAsia" w:eastAsiaTheme="majorEastAsia" w:hAnsiTheme="majorEastAsia" w:cs="宋体;SimSun" w:hint="eastAsia"/>
          <w:b/>
          <w:sz w:val="24"/>
        </w:rPr>
        <w:t xml:space="preserve">    </w:t>
      </w:r>
    </w:p>
    <w:tbl>
      <w:tblPr>
        <w:tblW w:w="4405" w:type="pct"/>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35"/>
        <w:gridCol w:w="1983"/>
        <w:gridCol w:w="5387"/>
      </w:tblGrid>
      <w:tr w:rsidR="00F8421E" w:rsidRPr="00450F8B" w:rsidTr="00F8421E">
        <w:trPr>
          <w:tblHeader/>
        </w:trPr>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rsidR="00F8421E" w:rsidRPr="00450F8B" w:rsidRDefault="00F8421E" w:rsidP="00C16817">
            <w:pPr>
              <w:widowControl/>
              <w:jc w:val="left"/>
              <w:rPr>
                <w:rFonts w:ascii="宋体" w:eastAsia="宋体" w:hAnsi="宋体" w:cs="宋体"/>
                <w:kern w:val="0"/>
              </w:rPr>
            </w:pPr>
            <w:r w:rsidRPr="00450F8B">
              <w:rPr>
                <w:rFonts w:ascii="宋体" w:eastAsia="宋体" w:hAnsi="宋体" w:cs="宋体"/>
                <w:kern w:val="0"/>
                <w:sz w:val="24"/>
              </w:rPr>
              <w:t>支付期次</w:t>
            </w:r>
          </w:p>
        </w:tc>
        <w:tc>
          <w:tcPr>
            <w:tcW w:w="1166" w:type="pct"/>
            <w:tcBorders>
              <w:top w:val="outset" w:sz="6" w:space="0" w:color="auto"/>
              <w:left w:val="outset" w:sz="6" w:space="0" w:color="auto"/>
              <w:bottom w:val="outset" w:sz="6" w:space="0" w:color="auto"/>
              <w:right w:val="outset" w:sz="6" w:space="0" w:color="auto"/>
            </w:tcBorders>
            <w:shd w:val="clear" w:color="auto" w:fill="auto"/>
            <w:vAlign w:val="center"/>
          </w:tcPr>
          <w:p w:rsidR="00F8421E" w:rsidRPr="00450F8B" w:rsidRDefault="00F8421E" w:rsidP="00C16817">
            <w:pPr>
              <w:widowControl/>
              <w:jc w:val="left"/>
              <w:rPr>
                <w:rFonts w:ascii="宋体" w:eastAsia="宋体" w:hAnsi="宋体" w:cs="宋体"/>
                <w:kern w:val="0"/>
              </w:rPr>
            </w:pPr>
            <w:r w:rsidRPr="00450F8B">
              <w:rPr>
                <w:rFonts w:ascii="宋体" w:eastAsia="宋体" w:hAnsi="宋体" w:cs="宋体"/>
                <w:kern w:val="0"/>
                <w:sz w:val="24"/>
              </w:rPr>
              <w:t>支付比例(%)</w:t>
            </w:r>
          </w:p>
        </w:tc>
        <w:tc>
          <w:tcPr>
            <w:tcW w:w="3167" w:type="pct"/>
            <w:tcBorders>
              <w:top w:val="outset" w:sz="6" w:space="0" w:color="auto"/>
              <w:left w:val="outset" w:sz="6" w:space="0" w:color="auto"/>
              <w:bottom w:val="outset" w:sz="6" w:space="0" w:color="auto"/>
              <w:right w:val="outset" w:sz="6" w:space="0" w:color="auto"/>
            </w:tcBorders>
            <w:shd w:val="clear" w:color="auto" w:fill="auto"/>
            <w:vAlign w:val="center"/>
          </w:tcPr>
          <w:p w:rsidR="00F8421E" w:rsidRPr="00450F8B" w:rsidRDefault="00F8421E" w:rsidP="00C16817">
            <w:pPr>
              <w:widowControl/>
              <w:jc w:val="left"/>
              <w:rPr>
                <w:rFonts w:ascii="宋体" w:eastAsia="宋体" w:hAnsi="宋体" w:cs="宋体"/>
                <w:kern w:val="0"/>
              </w:rPr>
            </w:pPr>
            <w:r w:rsidRPr="00450F8B">
              <w:rPr>
                <w:rFonts w:ascii="宋体" w:eastAsia="宋体" w:hAnsi="宋体" w:cs="宋体"/>
                <w:kern w:val="0"/>
                <w:sz w:val="24"/>
              </w:rPr>
              <w:t>支付期次说明</w:t>
            </w:r>
          </w:p>
        </w:tc>
      </w:tr>
      <w:tr w:rsidR="00F8421E" w:rsidRPr="00450F8B" w:rsidTr="00F8421E">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rsidR="00F8421E" w:rsidRPr="00450F8B" w:rsidRDefault="00F8421E" w:rsidP="00C16817">
            <w:pPr>
              <w:widowControl/>
              <w:jc w:val="left"/>
              <w:rPr>
                <w:rFonts w:ascii="宋体" w:eastAsia="宋体" w:hAnsi="宋体" w:cs="宋体"/>
                <w:kern w:val="0"/>
              </w:rPr>
            </w:pPr>
            <w:r w:rsidRPr="00450F8B">
              <w:rPr>
                <w:rFonts w:ascii="宋体" w:eastAsia="宋体" w:hAnsi="宋体" w:cs="宋体"/>
                <w:kern w:val="0"/>
                <w:sz w:val="24"/>
              </w:rPr>
              <w:t>1</w:t>
            </w:r>
          </w:p>
        </w:tc>
        <w:tc>
          <w:tcPr>
            <w:tcW w:w="1166" w:type="pct"/>
            <w:tcBorders>
              <w:top w:val="outset" w:sz="6" w:space="0" w:color="auto"/>
              <w:left w:val="outset" w:sz="6" w:space="0" w:color="auto"/>
              <w:bottom w:val="outset" w:sz="6" w:space="0" w:color="auto"/>
              <w:right w:val="outset" w:sz="6" w:space="0" w:color="auto"/>
            </w:tcBorders>
            <w:shd w:val="clear" w:color="auto" w:fill="auto"/>
            <w:vAlign w:val="center"/>
          </w:tcPr>
          <w:p w:rsidR="00F8421E" w:rsidRPr="00450F8B" w:rsidRDefault="00F8421E" w:rsidP="00C16817">
            <w:pPr>
              <w:widowControl/>
              <w:jc w:val="left"/>
              <w:rPr>
                <w:rFonts w:ascii="宋体" w:eastAsia="宋体" w:hAnsi="宋体" w:cs="宋体"/>
                <w:kern w:val="0"/>
              </w:rPr>
            </w:pPr>
            <w:r w:rsidRPr="00450F8B">
              <w:rPr>
                <w:rFonts w:ascii="宋体" w:eastAsia="宋体" w:hAnsi="宋体" w:cs="宋体" w:hint="eastAsia"/>
                <w:kern w:val="0"/>
                <w:sz w:val="24"/>
              </w:rPr>
              <w:t>预付款10%</w:t>
            </w:r>
          </w:p>
        </w:tc>
        <w:tc>
          <w:tcPr>
            <w:tcW w:w="3167" w:type="pct"/>
            <w:tcBorders>
              <w:top w:val="outset" w:sz="6" w:space="0" w:color="auto"/>
              <w:left w:val="outset" w:sz="6" w:space="0" w:color="auto"/>
              <w:bottom w:val="outset" w:sz="6" w:space="0" w:color="auto"/>
              <w:right w:val="outset" w:sz="6" w:space="0" w:color="auto"/>
            </w:tcBorders>
            <w:shd w:val="clear" w:color="auto" w:fill="auto"/>
            <w:vAlign w:val="center"/>
          </w:tcPr>
          <w:p w:rsidR="00F8421E" w:rsidRPr="00450F8B" w:rsidRDefault="00F8421E" w:rsidP="00C16817">
            <w:pPr>
              <w:widowControl/>
              <w:jc w:val="left"/>
              <w:rPr>
                <w:rFonts w:ascii="宋体" w:eastAsia="宋体" w:hAnsi="宋体" w:cs="宋体"/>
                <w:kern w:val="0"/>
              </w:rPr>
            </w:pPr>
            <w:r w:rsidRPr="00450F8B">
              <w:rPr>
                <w:rFonts w:ascii="宋体" w:eastAsia="宋体" w:hAnsi="宋体" w:cs="宋体" w:hint="eastAsia"/>
                <w:kern w:val="0"/>
                <w:sz w:val="24"/>
              </w:rPr>
              <w:t>合同签订后，预付合同金额的10%</w:t>
            </w:r>
          </w:p>
        </w:tc>
      </w:tr>
      <w:tr w:rsidR="00F8421E" w:rsidRPr="00450F8B" w:rsidTr="00F8421E">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rsidR="00F8421E" w:rsidRPr="00450F8B" w:rsidRDefault="00F8421E" w:rsidP="00C16817">
            <w:pPr>
              <w:widowControl/>
              <w:jc w:val="left"/>
              <w:rPr>
                <w:rFonts w:ascii="宋体" w:eastAsia="宋体" w:hAnsi="宋体" w:cs="宋体"/>
                <w:kern w:val="0"/>
              </w:rPr>
            </w:pPr>
            <w:r w:rsidRPr="00450F8B">
              <w:rPr>
                <w:rFonts w:ascii="宋体" w:eastAsia="宋体" w:hAnsi="宋体" w:cs="宋体" w:hint="eastAsia"/>
                <w:kern w:val="0"/>
                <w:sz w:val="24"/>
              </w:rPr>
              <w:t>2</w:t>
            </w:r>
          </w:p>
        </w:tc>
        <w:tc>
          <w:tcPr>
            <w:tcW w:w="1166" w:type="pct"/>
            <w:tcBorders>
              <w:top w:val="outset" w:sz="6" w:space="0" w:color="auto"/>
              <w:left w:val="outset" w:sz="6" w:space="0" w:color="auto"/>
              <w:bottom w:val="outset" w:sz="6" w:space="0" w:color="auto"/>
              <w:right w:val="outset" w:sz="6" w:space="0" w:color="auto"/>
            </w:tcBorders>
            <w:shd w:val="clear" w:color="auto" w:fill="auto"/>
            <w:vAlign w:val="center"/>
          </w:tcPr>
          <w:p w:rsidR="00F8421E" w:rsidRPr="00450F8B" w:rsidRDefault="00F8421E" w:rsidP="00C16817">
            <w:pPr>
              <w:widowControl/>
              <w:jc w:val="left"/>
              <w:rPr>
                <w:rFonts w:ascii="宋体" w:eastAsia="宋体" w:hAnsi="宋体" w:cs="宋体"/>
                <w:kern w:val="0"/>
              </w:rPr>
            </w:pPr>
            <w:r w:rsidRPr="00450F8B">
              <w:rPr>
                <w:rFonts w:ascii="宋体" w:eastAsia="宋体" w:hAnsi="宋体" w:cs="宋体" w:hint="eastAsia"/>
                <w:kern w:val="0"/>
                <w:sz w:val="24"/>
              </w:rPr>
              <w:t>80</w:t>
            </w:r>
          </w:p>
        </w:tc>
        <w:tc>
          <w:tcPr>
            <w:tcW w:w="3167" w:type="pct"/>
            <w:tcBorders>
              <w:top w:val="outset" w:sz="6" w:space="0" w:color="auto"/>
              <w:left w:val="outset" w:sz="6" w:space="0" w:color="auto"/>
              <w:bottom w:val="outset" w:sz="6" w:space="0" w:color="auto"/>
              <w:right w:val="outset" w:sz="6" w:space="0" w:color="auto"/>
            </w:tcBorders>
            <w:shd w:val="clear" w:color="auto" w:fill="auto"/>
            <w:vAlign w:val="center"/>
          </w:tcPr>
          <w:p w:rsidR="00F8421E" w:rsidRPr="00450F8B" w:rsidRDefault="00F8421E" w:rsidP="00C16817">
            <w:pPr>
              <w:widowControl/>
              <w:jc w:val="left"/>
              <w:rPr>
                <w:rFonts w:ascii="宋体" w:eastAsia="宋体" w:hAnsi="宋体" w:cs="宋体"/>
                <w:kern w:val="0"/>
              </w:rPr>
            </w:pPr>
            <w:r w:rsidRPr="00450F8B">
              <w:rPr>
                <w:rFonts w:ascii="宋体" w:eastAsia="宋体" w:hAnsi="宋体" w:cs="宋体"/>
                <w:kern w:val="0"/>
                <w:sz w:val="24"/>
              </w:rPr>
              <w:t>签订合同,货物验收合格后，按照医院的流程支付首付款90%</w:t>
            </w:r>
          </w:p>
        </w:tc>
      </w:tr>
      <w:tr w:rsidR="00F8421E" w:rsidRPr="00450F8B" w:rsidTr="00F8421E">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rsidR="00F8421E" w:rsidRPr="00450F8B" w:rsidRDefault="00F8421E" w:rsidP="00C16817">
            <w:pPr>
              <w:widowControl/>
              <w:jc w:val="left"/>
              <w:rPr>
                <w:rFonts w:ascii="宋体" w:eastAsia="宋体" w:hAnsi="宋体" w:cs="宋体"/>
                <w:kern w:val="0"/>
              </w:rPr>
            </w:pPr>
            <w:r w:rsidRPr="00450F8B">
              <w:rPr>
                <w:rFonts w:ascii="宋体" w:eastAsia="宋体" w:hAnsi="宋体" w:cs="宋体" w:hint="eastAsia"/>
                <w:kern w:val="0"/>
                <w:sz w:val="24"/>
              </w:rPr>
              <w:t>3</w:t>
            </w:r>
          </w:p>
        </w:tc>
        <w:tc>
          <w:tcPr>
            <w:tcW w:w="1166" w:type="pct"/>
            <w:tcBorders>
              <w:top w:val="outset" w:sz="6" w:space="0" w:color="auto"/>
              <w:left w:val="outset" w:sz="6" w:space="0" w:color="auto"/>
              <w:bottom w:val="outset" w:sz="6" w:space="0" w:color="auto"/>
              <w:right w:val="outset" w:sz="6" w:space="0" w:color="auto"/>
            </w:tcBorders>
            <w:shd w:val="clear" w:color="auto" w:fill="auto"/>
            <w:vAlign w:val="center"/>
          </w:tcPr>
          <w:p w:rsidR="00F8421E" w:rsidRPr="00450F8B" w:rsidRDefault="00F8421E" w:rsidP="00C16817">
            <w:pPr>
              <w:widowControl/>
              <w:jc w:val="left"/>
              <w:rPr>
                <w:rFonts w:ascii="宋体" w:eastAsia="宋体" w:hAnsi="宋体" w:cs="宋体"/>
                <w:kern w:val="0"/>
              </w:rPr>
            </w:pPr>
            <w:r w:rsidRPr="00450F8B">
              <w:rPr>
                <w:rFonts w:ascii="宋体" w:eastAsia="宋体" w:hAnsi="宋体" w:cs="宋体"/>
                <w:kern w:val="0"/>
                <w:sz w:val="24"/>
              </w:rPr>
              <w:t>10</w:t>
            </w:r>
          </w:p>
        </w:tc>
        <w:tc>
          <w:tcPr>
            <w:tcW w:w="3167" w:type="pct"/>
            <w:tcBorders>
              <w:top w:val="outset" w:sz="6" w:space="0" w:color="auto"/>
              <w:left w:val="outset" w:sz="6" w:space="0" w:color="auto"/>
              <w:bottom w:val="outset" w:sz="6" w:space="0" w:color="auto"/>
              <w:right w:val="outset" w:sz="6" w:space="0" w:color="auto"/>
            </w:tcBorders>
            <w:shd w:val="clear" w:color="auto" w:fill="auto"/>
            <w:vAlign w:val="center"/>
          </w:tcPr>
          <w:p w:rsidR="00F8421E" w:rsidRPr="00450F8B" w:rsidRDefault="00F8421E" w:rsidP="00C16817">
            <w:pPr>
              <w:widowControl/>
              <w:jc w:val="left"/>
              <w:rPr>
                <w:rFonts w:ascii="宋体" w:eastAsia="宋体" w:hAnsi="宋体" w:cs="宋体"/>
                <w:kern w:val="0"/>
              </w:rPr>
            </w:pPr>
            <w:r w:rsidRPr="00450F8B">
              <w:rPr>
                <w:rFonts w:ascii="宋体" w:eastAsia="宋体" w:hAnsi="宋体" w:cs="宋体"/>
                <w:kern w:val="0"/>
                <w:sz w:val="24"/>
              </w:rPr>
              <w:t>验收合格一年后支付</w:t>
            </w:r>
            <w:r w:rsidRPr="00450F8B">
              <w:rPr>
                <w:rFonts w:ascii="宋体" w:eastAsia="宋体" w:hAnsi="宋体" w:cs="宋体" w:hint="eastAsia"/>
                <w:kern w:val="0"/>
                <w:sz w:val="24"/>
              </w:rPr>
              <w:t>余款</w:t>
            </w:r>
            <w:r w:rsidRPr="00450F8B">
              <w:rPr>
                <w:rFonts w:ascii="宋体" w:eastAsia="宋体" w:hAnsi="宋体" w:cs="宋体"/>
                <w:kern w:val="0"/>
                <w:sz w:val="24"/>
              </w:rPr>
              <w:t>10%</w:t>
            </w:r>
          </w:p>
        </w:tc>
      </w:tr>
    </w:tbl>
    <w:p w:rsidR="006D3A75" w:rsidRPr="00450F8B" w:rsidRDefault="006D3A75">
      <w:pPr>
        <w:snapToGrid w:val="0"/>
        <w:spacing w:line="440" w:lineRule="atLeast"/>
        <w:ind w:firstLine="480"/>
        <w:rPr>
          <w:rFonts w:asciiTheme="majorEastAsia" w:eastAsiaTheme="majorEastAsia" w:hAnsiTheme="majorEastAsia" w:cs="宋体;SimSun"/>
          <w:sz w:val="24"/>
        </w:rPr>
      </w:pPr>
    </w:p>
    <w:p w:rsidR="006D3A75" w:rsidRPr="00450F8B" w:rsidRDefault="00312ADD">
      <w:pPr>
        <w:snapToGrid w:val="0"/>
        <w:spacing w:line="440" w:lineRule="atLeast"/>
        <w:ind w:firstLine="420"/>
        <w:rPr>
          <w:rFonts w:asciiTheme="majorEastAsia" w:eastAsiaTheme="majorEastAsia" w:hAnsiTheme="majorEastAsia" w:cs="宋体;SimSun"/>
          <w:sz w:val="24"/>
        </w:rPr>
      </w:pPr>
      <w:r w:rsidRPr="00450F8B">
        <w:rPr>
          <w:rFonts w:asciiTheme="majorEastAsia" w:eastAsiaTheme="majorEastAsia" w:hAnsiTheme="majorEastAsia"/>
        </w:rPr>
        <w:br w:type="page"/>
      </w:r>
    </w:p>
    <w:p w:rsidR="006D3A75" w:rsidRPr="00450F8B" w:rsidRDefault="00312ADD" w:rsidP="00866475">
      <w:pPr>
        <w:spacing w:line="400" w:lineRule="exact"/>
        <w:jc w:val="left"/>
        <w:rPr>
          <w:rFonts w:asciiTheme="majorEastAsia" w:eastAsiaTheme="majorEastAsia" w:hAnsiTheme="majorEastAsia" w:cs="宋体;SimSun"/>
          <w:b/>
          <w:sz w:val="28"/>
          <w:szCs w:val="28"/>
        </w:rPr>
      </w:pPr>
      <w:r w:rsidRPr="00450F8B">
        <w:rPr>
          <w:rFonts w:asciiTheme="majorEastAsia" w:eastAsiaTheme="majorEastAsia" w:hAnsiTheme="majorEastAsia" w:cs="宋体;SimSun"/>
          <w:b/>
          <w:sz w:val="28"/>
          <w:szCs w:val="28"/>
        </w:rPr>
        <w:lastRenderedPageBreak/>
        <w:t>附页</w:t>
      </w:r>
      <w:r w:rsidR="0076666B" w:rsidRPr="00450F8B">
        <w:rPr>
          <w:rFonts w:asciiTheme="majorEastAsia" w:eastAsiaTheme="majorEastAsia" w:hAnsiTheme="majorEastAsia" w:cs="宋体;SimSun" w:hint="eastAsia"/>
          <w:b/>
          <w:sz w:val="28"/>
          <w:szCs w:val="28"/>
        </w:rPr>
        <w:t>1</w:t>
      </w:r>
      <w:r w:rsidRPr="00450F8B">
        <w:rPr>
          <w:rFonts w:asciiTheme="majorEastAsia" w:eastAsiaTheme="majorEastAsia" w:hAnsiTheme="majorEastAsia" w:cs="宋体;SimSun"/>
          <w:b/>
          <w:sz w:val="28"/>
          <w:szCs w:val="28"/>
        </w:rPr>
        <w:t xml:space="preserve">  </w:t>
      </w:r>
      <w:r w:rsidR="00866475" w:rsidRPr="00450F8B">
        <w:rPr>
          <w:rFonts w:asciiTheme="majorEastAsia" w:eastAsiaTheme="majorEastAsia" w:hAnsiTheme="majorEastAsia" w:cs="宋体;SimSun" w:hint="eastAsia"/>
          <w:b/>
          <w:sz w:val="28"/>
          <w:szCs w:val="28"/>
        </w:rPr>
        <w:t xml:space="preserve">        </w:t>
      </w:r>
      <w:r w:rsidRPr="00450F8B">
        <w:rPr>
          <w:rFonts w:asciiTheme="majorEastAsia" w:eastAsiaTheme="majorEastAsia" w:hAnsiTheme="majorEastAsia" w:cs="宋体;SimSun"/>
          <w:b/>
          <w:sz w:val="28"/>
          <w:szCs w:val="28"/>
        </w:rPr>
        <w:t xml:space="preserve">           </w:t>
      </w:r>
      <w:r w:rsidR="00D17A23" w:rsidRPr="00450F8B">
        <w:rPr>
          <w:rFonts w:asciiTheme="majorEastAsia" w:eastAsiaTheme="majorEastAsia" w:hAnsiTheme="majorEastAsia" w:cs="宋体;SimSun"/>
          <w:b/>
          <w:sz w:val="28"/>
          <w:szCs w:val="28"/>
        </w:rPr>
        <w:t>招标（代理）服务费</w:t>
      </w:r>
      <w:r w:rsidRPr="00450F8B">
        <w:rPr>
          <w:rFonts w:asciiTheme="majorEastAsia" w:eastAsiaTheme="majorEastAsia" w:hAnsiTheme="majorEastAsia" w:cs="宋体;SimSun"/>
          <w:b/>
          <w:sz w:val="28"/>
          <w:szCs w:val="28"/>
        </w:rPr>
        <w:t>承诺书</w:t>
      </w:r>
    </w:p>
    <w:p w:rsidR="006D3A75" w:rsidRPr="00450F8B" w:rsidRDefault="006D3A75">
      <w:pPr>
        <w:snapToGrid w:val="0"/>
        <w:spacing w:line="400" w:lineRule="exact"/>
        <w:ind w:firstLine="560"/>
        <w:rPr>
          <w:rFonts w:asciiTheme="majorEastAsia" w:eastAsiaTheme="majorEastAsia" w:hAnsiTheme="majorEastAsia" w:cs="宋体;SimSun"/>
          <w:sz w:val="28"/>
          <w:szCs w:val="28"/>
        </w:rPr>
      </w:pPr>
    </w:p>
    <w:p w:rsidR="00155CE6" w:rsidRPr="00450F8B" w:rsidRDefault="00312ADD" w:rsidP="00155CE6">
      <w:pPr>
        <w:snapToGrid w:val="0"/>
        <w:spacing w:line="400" w:lineRule="exact"/>
        <w:rPr>
          <w:rFonts w:asciiTheme="majorEastAsia" w:eastAsiaTheme="majorEastAsia" w:hAnsiTheme="majorEastAsia" w:cs="宋体;SimSun"/>
          <w:sz w:val="24"/>
          <w:u w:val="single"/>
        </w:rPr>
      </w:pPr>
      <w:r w:rsidRPr="00450F8B">
        <w:rPr>
          <w:rFonts w:asciiTheme="majorEastAsia" w:eastAsiaTheme="majorEastAsia" w:hAnsiTheme="majorEastAsia" w:cs="宋体;SimSun"/>
          <w:sz w:val="24"/>
        </w:rPr>
        <w:t>致：</w:t>
      </w:r>
      <w:r w:rsidRPr="00450F8B">
        <w:rPr>
          <w:rFonts w:asciiTheme="majorEastAsia" w:eastAsiaTheme="majorEastAsia" w:hAnsiTheme="majorEastAsia" w:cs="宋体;SimSun"/>
          <w:sz w:val="24"/>
          <w:u w:val="single"/>
        </w:rPr>
        <w:t>福建立勤招标代理有限公司</w:t>
      </w:r>
    </w:p>
    <w:p w:rsidR="006D3A75" w:rsidRPr="00450F8B" w:rsidRDefault="00312ADD" w:rsidP="00155CE6">
      <w:pPr>
        <w:snapToGrid w:val="0"/>
        <w:spacing w:line="400" w:lineRule="exact"/>
        <w:ind w:firstLineChars="177" w:firstLine="425"/>
        <w:rPr>
          <w:rFonts w:asciiTheme="majorEastAsia" w:eastAsiaTheme="majorEastAsia" w:hAnsiTheme="majorEastAsia" w:cs="宋体;SimSun"/>
          <w:sz w:val="24"/>
        </w:rPr>
      </w:pPr>
      <w:r w:rsidRPr="00450F8B">
        <w:rPr>
          <w:rFonts w:asciiTheme="majorEastAsia" w:eastAsiaTheme="majorEastAsia" w:hAnsiTheme="majorEastAsia" w:cs="宋体;SimSun"/>
          <w:sz w:val="24"/>
        </w:rPr>
        <w:t>我们在贵司组织的</w:t>
      </w:r>
      <w:r w:rsidR="00DA0C5F" w:rsidRPr="00450F8B">
        <w:rPr>
          <w:rFonts w:asciiTheme="majorEastAsia" w:eastAsiaTheme="majorEastAsia" w:hAnsiTheme="majorEastAsia" w:cs="宋体;SimSun"/>
          <w:sz w:val="24"/>
          <w:u w:val="single"/>
        </w:rPr>
        <w:t>福建省部分乙类设备集中采购</w:t>
      </w:r>
      <w:r w:rsidR="00DA0C5F" w:rsidRPr="00450F8B">
        <w:rPr>
          <w:rFonts w:asciiTheme="majorEastAsia" w:eastAsiaTheme="majorEastAsia" w:hAnsiTheme="majorEastAsia" w:cs="宋体;SimSun"/>
          <w:sz w:val="24"/>
        </w:rPr>
        <w:t>项目</w:t>
      </w:r>
      <w:r w:rsidRPr="00450F8B">
        <w:rPr>
          <w:rFonts w:asciiTheme="majorEastAsia" w:eastAsiaTheme="majorEastAsia" w:hAnsiTheme="majorEastAsia" w:cs="宋体;SimSun"/>
          <w:sz w:val="24"/>
        </w:rPr>
        <w:t>招标中投标（</w:t>
      </w:r>
      <w:r w:rsidRPr="00450F8B">
        <w:rPr>
          <w:rFonts w:asciiTheme="majorEastAsia" w:eastAsiaTheme="majorEastAsia" w:hAnsiTheme="majorEastAsia" w:cs="宋体;SimSun"/>
          <w:sz w:val="24"/>
          <w:u w:val="single"/>
        </w:rPr>
        <w:t>招标编号：</w:t>
      </w:r>
      <w:r w:rsidR="008337C2" w:rsidRPr="00450F8B">
        <w:rPr>
          <w:rFonts w:asciiTheme="majorEastAsia" w:eastAsiaTheme="majorEastAsia" w:hAnsiTheme="majorEastAsia" w:cs="宋体;SimSun"/>
          <w:sz w:val="24"/>
          <w:u w:val="single"/>
        </w:rPr>
        <w:t>1014-204FJLQZB102</w:t>
      </w:r>
      <w:r w:rsidRPr="00450F8B">
        <w:rPr>
          <w:rFonts w:asciiTheme="majorEastAsia" w:eastAsiaTheme="majorEastAsia" w:hAnsiTheme="majorEastAsia" w:cs="宋体;SimSun"/>
          <w:sz w:val="24"/>
        </w:rPr>
        <w:t>），如获中标。我们保证按招标文件的规定，以转账的方式，向贵方缴交</w:t>
      </w:r>
      <w:r w:rsidR="00D17A23" w:rsidRPr="00450F8B">
        <w:rPr>
          <w:rFonts w:asciiTheme="majorEastAsia" w:eastAsiaTheme="majorEastAsia" w:hAnsiTheme="majorEastAsia" w:cs="宋体;SimSun"/>
          <w:sz w:val="24"/>
        </w:rPr>
        <w:t>招标（代理）服务费</w:t>
      </w:r>
      <w:r w:rsidRPr="00450F8B">
        <w:rPr>
          <w:rFonts w:asciiTheme="majorEastAsia" w:eastAsiaTheme="majorEastAsia" w:hAnsiTheme="majorEastAsia" w:cs="宋体;SimSun"/>
          <w:sz w:val="24"/>
        </w:rPr>
        <w:t>。</w:t>
      </w:r>
    </w:p>
    <w:p w:rsidR="006D3A75" w:rsidRPr="00450F8B" w:rsidRDefault="00312ADD">
      <w:pPr>
        <w:snapToGrid w:val="0"/>
        <w:spacing w:line="400" w:lineRule="exact"/>
        <w:ind w:left="120"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我方如违约，愿凭贵方开出的违约通知，按上述承诺金额的200%在投标保证金或在设备买方付给卖方的中标设备货款中扣缴。</w:t>
      </w:r>
    </w:p>
    <w:p w:rsidR="006D3A75" w:rsidRPr="00450F8B" w:rsidRDefault="006D3A75">
      <w:pPr>
        <w:snapToGrid w:val="0"/>
        <w:spacing w:line="400" w:lineRule="exact"/>
        <w:ind w:firstLine="480"/>
        <w:rPr>
          <w:rFonts w:asciiTheme="majorEastAsia" w:eastAsiaTheme="majorEastAsia" w:hAnsiTheme="majorEastAsia" w:cs="宋体;SimSun"/>
          <w:sz w:val="24"/>
        </w:rPr>
      </w:pPr>
    </w:p>
    <w:p w:rsidR="006D3A75" w:rsidRPr="00450F8B" w:rsidRDefault="00312ADD">
      <w:pPr>
        <w:snapToGrid w:val="0"/>
        <w:spacing w:line="400" w:lineRule="exact"/>
        <w:ind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特此承诺！</w:t>
      </w:r>
    </w:p>
    <w:p w:rsidR="006D3A75" w:rsidRPr="00450F8B" w:rsidRDefault="006D3A75">
      <w:pPr>
        <w:snapToGrid w:val="0"/>
        <w:spacing w:line="400" w:lineRule="exact"/>
        <w:rPr>
          <w:rFonts w:asciiTheme="majorEastAsia" w:eastAsiaTheme="majorEastAsia" w:hAnsiTheme="majorEastAsia" w:cs="宋体;SimSun"/>
          <w:sz w:val="24"/>
        </w:rPr>
      </w:pPr>
    </w:p>
    <w:p w:rsidR="006D3A75" w:rsidRPr="00450F8B" w:rsidRDefault="006D3A75">
      <w:pPr>
        <w:snapToGrid w:val="0"/>
        <w:spacing w:line="400" w:lineRule="exact"/>
        <w:ind w:firstLine="480"/>
        <w:rPr>
          <w:rFonts w:asciiTheme="majorEastAsia" w:eastAsiaTheme="majorEastAsia" w:hAnsiTheme="majorEastAsia" w:cs="宋体;SimSun"/>
          <w:sz w:val="24"/>
        </w:rPr>
      </w:pPr>
    </w:p>
    <w:p w:rsidR="006D3A75" w:rsidRPr="00450F8B" w:rsidRDefault="00312ADD">
      <w:pPr>
        <w:snapToGrid w:val="0"/>
        <w:spacing w:line="400" w:lineRule="exact"/>
        <w:ind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投标人名称：</w:t>
      </w:r>
      <w:r w:rsidRPr="00450F8B">
        <w:rPr>
          <w:rFonts w:asciiTheme="majorEastAsia" w:eastAsiaTheme="majorEastAsia" w:hAnsiTheme="majorEastAsia" w:cs="宋体;SimSun"/>
          <w:sz w:val="24"/>
          <w:u w:val="single"/>
        </w:rPr>
        <w:t xml:space="preserve">                         　　</w:t>
      </w:r>
    </w:p>
    <w:p w:rsidR="006D3A75" w:rsidRPr="00450F8B" w:rsidRDefault="00312ADD">
      <w:pPr>
        <w:snapToGrid w:val="0"/>
        <w:spacing w:line="400" w:lineRule="exact"/>
        <w:ind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授权代表签字：</w:t>
      </w:r>
      <w:r w:rsidRPr="00450F8B">
        <w:rPr>
          <w:rFonts w:asciiTheme="majorEastAsia" w:eastAsiaTheme="majorEastAsia" w:hAnsiTheme="majorEastAsia" w:cs="宋体;SimSun"/>
          <w:sz w:val="24"/>
          <w:u w:val="single"/>
        </w:rPr>
        <w:t xml:space="preserve">                          　</w:t>
      </w:r>
    </w:p>
    <w:p w:rsidR="006D3A75" w:rsidRPr="00450F8B" w:rsidRDefault="00312ADD">
      <w:pPr>
        <w:snapToGrid w:val="0"/>
        <w:spacing w:line="400" w:lineRule="exact"/>
        <w:ind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投标人盖章：</w:t>
      </w:r>
    </w:p>
    <w:p w:rsidR="006D3A75" w:rsidRPr="00450F8B" w:rsidRDefault="00312ADD">
      <w:pPr>
        <w:snapToGrid w:val="0"/>
        <w:spacing w:line="400" w:lineRule="exact"/>
        <w:ind w:firstLine="480"/>
        <w:rPr>
          <w:rFonts w:asciiTheme="majorEastAsia" w:eastAsiaTheme="majorEastAsia" w:hAnsiTheme="majorEastAsia"/>
        </w:rPr>
      </w:pPr>
      <w:r w:rsidRPr="00450F8B">
        <w:rPr>
          <w:rFonts w:asciiTheme="majorEastAsia" w:eastAsiaTheme="majorEastAsia" w:hAnsiTheme="majorEastAsia" w:cs="宋体;SimSun"/>
          <w:sz w:val="24"/>
        </w:rPr>
        <w:t>地址：</w:t>
      </w:r>
    </w:p>
    <w:p w:rsidR="006D3A75" w:rsidRPr="00450F8B" w:rsidRDefault="00312ADD">
      <w:pPr>
        <w:snapToGrid w:val="0"/>
        <w:spacing w:line="400" w:lineRule="exact"/>
        <w:ind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 xml:space="preserve">邮编：  电话： </w:t>
      </w:r>
    </w:p>
    <w:p w:rsidR="006D3A75" w:rsidRPr="00450F8B" w:rsidRDefault="00312ADD">
      <w:pPr>
        <w:snapToGrid w:val="0"/>
        <w:spacing w:line="400" w:lineRule="exact"/>
        <w:ind w:firstLine="480"/>
        <w:rPr>
          <w:rFonts w:asciiTheme="majorEastAsia" w:eastAsiaTheme="majorEastAsia" w:hAnsiTheme="majorEastAsia"/>
        </w:rPr>
      </w:pPr>
      <w:r w:rsidRPr="00450F8B">
        <w:rPr>
          <w:rFonts w:asciiTheme="majorEastAsia" w:eastAsiaTheme="majorEastAsia" w:hAnsiTheme="majorEastAsia" w:cs="宋体;SimSun"/>
          <w:sz w:val="24"/>
        </w:rPr>
        <w:t xml:space="preserve">传真：  日期： </w:t>
      </w:r>
    </w:p>
    <w:p w:rsidR="006D3A75" w:rsidRPr="00450F8B" w:rsidRDefault="006D3A75">
      <w:pPr>
        <w:snapToGrid w:val="0"/>
        <w:spacing w:line="400" w:lineRule="exact"/>
        <w:rPr>
          <w:rFonts w:asciiTheme="majorEastAsia" w:eastAsiaTheme="majorEastAsia" w:hAnsiTheme="majorEastAsia" w:cs="宋体;SimSun"/>
          <w:sz w:val="24"/>
        </w:rPr>
      </w:pPr>
    </w:p>
    <w:p w:rsidR="006D3A75" w:rsidRPr="00450F8B" w:rsidRDefault="00312ADD">
      <w:pPr>
        <w:snapToGrid w:val="0"/>
        <w:spacing w:line="400" w:lineRule="exact"/>
        <w:ind w:firstLine="480"/>
        <w:rPr>
          <w:rFonts w:asciiTheme="majorEastAsia" w:eastAsiaTheme="majorEastAsia" w:hAnsiTheme="majorEastAsia" w:cs="宋体;SimSun"/>
          <w:b/>
          <w:sz w:val="24"/>
        </w:rPr>
      </w:pPr>
      <w:r w:rsidRPr="00450F8B">
        <w:rPr>
          <w:rFonts w:asciiTheme="majorEastAsia" w:eastAsiaTheme="majorEastAsia" w:hAnsiTheme="majorEastAsia" w:cs="宋体;SimSun"/>
          <w:b/>
          <w:sz w:val="24"/>
        </w:rPr>
        <w:t>注：缺少此承诺书将导致投标文件被拒绝。</w:t>
      </w:r>
    </w:p>
    <w:p w:rsidR="00E1218E" w:rsidRPr="00450F8B" w:rsidRDefault="00E1218E">
      <w:pPr>
        <w:snapToGrid w:val="0"/>
        <w:spacing w:line="400" w:lineRule="exact"/>
        <w:ind w:firstLine="480"/>
        <w:rPr>
          <w:rFonts w:asciiTheme="majorEastAsia" w:eastAsiaTheme="majorEastAsia" w:hAnsiTheme="majorEastAsia" w:cs="宋体;SimSun"/>
          <w:b/>
          <w:sz w:val="24"/>
        </w:rPr>
      </w:pPr>
    </w:p>
    <w:p w:rsidR="006D3A75" w:rsidRPr="00450F8B" w:rsidRDefault="00312ADD">
      <w:pPr>
        <w:snapToGrid w:val="0"/>
        <w:spacing w:line="400" w:lineRule="exact"/>
        <w:ind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附：招标</w:t>
      </w:r>
      <w:r w:rsidR="00E1218E" w:rsidRPr="00450F8B">
        <w:rPr>
          <w:rFonts w:asciiTheme="majorEastAsia" w:eastAsiaTheme="majorEastAsia" w:hAnsiTheme="majorEastAsia" w:cs="宋体;SimSun" w:hint="eastAsia"/>
          <w:sz w:val="24"/>
        </w:rPr>
        <w:t>（</w:t>
      </w:r>
      <w:r w:rsidRPr="00450F8B">
        <w:rPr>
          <w:rFonts w:asciiTheme="majorEastAsia" w:eastAsiaTheme="majorEastAsia" w:hAnsiTheme="majorEastAsia" w:cs="宋体;SimSun"/>
          <w:sz w:val="24"/>
        </w:rPr>
        <w:t>代理</w:t>
      </w:r>
      <w:r w:rsidR="00E1218E" w:rsidRPr="00450F8B">
        <w:rPr>
          <w:rFonts w:asciiTheme="majorEastAsia" w:eastAsiaTheme="majorEastAsia" w:hAnsiTheme="majorEastAsia" w:cs="宋体;SimSun" w:hint="eastAsia"/>
          <w:sz w:val="24"/>
        </w:rPr>
        <w:t>）</w:t>
      </w:r>
      <w:r w:rsidRPr="00450F8B">
        <w:rPr>
          <w:rFonts w:asciiTheme="majorEastAsia" w:eastAsiaTheme="majorEastAsia" w:hAnsiTheme="majorEastAsia" w:cs="宋体;SimSun"/>
          <w:sz w:val="24"/>
        </w:rPr>
        <w:t>服务</w:t>
      </w:r>
      <w:r w:rsidR="00E1218E" w:rsidRPr="00450F8B">
        <w:rPr>
          <w:rFonts w:asciiTheme="majorEastAsia" w:eastAsiaTheme="majorEastAsia" w:hAnsiTheme="majorEastAsia" w:cs="宋体;SimSun" w:hint="eastAsia"/>
          <w:sz w:val="24"/>
        </w:rPr>
        <w:t>费</w:t>
      </w:r>
      <w:r w:rsidRPr="00450F8B">
        <w:rPr>
          <w:rFonts w:asciiTheme="majorEastAsia" w:eastAsiaTheme="majorEastAsia" w:hAnsiTheme="majorEastAsia" w:cs="宋体;SimSun"/>
          <w:sz w:val="24"/>
        </w:rPr>
        <w:t>收费标准：</w:t>
      </w:r>
      <w:r w:rsidR="005C5444" w:rsidRPr="00450F8B">
        <w:rPr>
          <w:rFonts w:asciiTheme="majorEastAsia" w:eastAsiaTheme="majorEastAsia" w:hAnsiTheme="majorEastAsia" w:cs="宋体;SimSun"/>
          <w:sz w:val="24"/>
        </w:rPr>
        <w:t>招标</w:t>
      </w:r>
      <w:r w:rsidR="005C5444" w:rsidRPr="00450F8B">
        <w:rPr>
          <w:rFonts w:asciiTheme="majorEastAsia" w:eastAsiaTheme="majorEastAsia" w:hAnsiTheme="majorEastAsia" w:cs="宋体;SimSun" w:hint="eastAsia"/>
          <w:sz w:val="24"/>
        </w:rPr>
        <w:t>（</w:t>
      </w:r>
      <w:r w:rsidR="005C5444" w:rsidRPr="00450F8B">
        <w:rPr>
          <w:rFonts w:asciiTheme="majorEastAsia" w:eastAsiaTheme="majorEastAsia" w:hAnsiTheme="majorEastAsia" w:cs="宋体;SimSun"/>
          <w:sz w:val="24"/>
        </w:rPr>
        <w:t>代理</w:t>
      </w:r>
      <w:r w:rsidR="005C5444" w:rsidRPr="00450F8B">
        <w:rPr>
          <w:rFonts w:asciiTheme="majorEastAsia" w:eastAsiaTheme="majorEastAsia" w:hAnsiTheme="majorEastAsia" w:cs="宋体;SimSun" w:hint="eastAsia"/>
          <w:sz w:val="24"/>
        </w:rPr>
        <w:t>）</w:t>
      </w:r>
      <w:r w:rsidR="005C5444" w:rsidRPr="00450F8B">
        <w:rPr>
          <w:rFonts w:asciiTheme="majorEastAsia" w:eastAsiaTheme="majorEastAsia" w:hAnsiTheme="majorEastAsia" w:cs="宋体;SimSun"/>
          <w:sz w:val="24"/>
        </w:rPr>
        <w:t>服务</w:t>
      </w:r>
      <w:r w:rsidR="005C5444" w:rsidRPr="00450F8B">
        <w:rPr>
          <w:rFonts w:asciiTheme="majorEastAsia" w:eastAsiaTheme="majorEastAsia" w:hAnsiTheme="majorEastAsia" w:cs="宋体;SimSun" w:hint="eastAsia"/>
          <w:sz w:val="24"/>
        </w:rPr>
        <w:t>费</w:t>
      </w:r>
      <w:r w:rsidR="00E1218E" w:rsidRPr="00450F8B">
        <w:rPr>
          <w:rFonts w:asciiTheme="majorEastAsia" w:eastAsiaTheme="majorEastAsia" w:hAnsiTheme="majorEastAsia" w:cs="宋体;SimSun" w:hint="eastAsia"/>
          <w:sz w:val="24"/>
        </w:rPr>
        <w:t>根据以下收费费率标准按</w:t>
      </w:r>
      <w:r w:rsidRPr="00450F8B">
        <w:rPr>
          <w:rFonts w:asciiTheme="majorEastAsia" w:eastAsiaTheme="majorEastAsia" w:hAnsiTheme="majorEastAsia" w:cs="宋体;SimSun"/>
          <w:sz w:val="24"/>
        </w:rPr>
        <w:t>差额定率累进法计算</w:t>
      </w:r>
      <w:r w:rsidR="00C66D16" w:rsidRPr="00450F8B">
        <w:rPr>
          <w:rFonts w:asciiTheme="majorEastAsia" w:eastAsiaTheme="majorEastAsia" w:hAnsiTheme="majorEastAsia" w:cs="宋体;SimSun" w:hint="eastAsia"/>
          <w:sz w:val="24"/>
        </w:rPr>
        <w:t>，按</w:t>
      </w:r>
      <w:r w:rsidR="00C66D16" w:rsidRPr="00450F8B">
        <w:rPr>
          <w:rFonts w:asciiTheme="majorEastAsia" w:eastAsiaTheme="majorEastAsia" w:hAnsiTheme="majorEastAsia" w:cs="宋体;SimSun"/>
          <w:sz w:val="24"/>
        </w:rPr>
        <w:t>计算后整体下浮</w:t>
      </w:r>
      <w:r w:rsidR="00C66D16" w:rsidRPr="00450F8B">
        <w:rPr>
          <w:rFonts w:asciiTheme="majorEastAsia" w:eastAsiaTheme="majorEastAsia" w:hAnsiTheme="majorEastAsia" w:cs="宋体;SimSun" w:hint="eastAsia"/>
          <w:sz w:val="24"/>
        </w:rPr>
        <w:t>4</w:t>
      </w:r>
      <w:r w:rsidR="00C66D16" w:rsidRPr="00450F8B">
        <w:rPr>
          <w:rFonts w:asciiTheme="majorEastAsia" w:eastAsiaTheme="majorEastAsia" w:hAnsiTheme="majorEastAsia" w:cs="宋体;SimSun"/>
          <w:sz w:val="24"/>
        </w:rPr>
        <w:t>0%收取。</w:t>
      </w:r>
    </w:p>
    <w:p w:rsidR="00C66D16" w:rsidRPr="00450F8B" w:rsidRDefault="00C66D16">
      <w:pPr>
        <w:snapToGrid w:val="0"/>
        <w:spacing w:line="400" w:lineRule="exact"/>
        <w:ind w:firstLine="480"/>
        <w:rPr>
          <w:rFonts w:asciiTheme="majorEastAsia" w:eastAsiaTheme="majorEastAsia" w:hAnsiTheme="majorEastAsia" w:cs="宋体;SimSun"/>
          <w:sz w:val="24"/>
        </w:rPr>
      </w:pPr>
    </w:p>
    <w:p w:rsidR="006D3A75" w:rsidRPr="00450F8B" w:rsidRDefault="00312ADD">
      <w:pPr>
        <w:snapToGrid w:val="0"/>
        <w:spacing w:line="360" w:lineRule="auto"/>
        <w:ind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 xml:space="preserve">中标金额（万元）          </w:t>
      </w:r>
      <w:r w:rsidR="00150F6D" w:rsidRPr="00450F8B">
        <w:rPr>
          <w:rFonts w:asciiTheme="majorEastAsia" w:eastAsiaTheme="majorEastAsia" w:hAnsiTheme="majorEastAsia" w:cs="宋体;SimSun" w:hint="eastAsia"/>
          <w:sz w:val="24"/>
        </w:rPr>
        <w:t xml:space="preserve">    </w:t>
      </w:r>
      <w:r w:rsidRPr="00450F8B">
        <w:rPr>
          <w:rFonts w:asciiTheme="majorEastAsia" w:eastAsiaTheme="majorEastAsia" w:hAnsiTheme="majorEastAsia" w:cs="宋体;SimSun"/>
          <w:sz w:val="24"/>
        </w:rPr>
        <w:t xml:space="preserve"> 收费费率标准</w:t>
      </w:r>
    </w:p>
    <w:p w:rsidR="00C66D16" w:rsidRPr="00450F8B" w:rsidRDefault="00312ADD">
      <w:pPr>
        <w:snapToGrid w:val="0"/>
        <w:spacing w:line="360" w:lineRule="auto"/>
        <w:ind w:firstLine="480"/>
        <w:rPr>
          <w:rFonts w:asciiTheme="majorEastAsia" w:eastAsiaTheme="majorEastAsia" w:hAnsiTheme="majorEastAsia"/>
          <w:szCs w:val="21"/>
        </w:rPr>
      </w:pPr>
      <w:r w:rsidRPr="00450F8B">
        <w:rPr>
          <w:rFonts w:asciiTheme="majorEastAsia" w:eastAsiaTheme="majorEastAsia" w:hAnsiTheme="majorEastAsia" w:cs="宋体;SimSun"/>
          <w:sz w:val="24"/>
        </w:rPr>
        <w:t>100以下</w:t>
      </w:r>
      <w:r w:rsidR="00EC578D" w:rsidRPr="00450F8B">
        <w:rPr>
          <w:rFonts w:asciiTheme="majorEastAsia" w:eastAsiaTheme="majorEastAsia" w:hAnsiTheme="majorEastAsia" w:cs="宋体;SimSun"/>
          <w:sz w:val="24"/>
        </w:rPr>
        <w:t xml:space="preserve">                       </w:t>
      </w:r>
      <w:r w:rsidR="00150F6D" w:rsidRPr="00450F8B">
        <w:rPr>
          <w:rFonts w:asciiTheme="majorEastAsia" w:eastAsiaTheme="majorEastAsia" w:hAnsiTheme="majorEastAsia" w:cs="宋体;SimSun" w:hint="eastAsia"/>
          <w:sz w:val="24"/>
        </w:rPr>
        <w:t xml:space="preserve"> </w:t>
      </w:r>
      <w:r w:rsidRPr="00450F8B">
        <w:rPr>
          <w:rFonts w:asciiTheme="majorEastAsia" w:eastAsiaTheme="majorEastAsia" w:hAnsiTheme="majorEastAsia" w:cs="宋体;SimSun"/>
          <w:sz w:val="24"/>
        </w:rPr>
        <w:t>1.50%</w:t>
      </w:r>
    </w:p>
    <w:p w:rsidR="006D3A75" w:rsidRPr="00450F8B" w:rsidRDefault="00312ADD">
      <w:pPr>
        <w:snapToGrid w:val="0"/>
        <w:spacing w:line="360" w:lineRule="auto"/>
        <w:ind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100~500                         1.10%</w:t>
      </w:r>
    </w:p>
    <w:p w:rsidR="006D3A75" w:rsidRPr="00450F8B" w:rsidRDefault="00312ADD">
      <w:pPr>
        <w:snapToGrid w:val="0"/>
        <w:spacing w:line="360" w:lineRule="auto"/>
        <w:ind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500~1000                        0.80%</w:t>
      </w:r>
    </w:p>
    <w:p w:rsidR="006D3A75" w:rsidRPr="00450F8B" w:rsidRDefault="00312ADD">
      <w:pPr>
        <w:snapToGrid w:val="0"/>
        <w:spacing w:line="360" w:lineRule="auto"/>
        <w:ind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1000~5000                       0.50%</w:t>
      </w:r>
    </w:p>
    <w:p w:rsidR="006D3A75" w:rsidRPr="00450F8B" w:rsidRDefault="00312ADD">
      <w:pPr>
        <w:snapToGrid w:val="0"/>
        <w:spacing w:line="360" w:lineRule="auto"/>
        <w:ind w:firstLine="480"/>
        <w:rPr>
          <w:rFonts w:asciiTheme="majorEastAsia" w:eastAsiaTheme="majorEastAsia" w:hAnsiTheme="majorEastAsia" w:cs="宋体;SimSun"/>
          <w:sz w:val="24"/>
        </w:rPr>
      </w:pPr>
      <w:r w:rsidRPr="00450F8B">
        <w:rPr>
          <w:rFonts w:asciiTheme="majorEastAsia" w:eastAsiaTheme="majorEastAsia" w:hAnsiTheme="majorEastAsia" w:cs="宋体;SimSun"/>
          <w:sz w:val="24"/>
        </w:rPr>
        <w:t>5000—10000                     0.25％</w:t>
      </w:r>
    </w:p>
    <w:p w:rsidR="006D3A75" w:rsidRPr="00450F8B" w:rsidRDefault="006D3A75">
      <w:pPr>
        <w:snapToGrid w:val="0"/>
        <w:spacing w:line="400" w:lineRule="exact"/>
        <w:ind w:firstLine="480"/>
        <w:rPr>
          <w:rFonts w:asciiTheme="majorEastAsia" w:eastAsiaTheme="majorEastAsia" w:hAnsiTheme="majorEastAsia" w:cs="宋体;SimSun"/>
          <w:sz w:val="24"/>
        </w:rPr>
      </w:pPr>
    </w:p>
    <w:p w:rsidR="006D3A75" w:rsidRPr="00450F8B" w:rsidRDefault="006D3A75">
      <w:pPr>
        <w:snapToGrid w:val="0"/>
        <w:spacing w:line="400" w:lineRule="exact"/>
        <w:rPr>
          <w:rFonts w:asciiTheme="majorEastAsia" w:eastAsiaTheme="majorEastAsia" w:hAnsiTheme="majorEastAsia" w:cs="宋体;SimSun"/>
          <w:sz w:val="24"/>
        </w:rPr>
      </w:pPr>
    </w:p>
    <w:p w:rsidR="006D3A75" w:rsidRPr="00450F8B" w:rsidRDefault="006D3A75">
      <w:pPr>
        <w:spacing w:line="400" w:lineRule="exact"/>
        <w:rPr>
          <w:rFonts w:asciiTheme="majorEastAsia" w:eastAsiaTheme="majorEastAsia" w:hAnsiTheme="majorEastAsia" w:cs="宋体;SimSun"/>
          <w:b/>
          <w:bCs/>
          <w:kern w:val="0"/>
          <w:sz w:val="28"/>
          <w:szCs w:val="28"/>
          <w:lang w:val="zh-CN"/>
        </w:rPr>
      </w:pPr>
    </w:p>
    <w:p w:rsidR="00CC2C5B" w:rsidRPr="00450F8B" w:rsidRDefault="00CC2C5B">
      <w:pPr>
        <w:spacing w:line="400" w:lineRule="exact"/>
        <w:rPr>
          <w:rFonts w:asciiTheme="majorEastAsia" w:eastAsiaTheme="majorEastAsia" w:hAnsiTheme="majorEastAsia" w:cs="宋体;SimSun"/>
          <w:b/>
          <w:bCs/>
          <w:kern w:val="0"/>
          <w:sz w:val="28"/>
          <w:szCs w:val="28"/>
          <w:lang w:val="zh-CN"/>
        </w:rPr>
      </w:pPr>
    </w:p>
    <w:sectPr w:rsidR="00CC2C5B" w:rsidRPr="00450F8B" w:rsidSect="00D04A9A">
      <w:headerReference w:type="default" r:id="rId15"/>
      <w:footerReference w:type="default" r:id="rId16"/>
      <w:pgSz w:w="11906" w:h="16838"/>
      <w:pgMar w:top="1134" w:right="1134" w:bottom="1134" w:left="1134" w:header="851" w:footer="992" w:gutter="0"/>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8C7" w:rsidRDefault="00C308C7" w:rsidP="006D3A75">
      <w:r>
        <w:separator/>
      </w:r>
    </w:p>
  </w:endnote>
  <w:endnote w:type="continuationSeparator" w:id="1">
    <w:p w:rsidR="00C308C7" w:rsidRDefault="00C308C7" w:rsidP="006D3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E7002EFF" w:usb1="D200FDFF" w:usb2="0A246029" w:usb3="00000000" w:csb0="000001FF" w:csb1="00000000"/>
  </w:font>
  <w:font w:name="宋体;SimSun">
    <w:altName w:val="宋体"/>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SimHei">
    <w:panose1 w:val="00000000000000000000"/>
    <w:charset w:val="86"/>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体;宋体">
    <w:panose1 w:val="00000000000000000000"/>
    <w:charset w:val="86"/>
    <w:family w:val="roman"/>
    <w:notTrueType/>
    <w:pitch w:val="default"/>
    <w:sig w:usb0="00000000" w:usb1="00000000" w:usb2="00000000" w:usb3="00000000" w:csb0="0000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仿宋">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L Univers 45 Light">
    <w:altName w:val="Arial"/>
    <w:charset w:val="00"/>
    <w:family w:val="swiss"/>
    <w:pitch w:val="default"/>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2441"/>
      <w:docPartObj>
        <w:docPartGallery w:val="Page Numbers (Bottom of Page)"/>
        <w:docPartUnique/>
      </w:docPartObj>
    </w:sdtPr>
    <w:sdtContent>
      <w:p w:rsidR="00C308C7" w:rsidRDefault="001D73C8">
        <w:pPr>
          <w:pStyle w:val="affb"/>
          <w:jc w:val="center"/>
        </w:pPr>
        <w:fldSimple w:instr=" PAGE   \* MERGEFORMAT ">
          <w:r w:rsidR="00450F8B" w:rsidRPr="00450F8B">
            <w:rPr>
              <w:noProof/>
              <w:lang w:val="zh-CN"/>
            </w:rPr>
            <w:t>1</w:t>
          </w:r>
        </w:fldSimple>
      </w:p>
    </w:sdtContent>
  </w:sdt>
  <w:p w:rsidR="00C308C7" w:rsidRDefault="00C308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2440"/>
      <w:docPartObj>
        <w:docPartGallery w:val="Page Numbers (Bottom of Page)"/>
        <w:docPartUnique/>
      </w:docPartObj>
    </w:sdtPr>
    <w:sdtContent>
      <w:p w:rsidR="00C308C7" w:rsidRDefault="001D73C8">
        <w:pPr>
          <w:pStyle w:val="affb"/>
          <w:jc w:val="center"/>
        </w:pPr>
        <w:fldSimple w:instr=" PAGE   \* MERGEFORMAT ">
          <w:r w:rsidR="00450F8B" w:rsidRPr="00450F8B">
            <w:rPr>
              <w:noProof/>
              <w:lang w:val="zh-CN"/>
            </w:rPr>
            <w:t>2</w:t>
          </w:r>
        </w:fldSimple>
      </w:p>
    </w:sdtContent>
  </w:sdt>
  <w:p w:rsidR="00C308C7" w:rsidRDefault="00C308C7" w:rsidP="0039426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2439"/>
      <w:docPartObj>
        <w:docPartGallery w:val="Page Numbers (Bottom of Page)"/>
        <w:docPartUnique/>
      </w:docPartObj>
    </w:sdtPr>
    <w:sdtContent>
      <w:p w:rsidR="00C308C7" w:rsidRDefault="001D73C8">
        <w:pPr>
          <w:pStyle w:val="affb"/>
          <w:jc w:val="center"/>
        </w:pPr>
        <w:fldSimple w:instr=" PAGE   \* MERGEFORMAT ">
          <w:r w:rsidR="00450F8B" w:rsidRPr="00450F8B">
            <w:rPr>
              <w:noProof/>
              <w:lang w:val="zh-CN"/>
            </w:rPr>
            <w:t>7</w:t>
          </w:r>
        </w:fldSimple>
      </w:p>
    </w:sdtContent>
  </w:sdt>
  <w:p w:rsidR="00C308C7" w:rsidRDefault="00C308C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2442"/>
      <w:docPartObj>
        <w:docPartGallery w:val="Page Numbers (Bottom of Page)"/>
        <w:docPartUnique/>
      </w:docPartObj>
    </w:sdtPr>
    <w:sdtContent>
      <w:p w:rsidR="00C308C7" w:rsidRDefault="001D73C8">
        <w:pPr>
          <w:pStyle w:val="affb"/>
          <w:jc w:val="center"/>
        </w:pPr>
        <w:fldSimple w:instr=" PAGE   \* MERGEFORMAT ">
          <w:r w:rsidR="00450F8B" w:rsidRPr="00450F8B">
            <w:rPr>
              <w:noProof/>
              <w:lang w:val="zh-CN"/>
            </w:rPr>
            <w:t>33</w:t>
          </w:r>
        </w:fldSimple>
      </w:p>
    </w:sdtContent>
  </w:sdt>
  <w:p w:rsidR="00C308C7" w:rsidRDefault="00C308C7" w:rsidP="0039426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8C7" w:rsidRDefault="00C308C7" w:rsidP="006D3A75">
      <w:r>
        <w:separator/>
      </w:r>
    </w:p>
  </w:footnote>
  <w:footnote w:type="continuationSeparator" w:id="1">
    <w:p w:rsidR="00C308C7" w:rsidRDefault="00C308C7" w:rsidP="006D3A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C7" w:rsidRDefault="00C308C7">
    <w:pPr>
      <w:pStyle w:val="Header"/>
      <w:pBdr>
        <w:bottom w:val="nil"/>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C7" w:rsidRDefault="00C308C7">
    <w:pPr>
      <w:pStyle w:val="Header"/>
      <w:pBdr>
        <w:bottom w:val="nil"/>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C7" w:rsidRDefault="00C308C7">
    <w:pPr>
      <w:pStyle w:val="Header"/>
      <w:pBdr>
        <w:bottom w:val="nil"/>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C7" w:rsidRDefault="00C308C7">
    <w:pPr>
      <w:pStyle w:val="Header"/>
      <w:pBdr>
        <w:bottom w:val="nil"/>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669"/>
    <w:multiLevelType w:val="hybridMultilevel"/>
    <w:tmpl w:val="82AA4E1E"/>
    <w:lvl w:ilvl="0" w:tplc="7EEC9A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B20014"/>
    <w:multiLevelType w:val="hybridMultilevel"/>
    <w:tmpl w:val="590CA9C0"/>
    <w:lvl w:ilvl="0" w:tplc="A2341AD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8844F17"/>
    <w:multiLevelType w:val="multilevel"/>
    <w:tmpl w:val="BE9E62D0"/>
    <w:lvl w:ilvl="0">
      <w:start w:val="11"/>
      <w:numFmt w:val="decimal"/>
      <w:lvlText w:val="5.1.%1"/>
      <w:lvlJc w:val="left"/>
      <w:pPr>
        <w:tabs>
          <w:tab w:val="num" w:pos="720"/>
        </w:tabs>
        <w:ind w:left="425" w:hanging="425"/>
      </w:pPr>
    </w:lvl>
    <w:lvl w:ilvl="1">
      <w:start w:val="1"/>
      <w:numFmt w:val="decimal"/>
      <w:lvlText w:val="%1.%2"/>
      <w:lvlJc w:val="left"/>
      <w:pPr>
        <w:tabs>
          <w:tab w:val="num" w:pos="992"/>
        </w:tabs>
        <w:ind w:left="992" w:hanging="567"/>
      </w:pPr>
    </w:lvl>
    <w:lvl w:ilvl="2">
      <w:start w:val="1"/>
      <w:numFmt w:val="decimal"/>
      <w:lvlText w:val="5.1.%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0B7E0212"/>
    <w:multiLevelType w:val="hybridMultilevel"/>
    <w:tmpl w:val="5AC6F17E"/>
    <w:lvl w:ilvl="0" w:tplc="D17C3AD4">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1AD5060"/>
    <w:multiLevelType w:val="multilevel"/>
    <w:tmpl w:val="F43A2074"/>
    <w:lvl w:ilvl="0">
      <w:start w:val="1"/>
      <w:numFmt w:val="decimal"/>
      <w:lvlText w:val="%1、"/>
      <w:lvlJc w:val="left"/>
      <w:pPr>
        <w:tabs>
          <w:tab w:val="num" w:pos="480"/>
        </w:tabs>
        <w:ind w:left="480" w:hanging="480"/>
      </w:pPr>
    </w:lvl>
    <w:lvl w:ilvl="1">
      <w:start w:val="1"/>
      <w:numFmt w:val="lowerLetter"/>
      <w:lvlText w:val="%2、"/>
      <w:lvlJc w:val="left"/>
      <w:pPr>
        <w:tabs>
          <w:tab w:val="num" w:pos="1140"/>
        </w:tabs>
        <w:ind w:left="1140" w:hanging="720"/>
      </w:pPr>
    </w:lvl>
    <w:lvl w:ilvl="2">
      <w:start w:val="1"/>
      <w:numFmt w:val="lowerRoman"/>
      <w:lvlText w:val="%3."/>
      <w:lvlJc w:val="right"/>
      <w:pPr>
        <w:tabs>
          <w:tab w:val="num" w:pos="1260"/>
        </w:tabs>
        <w:ind w:left="1260" w:hanging="420"/>
      </w:pPr>
    </w:lvl>
    <w:lvl w:ilvl="3">
      <w:start w:val="1"/>
      <w:numFmt w:val="decimal"/>
      <w:lvlText w:val="%4）"/>
      <w:lvlJc w:val="left"/>
      <w:pPr>
        <w:tabs>
          <w:tab w:val="num" w:pos="1620"/>
        </w:tabs>
        <w:ind w:left="16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DC53A1"/>
    <w:multiLevelType w:val="hybridMultilevel"/>
    <w:tmpl w:val="B8C84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E1DEA"/>
    <w:multiLevelType w:val="multilevel"/>
    <w:tmpl w:val="881076E6"/>
    <w:lvl w:ilvl="0">
      <w:start w:val="1"/>
      <w:numFmt w:val="chineseCountingThousand"/>
      <w:lvlText w:val="%1、"/>
      <w:lvlJc w:val="left"/>
      <w:pPr>
        <w:tabs>
          <w:tab w:val="num" w:pos="420"/>
        </w:tabs>
        <w:ind w:left="420" w:hanging="420"/>
      </w:pPr>
    </w:lvl>
    <w:lvl w:ilvl="1">
      <w:start w:val="1"/>
      <w:numFmt w:val="decimal"/>
      <w:lvlText w:val="%2."/>
      <w:lvlJc w:val="left"/>
      <w:pPr>
        <w:tabs>
          <w:tab w:val="num" w:pos="780"/>
        </w:tabs>
        <w:ind w:left="78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20BC725D"/>
    <w:multiLevelType w:val="multilevel"/>
    <w:tmpl w:val="5AC0FB80"/>
    <w:lvl w:ilvl="0">
      <w:start w:val="8"/>
      <w:numFmt w:val="chineseCountingThousand"/>
      <w:lvlText w:val="第%1章"/>
      <w:lvlJc w:val="left"/>
      <w:pPr>
        <w:tabs>
          <w:tab w:val="num" w:pos="1416"/>
        </w:tabs>
        <w:ind w:left="1416" w:hanging="141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61952B4"/>
    <w:multiLevelType w:val="hybridMultilevel"/>
    <w:tmpl w:val="265604CA"/>
    <w:lvl w:ilvl="0" w:tplc="E42C041C">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FE647D8"/>
    <w:multiLevelType w:val="multilevel"/>
    <w:tmpl w:val="D17E48B0"/>
    <w:lvl w:ilvl="0">
      <w:start w:val="26"/>
      <w:numFmt w:val="decimal"/>
      <w:lvlText w:val="5.1.%1"/>
      <w:lvlJc w:val="left"/>
      <w:pPr>
        <w:tabs>
          <w:tab w:val="num" w:pos="720"/>
        </w:tabs>
        <w:ind w:left="425" w:hanging="425"/>
      </w:pPr>
    </w:lvl>
    <w:lvl w:ilvl="1">
      <w:start w:val="1"/>
      <w:numFmt w:val="decimal"/>
      <w:lvlText w:val="%1.%2"/>
      <w:lvlJc w:val="left"/>
      <w:pPr>
        <w:tabs>
          <w:tab w:val="num" w:pos="992"/>
        </w:tabs>
        <w:ind w:left="992" w:hanging="567"/>
      </w:pPr>
    </w:lvl>
    <w:lvl w:ilvl="2">
      <w:start w:val="1"/>
      <w:numFmt w:val="decimal"/>
      <w:lvlText w:val="5.1.%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nsid w:val="30DD3E5F"/>
    <w:multiLevelType w:val="multilevel"/>
    <w:tmpl w:val="29EA8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CD0F3E"/>
    <w:multiLevelType w:val="singleLevel"/>
    <w:tmpl w:val="C9344F66"/>
    <w:lvl w:ilvl="0">
      <w:start w:val="1"/>
      <w:numFmt w:val="japaneseCounting"/>
      <w:lvlText w:val="%1、"/>
      <w:lvlJc w:val="left"/>
      <w:pPr>
        <w:tabs>
          <w:tab w:val="num" w:pos="630"/>
        </w:tabs>
        <w:ind w:left="630" w:hanging="630"/>
      </w:pPr>
      <w:rPr>
        <w:rFonts w:hint="eastAsia"/>
      </w:rPr>
    </w:lvl>
  </w:abstractNum>
  <w:abstractNum w:abstractNumId="12">
    <w:nsid w:val="365F154E"/>
    <w:multiLevelType w:val="multilevel"/>
    <w:tmpl w:val="31E214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C5423C6"/>
    <w:multiLevelType w:val="multilevel"/>
    <w:tmpl w:val="3C5423C6"/>
    <w:lvl w:ilvl="0">
      <w:start w:val="1"/>
      <w:numFmt w:val="decimal"/>
      <w:lvlText w:val="%1、"/>
      <w:lvlJc w:val="left"/>
      <w:pPr>
        <w:tabs>
          <w:tab w:val="num" w:pos="948"/>
        </w:tabs>
        <w:ind w:left="948"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FEA42F4"/>
    <w:multiLevelType w:val="singleLevel"/>
    <w:tmpl w:val="0409000F"/>
    <w:lvl w:ilvl="0">
      <w:start w:val="1"/>
      <w:numFmt w:val="decimal"/>
      <w:lvlText w:val="%1."/>
      <w:lvlJc w:val="left"/>
      <w:pPr>
        <w:tabs>
          <w:tab w:val="num" w:pos="420"/>
        </w:tabs>
        <w:ind w:left="420" w:hanging="420"/>
      </w:pPr>
    </w:lvl>
  </w:abstractNum>
  <w:abstractNum w:abstractNumId="15">
    <w:nsid w:val="46526D3B"/>
    <w:multiLevelType w:val="multilevel"/>
    <w:tmpl w:val="50EA7E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num" w:pos="1440"/>
        </w:tabs>
        <w:ind w:left="1440" w:hanging="360"/>
      </w:pPr>
    </w:lvl>
    <w:lvl w:ilvl="3">
      <w:start w:val="1"/>
      <w:numFmt w:val="decimal"/>
      <w:pStyle w:val="Heading4"/>
      <w:lvlText w:val="%4."/>
      <w:lvlJc w:val="left"/>
      <w:pPr>
        <w:tabs>
          <w:tab w:val="num" w:pos="1800"/>
        </w:tabs>
        <w:ind w:left="1800" w:hanging="360"/>
      </w:pPr>
    </w:lvl>
    <w:lvl w:ilvl="4">
      <w:start w:val="1"/>
      <w:numFmt w:val="decimal"/>
      <w:pStyle w:val="Heading5"/>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pStyle w:val="Heading7"/>
      <w:lvlText w:val="%7."/>
      <w:lvlJc w:val="left"/>
      <w:pPr>
        <w:tabs>
          <w:tab w:val="num" w:pos="2880"/>
        </w:tabs>
        <w:ind w:left="2880" w:hanging="360"/>
      </w:pPr>
    </w:lvl>
    <w:lvl w:ilvl="7">
      <w:start w:val="1"/>
      <w:numFmt w:val="decimal"/>
      <w:pStyle w:val="Heading8"/>
      <w:lvlText w:val="%8."/>
      <w:lvlJc w:val="left"/>
      <w:pPr>
        <w:tabs>
          <w:tab w:val="num" w:pos="3240"/>
        </w:tabs>
        <w:ind w:left="3240" w:hanging="360"/>
      </w:pPr>
    </w:lvl>
    <w:lvl w:ilvl="8">
      <w:start w:val="1"/>
      <w:numFmt w:val="decimal"/>
      <w:pStyle w:val="Heading9"/>
      <w:lvlText w:val="%9."/>
      <w:lvlJc w:val="left"/>
      <w:pPr>
        <w:tabs>
          <w:tab w:val="num" w:pos="3600"/>
        </w:tabs>
        <w:ind w:left="3600" w:hanging="360"/>
      </w:pPr>
    </w:lvl>
  </w:abstractNum>
  <w:abstractNum w:abstractNumId="16">
    <w:nsid w:val="4B2915D7"/>
    <w:multiLevelType w:val="multilevel"/>
    <w:tmpl w:val="835AB5FE"/>
    <w:lvl w:ilvl="0">
      <w:start w:val="1"/>
      <w:numFmt w:val="decimal"/>
      <w:lvlText w:val="%1."/>
      <w:lvlJc w:val="left"/>
      <w:pPr>
        <w:tabs>
          <w:tab w:val="num" w:pos="420"/>
        </w:tabs>
        <w:ind w:left="420" w:hanging="42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A826DF6"/>
    <w:multiLevelType w:val="multilevel"/>
    <w:tmpl w:val="8A623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1AA017B"/>
    <w:multiLevelType w:val="hybridMultilevel"/>
    <w:tmpl w:val="C518AB9A"/>
    <w:lvl w:ilvl="0" w:tplc="EBFCE3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2692A61"/>
    <w:multiLevelType w:val="hybridMultilevel"/>
    <w:tmpl w:val="0276CF10"/>
    <w:lvl w:ilvl="0" w:tplc="FC1ED1E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3EC1D93"/>
    <w:multiLevelType w:val="hybridMultilevel"/>
    <w:tmpl w:val="111477B2"/>
    <w:lvl w:ilvl="0" w:tplc="7B6C77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42664F4"/>
    <w:multiLevelType w:val="multilevel"/>
    <w:tmpl w:val="405673A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73E71AC"/>
    <w:multiLevelType w:val="hybridMultilevel"/>
    <w:tmpl w:val="FC18CE4C"/>
    <w:lvl w:ilvl="0" w:tplc="B91C16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8C64C06"/>
    <w:multiLevelType w:val="multilevel"/>
    <w:tmpl w:val="AC8E666C"/>
    <w:lvl w:ilvl="0">
      <w:start w:val="1"/>
      <w:numFmt w:val="decimal"/>
      <w:lvlText w:val="5.1.%1"/>
      <w:lvlJc w:val="left"/>
      <w:pPr>
        <w:tabs>
          <w:tab w:val="num" w:pos="720"/>
        </w:tabs>
        <w:ind w:left="425" w:hanging="425"/>
      </w:pPr>
    </w:lvl>
    <w:lvl w:ilvl="1">
      <w:start w:val="1"/>
      <w:numFmt w:val="decimal"/>
      <w:lvlText w:val="%1.%2"/>
      <w:lvlJc w:val="left"/>
      <w:pPr>
        <w:tabs>
          <w:tab w:val="num" w:pos="992"/>
        </w:tabs>
        <w:ind w:left="992" w:hanging="567"/>
      </w:pPr>
    </w:lvl>
    <w:lvl w:ilvl="2">
      <w:start w:val="1"/>
      <w:numFmt w:val="decimal"/>
      <w:lvlText w:val="5.1.%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5"/>
  </w:num>
  <w:num w:numId="2">
    <w:abstractNumId w:val="10"/>
  </w:num>
  <w:num w:numId="3">
    <w:abstractNumId w:val="6"/>
  </w:num>
  <w:num w:numId="4">
    <w:abstractNumId w:val="23"/>
  </w:num>
  <w:num w:numId="5">
    <w:abstractNumId w:val="17"/>
  </w:num>
  <w:num w:numId="6">
    <w:abstractNumId w:val="9"/>
  </w:num>
  <w:num w:numId="7">
    <w:abstractNumId w:val="2"/>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8"/>
  </w:num>
  <w:num w:numId="17">
    <w:abstractNumId w:val="3"/>
  </w:num>
  <w:num w:numId="18">
    <w:abstractNumId w:val="0"/>
  </w:num>
  <w:num w:numId="19">
    <w:abstractNumId w:val="1"/>
  </w:num>
  <w:num w:numId="20">
    <w:abstractNumId w:val="22"/>
  </w:num>
  <w:num w:numId="21">
    <w:abstractNumId w:val="20"/>
  </w:num>
  <w:num w:numId="22">
    <w:abstractNumId w:val="18"/>
  </w:num>
  <w:num w:numId="23">
    <w:abstractNumId w:val="1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0"/>
    <w:footnote w:id="1"/>
  </w:footnotePr>
  <w:endnotePr>
    <w:endnote w:id="0"/>
    <w:endnote w:id="1"/>
  </w:endnotePr>
  <w:compat>
    <w:doNotExpandShiftReturn/>
    <w:useFELayout/>
  </w:compat>
  <w:rsids>
    <w:rsidRoot w:val="006D3A75"/>
    <w:rsid w:val="00003148"/>
    <w:rsid w:val="000041B5"/>
    <w:rsid w:val="000052CA"/>
    <w:rsid w:val="00012094"/>
    <w:rsid w:val="0001246A"/>
    <w:rsid w:val="000204D2"/>
    <w:rsid w:val="00024B62"/>
    <w:rsid w:val="000470BC"/>
    <w:rsid w:val="000475DC"/>
    <w:rsid w:val="00052BBE"/>
    <w:rsid w:val="00060D6F"/>
    <w:rsid w:val="00065705"/>
    <w:rsid w:val="000752FA"/>
    <w:rsid w:val="000829AD"/>
    <w:rsid w:val="00083441"/>
    <w:rsid w:val="000B0C62"/>
    <w:rsid w:val="000B6E5A"/>
    <w:rsid w:val="000B77BD"/>
    <w:rsid w:val="000C3A53"/>
    <w:rsid w:val="000E690D"/>
    <w:rsid w:val="00104C98"/>
    <w:rsid w:val="00107FE7"/>
    <w:rsid w:val="00134EAF"/>
    <w:rsid w:val="00135FA8"/>
    <w:rsid w:val="0014011E"/>
    <w:rsid w:val="0014714A"/>
    <w:rsid w:val="00150F6D"/>
    <w:rsid w:val="00155CE6"/>
    <w:rsid w:val="0016445C"/>
    <w:rsid w:val="00165FAD"/>
    <w:rsid w:val="001732F4"/>
    <w:rsid w:val="001837E6"/>
    <w:rsid w:val="00184812"/>
    <w:rsid w:val="00186B68"/>
    <w:rsid w:val="00196535"/>
    <w:rsid w:val="001A069A"/>
    <w:rsid w:val="001A1978"/>
    <w:rsid w:val="001A1D29"/>
    <w:rsid w:val="001A251B"/>
    <w:rsid w:val="001B6D82"/>
    <w:rsid w:val="001C3EB9"/>
    <w:rsid w:val="001D0F69"/>
    <w:rsid w:val="001D4A84"/>
    <w:rsid w:val="001D71EA"/>
    <w:rsid w:val="001D73C8"/>
    <w:rsid w:val="001E5156"/>
    <w:rsid w:val="001F21CC"/>
    <w:rsid w:val="002011D8"/>
    <w:rsid w:val="00204E0F"/>
    <w:rsid w:val="00213D1D"/>
    <w:rsid w:val="00217EC5"/>
    <w:rsid w:val="00223AC1"/>
    <w:rsid w:val="00226D45"/>
    <w:rsid w:val="002349EB"/>
    <w:rsid w:val="002403AC"/>
    <w:rsid w:val="00241F4F"/>
    <w:rsid w:val="00250E53"/>
    <w:rsid w:val="0026045C"/>
    <w:rsid w:val="00270B35"/>
    <w:rsid w:val="00275F5D"/>
    <w:rsid w:val="00283DC0"/>
    <w:rsid w:val="002A3823"/>
    <w:rsid w:val="002A715B"/>
    <w:rsid w:val="002A7535"/>
    <w:rsid w:val="002B6087"/>
    <w:rsid w:val="002B6229"/>
    <w:rsid w:val="002B7247"/>
    <w:rsid w:val="002C0BA7"/>
    <w:rsid w:val="002D2871"/>
    <w:rsid w:val="002D3FD0"/>
    <w:rsid w:val="002D7CBF"/>
    <w:rsid w:val="002E0090"/>
    <w:rsid w:val="002E1C2D"/>
    <w:rsid w:val="002E2FD2"/>
    <w:rsid w:val="002E3CFF"/>
    <w:rsid w:val="002F00F1"/>
    <w:rsid w:val="002F56C0"/>
    <w:rsid w:val="00305421"/>
    <w:rsid w:val="00310FC8"/>
    <w:rsid w:val="003110F3"/>
    <w:rsid w:val="00312ADD"/>
    <w:rsid w:val="00342571"/>
    <w:rsid w:val="00344325"/>
    <w:rsid w:val="003619FD"/>
    <w:rsid w:val="0036427B"/>
    <w:rsid w:val="0036592E"/>
    <w:rsid w:val="0036662A"/>
    <w:rsid w:val="00380D62"/>
    <w:rsid w:val="0039025D"/>
    <w:rsid w:val="00390282"/>
    <w:rsid w:val="00394264"/>
    <w:rsid w:val="003A32EA"/>
    <w:rsid w:val="003A792A"/>
    <w:rsid w:val="003B1D5D"/>
    <w:rsid w:val="003B4845"/>
    <w:rsid w:val="003D0CA6"/>
    <w:rsid w:val="003D27F4"/>
    <w:rsid w:val="003D732F"/>
    <w:rsid w:val="003E030A"/>
    <w:rsid w:val="003E3A16"/>
    <w:rsid w:val="003E3E6B"/>
    <w:rsid w:val="003E6694"/>
    <w:rsid w:val="003F47D3"/>
    <w:rsid w:val="00400B83"/>
    <w:rsid w:val="00405569"/>
    <w:rsid w:val="004063ED"/>
    <w:rsid w:val="00406736"/>
    <w:rsid w:val="004172A2"/>
    <w:rsid w:val="00422E54"/>
    <w:rsid w:val="0042621E"/>
    <w:rsid w:val="00434994"/>
    <w:rsid w:val="00440CCB"/>
    <w:rsid w:val="004427A1"/>
    <w:rsid w:val="00442C17"/>
    <w:rsid w:val="00445435"/>
    <w:rsid w:val="00450F8B"/>
    <w:rsid w:val="0045281F"/>
    <w:rsid w:val="0046673C"/>
    <w:rsid w:val="00496648"/>
    <w:rsid w:val="00496D4A"/>
    <w:rsid w:val="004A44FC"/>
    <w:rsid w:val="004B09AF"/>
    <w:rsid w:val="004C3AD1"/>
    <w:rsid w:val="004C4478"/>
    <w:rsid w:val="004D0F9A"/>
    <w:rsid w:val="004D391D"/>
    <w:rsid w:val="004D670A"/>
    <w:rsid w:val="004E712E"/>
    <w:rsid w:val="004F464E"/>
    <w:rsid w:val="005069C5"/>
    <w:rsid w:val="00514516"/>
    <w:rsid w:val="005158BF"/>
    <w:rsid w:val="00522D90"/>
    <w:rsid w:val="005246E8"/>
    <w:rsid w:val="0053051E"/>
    <w:rsid w:val="00543871"/>
    <w:rsid w:val="00546A9C"/>
    <w:rsid w:val="0055080D"/>
    <w:rsid w:val="005647DB"/>
    <w:rsid w:val="00567379"/>
    <w:rsid w:val="00570B83"/>
    <w:rsid w:val="00586BD6"/>
    <w:rsid w:val="00587D4F"/>
    <w:rsid w:val="005A2853"/>
    <w:rsid w:val="005C5444"/>
    <w:rsid w:val="005C7934"/>
    <w:rsid w:val="005E2CA6"/>
    <w:rsid w:val="005E4C2E"/>
    <w:rsid w:val="005F1387"/>
    <w:rsid w:val="005F2D5F"/>
    <w:rsid w:val="005F487C"/>
    <w:rsid w:val="005F7715"/>
    <w:rsid w:val="00607BE0"/>
    <w:rsid w:val="00610E15"/>
    <w:rsid w:val="00615960"/>
    <w:rsid w:val="00617D5E"/>
    <w:rsid w:val="006446BF"/>
    <w:rsid w:val="00652344"/>
    <w:rsid w:val="00661EF5"/>
    <w:rsid w:val="0066604B"/>
    <w:rsid w:val="0067311F"/>
    <w:rsid w:val="006738D1"/>
    <w:rsid w:val="00681DC3"/>
    <w:rsid w:val="006972EA"/>
    <w:rsid w:val="006B0941"/>
    <w:rsid w:val="006C035E"/>
    <w:rsid w:val="006C3174"/>
    <w:rsid w:val="006C45ED"/>
    <w:rsid w:val="006D0755"/>
    <w:rsid w:val="006D18AD"/>
    <w:rsid w:val="006D3A75"/>
    <w:rsid w:val="0070208F"/>
    <w:rsid w:val="007207D4"/>
    <w:rsid w:val="007216A8"/>
    <w:rsid w:val="00725400"/>
    <w:rsid w:val="007275B5"/>
    <w:rsid w:val="007376AA"/>
    <w:rsid w:val="0074071C"/>
    <w:rsid w:val="00753246"/>
    <w:rsid w:val="00764F78"/>
    <w:rsid w:val="0076666B"/>
    <w:rsid w:val="00767789"/>
    <w:rsid w:val="0077557D"/>
    <w:rsid w:val="007762AF"/>
    <w:rsid w:val="00780A0E"/>
    <w:rsid w:val="00792D9C"/>
    <w:rsid w:val="007B2533"/>
    <w:rsid w:val="007C5566"/>
    <w:rsid w:val="007D13CD"/>
    <w:rsid w:val="007D1F4F"/>
    <w:rsid w:val="007E0B4A"/>
    <w:rsid w:val="007E556B"/>
    <w:rsid w:val="007F5983"/>
    <w:rsid w:val="0080664E"/>
    <w:rsid w:val="0083056C"/>
    <w:rsid w:val="008337C2"/>
    <w:rsid w:val="008374A7"/>
    <w:rsid w:val="00847BCE"/>
    <w:rsid w:val="00847E1F"/>
    <w:rsid w:val="0085133B"/>
    <w:rsid w:val="0085483B"/>
    <w:rsid w:val="008554B7"/>
    <w:rsid w:val="00860DF7"/>
    <w:rsid w:val="00866475"/>
    <w:rsid w:val="00874355"/>
    <w:rsid w:val="008B03B7"/>
    <w:rsid w:val="008B3FFA"/>
    <w:rsid w:val="008B630A"/>
    <w:rsid w:val="008B7785"/>
    <w:rsid w:val="008C10CB"/>
    <w:rsid w:val="008C4DFE"/>
    <w:rsid w:val="008C6283"/>
    <w:rsid w:val="008D0542"/>
    <w:rsid w:val="008F0561"/>
    <w:rsid w:val="008F7179"/>
    <w:rsid w:val="009101D0"/>
    <w:rsid w:val="009122F7"/>
    <w:rsid w:val="00915300"/>
    <w:rsid w:val="009161BE"/>
    <w:rsid w:val="00932504"/>
    <w:rsid w:val="00934575"/>
    <w:rsid w:val="009372AC"/>
    <w:rsid w:val="0094457F"/>
    <w:rsid w:val="00950676"/>
    <w:rsid w:val="0095655D"/>
    <w:rsid w:val="0096748B"/>
    <w:rsid w:val="009713AA"/>
    <w:rsid w:val="00982244"/>
    <w:rsid w:val="00985818"/>
    <w:rsid w:val="00996311"/>
    <w:rsid w:val="00996D2C"/>
    <w:rsid w:val="009A3424"/>
    <w:rsid w:val="009A4F5A"/>
    <w:rsid w:val="009C637B"/>
    <w:rsid w:val="009D2D4B"/>
    <w:rsid w:val="009D3DAC"/>
    <w:rsid w:val="009E411E"/>
    <w:rsid w:val="009F1086"/>
    <w:rsid w:val="009F12A2"/>
    <w:rsid w:val="00A07363"/>
    <w:rsid w:val="00A15639"/>
    <w:rsid w:val="00A31B84"/>
    <w:rsid w:val="00A329CC"/>
    <w:rsid w:val="00A40A7B"/>
    <w:rsid w:val="00A45EE8"/>
    <w:rsid w:val="00A5572E"/>
    <w:rsid w:val="00A76C42"/>
    <w:rsid w:val="00A76EC0"/>
    <w:rsid w:val="00A76FA9"/>
    <w:rsid w:val="00A77AE2"/>
    <w:rsid w:val="00A77E87"/>
    <w:rsid w:val="00A8114E"/>
    <w:rsid w:val="00A81403"/>
    <w:rsid w:val="00A83EA6"/>
    <w:rsid w:val="00A85B46"/>
    <w:rsid w:val="00A85BE7"/>
    <w:rsid w:val="00A86B65"/>
    <w:rsid w:val="00A87332"/>
    <w:rsid w:val="00A87EBF"/>
    <w:rsid w:val="00A95E50"/>
    <w:rsid w:val="00A97E2E"/>
    <w:rsid w:val="00AA409A"/>
    <w:rsid w:val="00AA5059"/>
    <w:rsid w:val="00AB53CA"/>
    <w:rsid w:val="00AC0365"/>
    <w:rsid w:val="00AC1081"/>
    <w:rsid w:val="00AC1869"/>
    <w:rsid w:val="00AC71EF"/>
    <w:rsid w:val="00AD0744"/>
    <w:rsid w:val="00AD2107"/>
    <w:rsid w:val="00AD746A"/>
    <w:rsid w:val="00AE3E35"/>
    <w:rsid w:val="00B026C2"/>
    <w:rsid w:val="00B0779F"/>
    <w:rsid w:val="00B168ED"/>
    <w:rsid w:val="00B16D84"/>
    <w:rsid w:val="00B2053B"/>
    <w:rsid w:val="00B2481C"/>
    <w:rsid w:val="00B26414"/>
    <w:rsid w:val="00B3326D"/>
    <w:rsid w:val="00B41230"/>
    <w:rsid w:val="00B66C78"/>
    <w:rsid w:val="00B76DDD"/>
    <w:rsid w:val="00B80D8E"/>
    <w:rsid w:val="00B9722C"/>
    <w:rsid w:val="00BC4E53"/>
    <w:rsid w:val="00BD502E"/>
    <w:rsid w:val="00BE2514"/>
    <w:rsid w:val="00BF0CE1"/>
    <w:rsid w:val="00C04A9A"/>
    <w:rsid w:val="00C0709C"/>
    <w:rsid w:val="00C07C0E"/>
    <w:rsid w:val="00C16817"/>
    <w:rsid w:val="00C22912"/>
    <w:rsid w:val="00C26C90"/>
    <w:rsid w:val="00C308C7"/>
    <w:rsid w:val="00C310A5"/>
    <w:rsid w:val="00C43BE5"/>
    <w:rsid w:val="00C57FDF"/>
    <w:rsid w:val="00C61EC9"/>
    <w:rsid w:val="00C64340"/>
    <w:rsid w:val="00C66413"/>
    <w:rsid w:val="00C66D16"/>
    <w:rsid w:val="00C66E03"/>
    <w:rsid w:val="00C73834"/>
    <w:rsid w:val="00C90D71"/>
    <w:rsid w:val="00C944FA"/>
    <w:rsid w:val="00C95789"/>
    <w:rsid w:val="00CB5B56"/>
    <w:rsid w:val="00CC2C5B"/>
    <w:rsid w:val="00CC348F"/>
    <w:rsid w:val="00CC4A54"/>
    <w:rsid w:val="00CD4431"/>
    <w:rsid w:val="00CE33F2"/>
    <w:rsid w:val="00CE6FB5"/>
    <w:rsid w:val="00CF6956"/>
    <w:rsid w:val="00D04A9A"/>
    <w:rsid w:val="00D06D73"/>
    <w:rsid w:val="00D12FF1"/>
    <w:rsid w:val="00D149DF"/>
    <w:rsid w:val="00D17A23"/>
    <w:rsid w:val="00D3305B"/>
    <w:rsid w:val="00D36AFB"/>
    <w:rsid w:val="00D37797"/>
    <w:rsid w:val="00D433E1"/>
    <w:rsid w:val="00D56752"/>
    <w:rsid w:val="00D604A1"/>
    <w:rsid w:val="00D605EB"/>
    <w:rsid w:val="00D850C5"/>
    <w:rsid w:val="00D86EA0"/>
    <w:rsid w:val="00DA0C5F"/>
    <w:rsid w:val="00DB0C6B"/>
    <w:rsid w:val="00DB17D1"/>
    <w:rsid w:val="00DB2E1B"/>
    <w:rsid w:val="00DC0369"/>
    <w:rsid w:val="00DC0799"/>
    <w:rsid w:val="00DD12E7"/>
    <w:rsid w:val="00DD3DD2"/>
    <w:rsid w:val="00DE2702"/>
    <w:rsid w:val="00E02C8C"/>
    <w:rsid w:val="00E05232"/>
    <w:rsid w:val="00E1218E"/>
    <w:rsid w:val="00E204B4"/>
    <w:rsid w:val="00E37030"/>
    <w:rsid w:val="00E400AA"/>
    <w:rsid w:val="00E44157"/>
    <w:rsid w:val="00E46E2A"/>
    <w:rsid w:val="00E62E04"/>
    <w:rsid w:val="00E723D5"/>
    <w:rsid w:val="00E73979"/>
    <w:rsid w:val="00E73C76"/>
    <w:rsid w:val="00E76B7E"/>
    <w:rsid w:val="00E774DC"/>
    <w:rsid w:val="00E9519E"/>
    <w:rsid w:val="00EA37CA"/>
    <w:rsid w:val="00EA3A5D"/>
    <w:rsid w:val="00EB5628"/>
    <w:rsid w:val="00EC578D"/>
    <w:rsid w:val="00EE02BD"/>
    <w:rsid w:val="00EE404D"/>
    <w:rsid w:val="00EE48F1"/>
    <w:rsid w:val="00EF2FF5"/>
    <w:rsid w:val="00F067B5"/>
    <w:rsid w:val="00F06815"/>
    <w:rsid w:val="00F07595"/>
    <w:rsid w:val="00F11A25"/>
    <w:rsid w:val="00F1661E"/>
    <w:rsid w:val="00F4305E"/>
    <w:rsid w:val="00F52601"/>
    <w:rsid w:val="00F5692F"/>
    <w:rsid w:val="00F61A9F"/>
    <w:rsid w:val="00F652B3"/>
    <w:rsid w:val="00F718CA"/>
    <w:rsid w:val="00F81C80"/>
    <w:rsid w:val="00F820C3"/>
    <w:rsid w:val="00F82721"/>
    <w:rsid w:val="00F8421E"/>
    <w:rsid w:val="00F91F47"/>
    <w:rsid w:val="00F92F60"/>
    <w:rsid w:val="00F945A7"/>
    <w:rsid w:val="00FA697A"/>
    <w:rsid w:val="00FB11A9"/>
    <w:rsid w:val="00FB485A"/>
    <w:rsid w:val="00FB4E1B"/>
    <w:rsid w:val="00FD0B57"/>
    <w:rsid w:val="00FD16FC"/>
    <w:rsid w:val="00FD29BB"/>
    <w:rsid w:val="00FE2C06"/>
    <w:rsid w:val="00FE3553"/>
    <w:rsid w:val="00FF15ED"/>
    <w:rsid w:val="00FF60F5"/>
    <w:rsid w:val="00FF61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EastAsia"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A75"/>
    <w:pPr>
      <w:widowControl w:val="0"/>
      <w:jc w:val="both"/>
    </w:pPr>
    <w:rPr>
      <w:rFonts w:ascii="Times New Roman" w:eastAsia="宋体;SimSun" w:hAnsi="Times New Roman" w:cs="Times New Roman"/>
      <w:kern w:val="2"/>
      <w:sz w:val="21"/>
      <w:lang w:bidi="ar-SA"/>
    </w:rPr>
  </w:style>
  <w:style w:type="paragraph" w:styleId="1">
    <w:name w:val="heading 1"/>
    <w:basedOn w:val="a"/>
    <w:next w:val="a"/>
    <w:link w:val="1Char1"/>
    <w:qFormat/>
    <w:rsid w:val="003F47D3"/>
    <w:pPr>
      <w:keepNext/>
      <w:outlineLvl w:val="0"/>
    </w:pPr>
    <w:rPr>
      <w:rFonts w:eastAsia="宋体"/>
      <w:b/>
      <w:snapToGrid w:val="0"/>
      <w:sz w:val="22"/>
      <w:szCs w:val="20"/>
    </w:rPr>
  </w:style>
  <w:style w:type="paragraph" w:styleId="3">
    <w:name w:val="heading 3"/>
    <w:basedOn w:val="a"/>
    <w:next w:val="a"/>
    <w:link w:val="3Char1"/>
    <w:qFormat/>
    <w:rsid w:val="003F47D3"/>
    <w:pPr>
      <w:keepNext/>
      <w:keepLines/>
      <w:spacing w:before="260" w:after="260" w:line="416" w:lineRule="auto"/>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6D3A75"/>
    <w:pPr>
      <w:keepNext/>
      <w:keepLines/>
      <w:spacing w:before="340" w:after="330" w:line="576" w:lineRule="auto"/>
      <w:outlineLvl w:val="0"/>
    </w:pPr>
    <w:rPr>
      <w:b/>
      <w:sz w:val="44"/>
      <w:szCs w:val="20"/>
    </w:rPr>
  </w:style>
  <w:style w:type="paragraph" w:customStyle="1" w:styleId="Heading2">
    <w:name w:val="Heading 2"/>
    <w:basedOn w:val="a"/>
    <w:next w:val="a"/>
    <w:qFormat/>
    <w:rsid w:val="006D3A75"/>
    <w:pPr>
      <w:keepNext/>
      <w:keepLines/>
      <w:spacing w:before="260" w:after="260" w:line="416" w:lineRule="atLeast"/>
      <w:jc w:val="center"/>
      <w:textAlignment w:val="baseline"/>
      <w:outlineLvl w:val="1"/>
    </w:pPr>
    <w:rPr>
      <w:rFonts w:ascii="Arial" w:eastAsia="黑体;SimHei" w:hAnsi="Arial" w:cs="Arial"/>
      <w:b/>
      <w:sz w:val="32"/>
      <w:szCs w:val="20"/>
    </w:rPr>
  </w:style>
  <w:style w:type="paragraph" w:customStyle="1" w:styleId="Heading3">
    <w:name w:val="Heading 3"/>
    <w:basedOn w:val="a"/>
    <w:next w:val="a"/>
    <w:qFormat/>
    <w:rsid w:val="006D3A75"/>
    <w:pPr>
      <w:keepNext/>
      <w:keepLines/>
      <w:numPr>
        <w:ilvl w:val="2"/>
        <w:numId w:val="1"/>
      </w:numPr>
      <w:spacing w:before="260" w:after="260" w:line="416" w:lineRule="atLeast"/>
      <w:textAlignment w:val="baseline"/>
      <w:outlineLvl w:val="2"/>
    </w:pPr>
    <w:rPr>
      <w:b/>
      <w:kern w:val="0"/>
      <w:sz w:val="32"/>
      <w:szCs w:val="20"/>
    </w:rPr>
  </w:style>
  <w:style w:type="paragraph" w:customStyle="1" w:styleId="Heading4">
    <w:name w:val="Heading 4"/>
    <w:basedOn w:val="a"/>
    <w:next w:val="a3"/>
    <w:qFormat/>
    <w:rsid w:val="006D3A75"/>
    <w:pPr>
      <w:keepNext/>
      <w:keepLines/>
      <w:numPr>
        <w:ilvl w:val="3"/>
        <w:numId w:val="1"/>
      </w:numPr>
      <w:spacing w:before="280" w:after="290" w:line="374" w:lineRule="auto"/>
      <w:outlineLvl w:val="3"/>
    </w:pPr>
    <w:rPr>
      <w:rFonts w:ascii="Arial" w:eastAsia="黑体;SimHei" w:hAnsi="Arial" w:cs="Arial"/>
      <w:b/>
      <w:sz w:val="28"/>
      <w:szCs w:val="20"/>
    </w:rPr>
  </w:style>
  <w:style w:type="paragraph" w:customStyle="1" w:styleId="Heading5">
    <w:name w:val="Heading 5"/>
    <w:basedOn w:val="a"/>
    <w:next w:val="a3"/>
    <w:qFormat/>
    <w:rsid w:val="006D3A75"/>
    <w:pPr>
      <w:keepNext/>
      <w:keepLines/>
      <w:numPr>
        <w:ilvl w:val="4"/>
        <w:numId w:val="1"/>
      </w:numPr>
      <w:spacing w:before="280" w:after="290" w:line="374" w:lineRule="auto"/>
      <w:outlineLvl w:val="4"/>
    </w:pPr>
    <w:rPr>
      <w:b/>
      <w:sz w:val="28"/>
      <w:szCs w:val="20"/>
    </w:rPr>
  </w:style>
  <w:style w:type="paragraph" w:customStyle="1" w:styleId="Heading6">
    <w:name w:val="Heading 6"/>
    <w:basedOn w:val="a"/>
    <w:next w:val="a3"/>
    <w:qFormat/>
    <w:rsid w:val="006D3A75"/>
    <w:pPr>
      <w:keepNext/>
      <w:keepLines/>
      <w:numPr>
        <w:ilvl w:val="5"/>
        <w:numId w:val="1"/>
      </w:numPr>
      <w:spacing w:before="240" w:after="64" w:line="319" w:lineRule="auto"/>
      <w:outlineLvl w:val="5"/>
    </w:pPr>
    <w:rPr>
      <w:rFonts w:ascii="Arial" w:eastAsia="黑体;SimHei" w:hAnsi="Arial" w:cs="Arial"/>
      <w:b/>
      <w:sz w:val="24"/>
      <w:szCs w:val="20"/>
    </w:rPr>
  </w:style>
  <w:style w:type="paragraph" w:customStyle="1" w:styleId="Heading7">
    <w:name w:val="Heading 7"/>
    <w:basedOn w:val="a"/>
    <w:next w:val="a3"/>
    <w:qFormat/>
    <w:rsid w:val="006D3A75"/>
    <w:pPr>
      <w:keepNext/>
      <w:keepLines/>
      <w:numPr>
        <w:ilvl w:val="6"/>
        <w:numId w:val="1"/>
      </w:numPr>
      <w:spacing w:before="240" w:after="64" w:line="319" w:lineRule="auto"/>
      <w:outlineLvl w:val="6"/>
    </w:pPr>
    <w:rPr>
      <w:b/>
      <w:sz w:val="24"/>
      <w:szCs w:val="20"/>
    </w:rPr>
  </w:style>
  <w:style w:type="paragraph" w:customStyle="1" w:styleId="Heading8">
    <w:name w:val="Heading 8"/>
    <w:basedOn w:val="a"/>
    <w:next w:val="a3"/>
    <w:qFormat/>
    <w:rsid w:val="006D3A75"/>
    <w:pPr>
      <w:keepNext/>
      <w:keepLines/>
      <w:numPr>
        <w:ilvl w:val="7"/>
        <w:numId w:val="1"/>
      </w:numPr>
      <w:spacing w:before="240" w:after="64" w:line="319" w:lineRule="auto"/>
      <w:outlineLvl w:val="7"/>
    </w:pPr>
    <w:rPr>
      <w:rFonts w:ascii="Arial" w:eastAsia="黑体;SimHei" w:hAnsi="Arial" w:cs="Arial"/>
      <w:sz w:val="24"/>
      <w:szCs w:val="20"/>
    </w:rPr>
  </w:style>
  <w:style w:type="paragraph" w:customStyle="1" w:styleId="Heading9">
    <w:name w:val="Heading 9"/>
    <w:basedOn w:val="a"/>
    <w:next w:val="a3"/>
    <w:qFormat/>
    <w:rsid w:val="006D3A75"/>
    <w:pPr>
      <w:keepNext/>
      <w:keepLines/>
      <w:numPr>
        <w:ilvl w:val="8"/>
        <w:numId w:val="1"/>
      </w:numPr>
      <w:spacing w:before="240" w:after="64" w:line="319" w:lineRule="auto"/>
      <w:outlineLvl w:val="8"/>
    </w:pPr>
    <w:rPr>
      <w:rFonts w:ascii="Arial" w:eastAsia="黑体;SimHei" w:hAnsi="Arial" w:cs="Arial"/>
      <w:szCs w:val="20"/>
    </w:rPr>
  </w:style>
  <w:style w:type="character" w:customStyle="1" w:styleId="WW8Num1z0">
    <w:name w:val="WW8Num1z0"/>
    <w:qFormat/>
    <w:rsid w:val="006D3A75"/>
    <w:rPr>
      <w:color w:val="000000"/>
    </w:rPr>
  </w:style>
  <w:style w:type="character" w:customStyle="1" w:styleId="WW8Num1z1">
    <w:name w:val="WW8Num1z1"/>
    <w:qFormat/>
    <w:rsid w:val="006D3A75"/>
  </w:style>
  <w:style w:type="character" w:customStyle="1" w:styleId="WW8Num1z2">
    <w:name w:val="WW8Num1z2"/>
    <w:qFormat/>
    <w:rsid w:val="006D3A75"/>
  </w:style>
  <w:style w:type="character" w:customStyle="1" w:styleId="WW8Num1z3">
    <w:name w:val="WW8Num1z3"/>
    <w:qFormat/>
    <w:rsid w:val="006D3A75"/>
  </w:style>
  <w:style w:type="character" w:customStyle="1" w:styleId="WW8Num1z4">
    <w:name w:val="WW8Num1z4"/>
    <w:qFormat/>
    <w:rsid w:val="006D3A75"/>
  </w:style>
  <w:style w:type="character" w:customStyle="1" w:styleId="WW8Num1z5">
    <w:name w:val="WW8Num1z5"/>
    <w:qFormat/>
    <w:rsid w:val="006D3A75"/>
  </w:style>
  <w:style w:type="character" w:customStyle="1" w:styleId="WW8Num1z6">
    <w:name w:val="WW8Num1z6"/>
    <w:qFormat/>
    <w:rsid w:val="006D3A75"/>
  </w:style>
  <w:style w:type="character" w:customStyle="1" w:styleId="WW8Num1z7">
    <w:name w:val="WW8Num1z7"/>
    <w:qFormat/>
    <w:rsid w:val="006D3A75"/>
  </w:style>
  <w:style w:type="character" w:customStyle="1" w:styleId="WW8Num1z8">
    <w:name w:val="WW8Num1z8"/>
    <w:qFormat/>
    <w:rsid w:val="006D3A75"/>
  </w:style>
  <w:style w:type="character" w:customStyle="1" w:styleId="WW8Num2z0">
    <w:name w:val="WW8Num2z0"/>
    <w:qFormat/>
    <w:rsid w:val="006D3A75"/>
    <w:rPr>
      <w:rFonts w:ascii="Times New Roman" w:eastAsia="Times New Roman" w:hAnsi="Times New Roman" w:cs="Times New Roman"/>
      <w:lang w:val="en-US"/>
    </w:rPr>
  </w:style>
  <w:style w:type="character" w:customStyle="1" w:styleId="WW8Num2z1">
    <w:name w:val="WW8Num2z1"/>
    <w:qFormat/>
    <w:rsid w:val="006D3A75"/>
  </w:style>
  <w:style w:type="character" w:customStyle="1" w:styleId="WW8Num2z2">
    <w:name w:val="WW8Num2z2"/>
    <w:qFormat/>
    <w:rsid w:val="006D3A75"/>
  </w:style>
  <w:style w:type="character" w:customStyle="1" w:styleId="WW8Num2z3">
    <w:name w:val="WW8Num2z3"/>
    <w:qFormat/>
    <w:rsid w:val="006D3A75"/>
  </w:style>
  <w:style w:type="character" w:customStyle="1" w:styleId="WW8Num2z4">
    <w:name w:val="WW8Num2z4"/>
    <w:qFormat/>
    <w:rsid w:val="006D3A75"/>
  </w:style>
  <w:style w:type="character" w:customStyle="1" w:styleId="WW8Num2z5">
    <w:name w:val="WW8Num2z5"/>
    <w:qFormat/>
    <w:rsid w:val="006D3A75"/>
  </w:style>
  <w:style w:type="character" w:customStyle="1" w:styleId="WW8Num2z6">
    <w:name w:val="WW8Num2z6"/>
    <w:qFormat/>
    <w:rsid w:val="006D3A75"/>
  </w:style>
  <w:style w:type="character" w:customStyle="1" w:styleId="WW8Num2z7">
    <w:name w:val="WW8Num2z7"/>
    <w:qFormat/>
    <w:rsid w:val="006D3A75"/>
  </w:style>
  <w:style w:type="character" w:customStyle="1" w:styleId="WW8Num2z8">
    <w:name w:val="WW8Num2z8"/>
    <w:qFormat/>
    <w:rsid w:val="006D3A75"/>
  </w:style>
  <w:style w:type="character" w:customStyle="1" w:styleId="WW8Num3z0">
    <w:name w:val="WW8Num3z0"/>
    <w:qFormat/>
    <w:rsid w:val="006D3A75"/>
    <w:rPr>
      <w:rFonts w:ascii="Wingdings" w:hAnsi="Wingdings" w:cs="Wingdings"/>
    </w:rPr>
  </w:style>
  <w:style w:type="character" w:customStyle="1" w:styleId="WW8Num4z0">
    <w:name w:val="WW8Num4z0"/>
    <w:qFormat/>
    <w:rsid w:val="006D3A75"/>
  </w:style>
  <w:style w:type="character" w:customStyle="1" w:styleId="WW8Num4z1">
    <w:name w:val="WW8Num4z1"/>
    <w:qFormat/>
    <w:rsid w:val="006D3A75"/>
  </w:style>
  <w:style w:type="character" w:customStyle="1" w:styleId="WW8Num4z2">
    <w:name w:val="WW8Num4z2"/>
    <w:qFormat/>
    <w:rsid w:val="006D3A75"/>
  </w:style>
  <w:style w:type="character" w:customStyle="1" w:styleId="WW8Num4z3">
    <w:name w:val="WW8Num4z3"/>
    <w:qFormat/>
    <w:rsid w:val="006D3A75"/>
  </w:style>
  <w:style w:type="character" w:customStyle="1" w:styleId="WW8Num4z4">
    <w:name w:val="WW8Num4z4"/>
    <w:qFormat/>
    <w:rsid w:val="006D3A75"/>
  </w:style>
  <w:style w:type="character" w:customStyle="1" w:styleId="WW8Num4z5">
    <w:name w:val="WW8Num4z5"/>
    <w:qFormat/>
    <w:rsid w:val="006D3A75"/>
  </w:style>
  <w:style w:type="character" w:customStyle="1" w:styleId="WW8Num4z6">
    <w:name w:val="WW8Num4z6"/>
    <w:qFormat/>
    <w:rsid w:val="006D3A75"/>
  </w:style>
  <w:style w:type="character" w:customStyle="1" w:styleId="WW8Num4z7">
    <w:name w:val="WW8Num4z7"/>
    <w:qFormat/>
    <w:rsid w:val="006D3A75"/>
  </w:style>
  <w:style w:type="character" w:customStyle="1" w:styleId="WW8Num4z8">
    <w:name w:val="WW8Num4z8"/>
    <w:qFormat/>
    <w:rsid w:val="006D3A75"/>
  </w:style>
  <w:style w:type="character" w:customStyle="1" w:styleId="WW8Num5z0">
    <w:name w:val="WW8Num5z0"/>
    <w:qFormat/>
    <w:rsid w:val="006D3A75"/>
    <w:rPr>
      <w:i/>
    </w:rPr>
  </w:style>
  <w:style w:type="character" w:customStyle="1" w:styleId="WW8Num6z0">
    <w:name w:val="WW8Num6z0"/>
    <w:qFormat/>
    <w:rsid w:val="006D3A75"/>
  </w:style>
  <w:style w:type="character" w:customStyle="1" w:styleId="WW8Num6z2">
    <w:name w:val="WW8Num6z2"/>
    <w:qFormat/>
    <w:rsid w:val="006D3A75"/>
  </w:style>
  <w:style w:type="character" w:customStyle="1" w:styleId="WW8Num6z3">
    <w:name w:val="WW8Num6z3"/>
    <w:qFormat/>
    <w:rsid w:val="006D3A75"/>
  </w:style>
  <w:style w:type="character" w:customStyle="1" w:styleId="WW8Num6z4">
    <w:name w:val="WW8Num6z4"/>
    <w:qFormat/>
    <w:rsid w:val="006D3A75"/>
  </w:style>
  <w:style w:type="character" w:customStyle="1" w:styleId="WW8Num6z5">
    <w:name w:val="WW8Num6z5"/>
    <w:qFormat/>
    <w:rsid w:val="006D3A75"/>
  </w:style>
  <w:style w:type="character" w:customStyle="1" w:styleId="WW8Num6z6">
    <w:name w:val="WW8Num6z6"/>
    <w:qFormat/>
    <w:rsid w:val="006D3A75"/>
  </w:style>
  <w:style w:type="character" w:customStyle="1" w:styleId="WW8Num6z7">
    <w:name w:val="WW8Num6z7"/>
    <w:qFormat/>
    <w:rsid w:val="006D3A75"/>
  </w:style>
  <w:style w:type="character" w:customStyle="1" w:styleId="WW8Num6z8">
    <w:name w:val="WW8Num6z8"/>
    <w:qFormat/>
    <w:rsid w:val="006D3A75"/>
  </w:style>
  <w:style w:type="character" w:customStyle="1" w:styleId="WW8Num7z0">
    <w:name w:val="WW8Num7z0"/>
    <w:qFormat/>
    <w:rsid w:val="006D3A75"/>
  </w:style>
  <w:style w:type="character" w:customStyle="1" w:styleId="WW8Num8z0">
    <w:name w:val="WW8Num8z0"/>
    <w:qFormat/>
    <w:rsid w:val="006D3A75"/>
    <w:rPr>
      <w:rFonts w:ascii="Wingdings" w:hAnsi="Wingdings" w:cs="Wingdings"/>
    </w:rPr>
  </w:style>
  <w:style w:type="character" w:customStyle="1" w:styleId="WW8Num9z0">
    <w:name w:val="WW8Num9z0"/>
    <w:qFormat/>
    <w:rsid w:val="006D3A75"/>
  </w:style>
  <w:style w:type="character" w:customStyle="1" w:styleId="WW8Num9z1">
    <w:name w:val="WW8Num9z1"/>
    <w:qFormat/>
    <w:rsid w:val="006D3A75"/>
  </w:style>
  <w:style w:type="character" w:customStyle="1" w:styleId="WW8Num9z2">
    <w:name w:val="WW8Num9z2"/>
    <w:qFormat/>
    <w:rsid w:val="006D3A75"/>
  </w:style>
  <w:style w:type="character" w:customStyle="1" w:styleId="WW8Num9z3">
    <w:name w:val="WW8Num9z3"/>
    <w:qFormat/>
    <w:rsid w:val="006D3A75"/>
  </w:style>
  <w:style w:type="character" w:customStyle="1" w:styleId="WW8Num9z4">
    <w:name w:val="WW8Num9z4"/>
    <w:qFormat/>
    <w:rsid w:val="006D3A75"/>
  </w:style>
  <w:style w:type="character" w:customStyle="1" w:styleId="WW8Num9z5">
    <w:name w:val="WW8Num9z5"/>
    <w:qFormat/>
    <w:rsid w:val="006D3A75"/>
  </w:style>
  <w:style w:type="character" w:customStyle="1" w:styleId="WW8Num9z6">
    <w:name w:val="WW8Num9z6"/>
    <w:qFormat/>
    <w:rsid w:val="006D3A75"/>
  </w:style>
  <w:style w:type="character" w:customStyle="1" w:styleId="WW8Num9z7">
    <w:name w:val="WW8Num9z7"/>
    <w:qFormat/>
    <w:rsid w:val="006D3A75"/>
  </w:style>
  <w:style w:type="character" w:customStyle="1" w:styleId="WW8Num9z8">
    <w:name w:val="WW8Num9z8"/>
    <w:qFormat/>
    <w:rsid w:val="006D3A75"/>
  </w:style>
  <w:style w:type="character" w:customStyle="1" w:styleId="WW8Num10z0">
    <w:name w:val="WW8Num10z0"/>
    <w:qFormat/>
    <w:rsid w:val="006D3A75"/>
  </w:style>
  <w:style w:type="character" w:customStyle="1" w:styleId="WW8Num10z1">
    <w:name w:val="WW8Num10z1"/>
    <w:qFormat/>
    <w:rsid w:val="006D3A75"/>
  </w:style>
  <w:style w:type="character" w:customStyle="1" w:styleId="WW8Num10z2">
    <w:name w:val="WW8Num10z2"/>
    <w:qFormat/>
    <w:rsid w:val="006D3A75"/>
  </w:style>
  <w:style w:type="character" w:customStyle="1" w:styleId="WW8Num10z3">
    <w:name w:val="WW8Num10z3"/>
    <w:qFormat/>
    <w:rsid w:val="006D3A75"/>
  </w:style>
  <w:style w:type="character" w:customStyle="1" w:styleId="WW8Num10z4">
    <w:name w:val="WW8Num10z4"/>
    <w:qFormat/>
    <w:rsid w:val="006D3A75"/>
  </w:style>
  <w:style w:type="character" w:customStyle="1" w:styleId="WW8Num10z5">
    <w:name w:val="WW8Num10z5"/>
    <w:qFormat/>
    <w:rsid w:val="006D3A75"/>
  </w:style>
  <w:style w:type="character" w:customStyle="1" w:styleId="WW8Num10z6">
    <w:name w:val="WW8Num10z6"/>
    <w:qFormat/>
    <w:rsid w:val="006D3A75"/>
  </w:style>
  <w:style w:type="character" w:customStyle="1" w:styleId="WW8Num10z7">
    <w:name w:val="WW8Num10z7"/>
    <w:qFormat/>
    <w:rsid w:val="006D3A75"/>
  </w:style>
  <w:style w:type="character" w:customStyle="1" w:styleId="WW8Num10z8">
    <w:name w:val="WW8Num10z8"/>
    <w:qFormat/>
    <w:rsid w:val="006D3A75"/>
  </w:style>
  <w:style w:type="character" w:customStyle="1" w:styleId="WW8Num11z0">
    <w:name w:val="WW8Num11z0"/>
    <w:qFormat/>
    <w:rsid w:val="006D3A75"/>
  </w:style>
  <w:style w:type="character" w:customStyle="1" w:styleId="WW8Num11z1">
    <w:name w:val="WW8Num11z1"/>
    <w:qFormat/>
    <w:rsid w:val="006D3A75"/>
  </w:style>
  <w:style w:type="character" w:customStyle="1" w:styleId="WW8Num11z2">
    <w:name w:val="WW8Num11z2"/>
    <w:qFormat/>
    <w:rsid w:val="006D3A75"/>
  </w:style>
  <w:style w:type="character" w:customStyle="1" w:styleId="WW8Num11z3">
    <w:name w:val="WW8Num11z3"/>
    <w:qFormat/>
    <w:rsid w:val="006D3A75"/>
  </w:style>
  <w:style w:type="character" w:customStyle="1" w:styleId="WW8Num11z4">
    <w:name w:val="WW8Num11z4"/>
    <w:qFormat/>
    <w:rsid w:val="006D3A75"/>
  </w:style>
  <w:style w:type="character" w:customStyle="1" w:styleId="WW8Num11z5">
    <w:name w:val="WW8Num11z5"/>
    <w:qFormat/>
    <w:rsid w:val="006D3A75"/>
  </w:style>
  <w:style w:type="character" w:customStyle="1" w:styleId="WW8Num11z6">
    <w:name w:val="WW8Num11z6"/>
    <w:qFormat/>
    <w:rsid w:val="006D3A75"/>
  </w:style>
  <w:style w:type="character" w:customStyle="1" w:styleId="WW8Num11z7">
    <w:name w:val="WW8Num11z7"/>
    <w:qFormat/>
    <w:rsid w:val="006D3A75"/>
  </w:style>
  <w:style w:type="character" w:customStyle="1" w:styleId="WW8Num11z8">
    <w:name w:val="WW8Num11z8"/>
    <w:qFormat/>
    <w:rsid w:val="006D3A75"/>
  </w:style>
  <w:style w:type="character" w:customStyle="1" w:styleId="WW8Num12z0">
    <w:name w:val="WW8Num12z0"/>
    <w:qFormat/>
    <w:rsid w:val="006D3A75"/>
  </w:style>
  <w:style w:type="character" w:customStyle="1" w:styleId="WW8Num13z0">
    <w:name w:val="WW8Num13z0"/>
    <w:qFormat/>
    <w:rsid w:val="006D3A75"/>
  </w:style>
  <w:style w:type="character" w:customStyle="1" w:styleId="WW8Num14z0">
    <w:name w:val="WW8Num14z0"/>
    <w:qFormat/>
    <w:rsid w:val="006D3A75"/>
    <w:rPr>
      <w:rFonts w:ascii="Arial" w:hAnsi="Arial" w:cs="Arial"/>
    </w:rPr>
  </w:style>
  <w:style w:type="character" w:customStyle="1" w:styleId="WW8Num14z1">
    <w:name w:val="WW8Num14z1"/>
    <w:qFormat/>
    <w:rsid w:val="006D3A75"/>
  </w:style>
  <w:style w:type="character" w:customStyle="1" w:styleId="WW8Num15z0">
    <w:name w:val="WW8Num15z0"/>
    <w:qFormat/>
    <w:rsid w:val="006D3A75"/>
  </w:style>
  <w:style w:type="character" w:customStyle="1" w:styleId="WW8Num16z0">
    <w:name w:val="WW8Num16z0"/>
    <w:qFormat/>
    <w:rsid w:val="006D3A75"/>
    <w:rPr>
      <w:rFonts w:ascii="Arial" w:hAnsi="Arial" w:cs="Arial"/>
      <w:color w:val="000000"/>
    </w:rPr>
  </w:style>
  <w:style w:type="character" w:customStyle="1" w:styleId="WW8Num17z0">
    <w:name w:val="WW8Num17z0"/>
    <w:qFormat/>
    <w:rsid w:val="006D3A75"/>
  </w:style>
  <w:style w:type="character" w:customStyle="1" w:styleId="WW8Num17z1">
    <w:name w:val="WW8Num17z1"/>
    <w:qFormat/>
    <w:rsid w:val="006D3A75"/>
  </w:style>
  <w:style w:type="character" w:customStyle="1" w:styleId="WW8Num17z2">
    <w:name w:val="WW8Num17z2"/>
    <w:qFormat/>
    <w:rsid w:val="006D3A75"/>
  </w:style>
  <w:style w:type="character" w:customStyle="1" w:styleId="WW8Num17z3">
    <w:name w:val="WW8Num17z3"/>
    <w:qFormat/>
    <w:rsid w:val="006D3A75"/>
  </w:style>
  <w:style w:type="character" w:customStyle="1" w:styleId="WW8Num17z4">
    <w:name w:val="WW8Num17z4"/>
    <w:qFormat/>
    <w:rsid w:val="006D3A75"/>
  </w:style>
  <w:style w:type="character" w:customStyle="1" w:styleId="WW8Num17z5">
    <w:name w:val="WW8Num17z5"/>
    <w:qFormat/>
    <w:rsid w:val="006D3A75"/>
  </w:style>
  <w:style w:type="character" w:customStyle="1" w:styleId="WW8Num17z6">
    <w:name w:val="WW8Num17z6"/>
    <w:qFormat/>
    <w:rsid w:val="006D3A75"/>
  </w:style>
  <w:style w:type="character" w:customStyle="1" w:styleId="WW8Num17z7">
    <w:name w:val="WW8Num17z7"/>
    <w:qFormat/>
    <w:rsid w:val="006D3A75"/>
  </w:style>
  <w:style w:type="character" w:customStyle="1" w:styleId="WW8Num17z8">
    <w:name w:val="WW8Num17z8"/>
    <w:qFormat/>
    <w:rsid w:val="006D3A75"/>
  </w:style>
  <w:style w:type="character" w:customStyle="1" w:styleId="WW8Num18z0">
    <w:name w:val="WW8Num18z0"/>
    <w:qFormat/>
    <w:rsid w:val="006D3A75"/>
  </w:style>
  <w:style w:type="character" w:customStyle="1" w:styleId="WW8Num18z1">
    <w:name w:val="WW8Num18z1"/>
    <w:qFormat/>
    <w:rsid w:val="006D3A75"/>
  </w:style>
  <w:style w:type="character" w:customStyle="1" w:styleId="WW8Num18z2">
    <w:name w:val="WW8Num18z2"/>
    <w:qFormat/>
    <w:rsid w:val="006D3A75"/>
  </w:style>
  <w:style w:type="character" w:customStyle="1" w:styleId="WW8Num18z3">
    <w:name w:val="WW8Num18z3"/>
    <w:qFormat/>
    <w:rsid w:val="006D3A75"/>
  </w:style>
  <w:style w:type="character" w:customStyle="1" w:styleId="WW8Num18z4">
    <w:name w:val="WW8Num18z4"/>
    <w:qFormat/>
    <w:rsid w:val="006D3A75"/>
  </w:style>
  <w:style w:type="character" w:customStyle="1" w:styleId="WW8Num18z5">
    <w:name w:val="WW8Num18z5"/>
    <w:qFormat/>
    <w:rsid w:val="006D3A75"/>
  </w:style>
  <w:style w:type="character" w:customStyle="1" w:styleId="WW8Num18z6">
    <w:name w:val="WW8Num18z6"/>
    <w:qFormat/>
    <w:rsid w:val="006D3A75"/>
  </w:style>
  <w:style w:type="character" w:customStyle="1" w:styleId="WW8Num18z7">
    <w:name w:val="WW8Num18z7"/>
    <w:qFormat/>
    <w:rsid w:val="006D3A75"/>
  </w:style>
  <w:style w:type="character" w:customStyle="1" w:styleId="WW8Num18z8">
    <w:name w:val="WW8Num18z8"/>
    <w:qFormat/>
    <w:rsid w:val="006D3A75"/>
  </w:style>
  <w:style w:type="character" w:customStyle="1" w:styleId="WW8Num19z0">
    <w:name w:val="WW8Num19z0"/>
    <w:qFormat/>
    <w:rsid w:val="006D3A75"/>
  </w:style>
  <w:style w:type="character" w:customStyle="1" w:styleId="WW8Num20z0">
    <w:name w:val="WW8Num20z0"/>
    <w:qFormat/>
    <w:rsid w:val="006D3A75"/>
  </w:style>
  <w:style w:type="character" w:customStyle="1" w:styleId="WW8Num21z0">
    <w:name w:val="WW8Num21z0"/>
    <w:qFormat/>
    <w:rsid w:val="006D3A75"/>
  </w:style>
  <w:style w:type="character" w:customStyle="1" w:styleId="WW8Num21z1">
    <w:name w:val="WW8Num21z1"/>
    <w:qFormat/>
    <w:rsid w:val="006D3A75"/>
  </w:style>
  <w:style w:type="character" w:customStyle="1" w:styleId="WW8Num21z2">
    <w:name w:val="WW8Num21z2"/>
    <w:qFormat/>
    <w:rsid w:val="006D3A75"/>
  </w:style>
  <w:style w:type="character" w:customStyle="1" w:styleId="WW8Num21z3">
    <w:name w:val="WW8Num21z3"/>
    <w:qFormat/>
    <w:rsid w:val="006D3A75"/>
  </w:style>
  <w:style w:type="character" w:customStyle="1" w:styleId="WW8Num21z4">
    <w:name w:val="WW8Num21z4"/>
    <w:qFormat/>
    <w:rsid w:val="006D3A75"/>
  </w:style>
  <w:style w:type="character" w:customStyle="1" w:styleId="WW8Num21z5">
    <w:name w:val="WW8Num21z5"/>
    <w:qFormat/>
    <w:rsid w:val="006D3A75"/>
  </w:style>
  <w:style w:type="character" w:customStyle="1" w:styleId="WW8Num21z6">
    <w:name w:val="WW8Num21z6"/>
    <w:qFormat/>
    <w:rsid w:val="006D3A75"/>
  </w:style>
  <w:style w:type="character" w:customStyle="1" w:styleId="WW8Num21z7">
    <w:name w:val="WW8Num21z7"/>
    <w:qFormat/>
    <w:rsid w:val="006D3A75"/>
  </w:style>
  <w:style w:type="character" w:customStyle="1" w:styleId="WW8Num21z8">
    <w:name w:val="WW8Num21z8"/>
    <w:qFormat/>
    <w:rsid w:val="006D3A75"/>
  </w:style>
  <w:style w:type="character" w:customStyle="1" w:styleId="WW8Num22z0">
    <w:name w:val="WW8Num22z0"/>
    <w:qFormat/>
    <w:rsid w:val="006D3A75"/>
    <w:rPr>
      <w:rFonts w:ascii="Arial" w:hAnsi="Arial" w:cs="Arial"/>
    </w:rPr>
  </w:style>
  <w:style w:type="character" w:customStyle="1" w:styleId="WW8Num22z1">
    <w:name w:val="WW8Num22z1"/>
    <w:qFormat/>
    <w:rsid w:val="006D3A75"/>
  </w:style>
  <w:style w:type="character" w:customStyle="1" w:styleId="WW8Num23z0">
    <w:name w:val="WW8Num23z0"/>
    <w:qFormat/>
    <w:rsid w:val="006D3A75"/>
  </w:style>
  <w:style w:type="character" w:customStyle="1" w:styleId="WW8Num23z1">
    <w:name w:val="WW8Num23z1"/>
    <w:qFormat/>
    <w:rsid w:val="006D3A75"/>
  </w:style>
  <w:style w:type="character" w:customStyle="1" w:styleId="WW8Num23z2">
    <w:name w:val="WW8Num23z2"/>
    <w:qFormat/>
    <w:rsid w:val="006D3A75"/>
  </w:style>
  <w:style w:type="character" w:customStyle="1" w:styleId="WW8Num23z3">
    <w:name w:val="WW8Num23z3"/>
    <w:qFormat/>
    <w:rsid w:val="006D3A75"/>
  </w:style>
  <w:style w:type="character" w:customStyle="1" w:styleId="WW8Num23z4">
    <w:name w:val="WW8Num23z4"/>
    <w:qFormat/>
    <w:rsid w:val="006D3A75"/>
  </w:style>
  <w:style w:type="character" w:customStyle="1" w:styleId="WW8Num23z5">
    <w:name w:val="WW8Num23z5"/>
    <w:qFormat/>
    <w:rsid w:val="006D3A75"/>
  </w:style>
  <w:style w:type="character" w:customStyle="1" w:styleId="WW8Num23z6">
    <w:name w:val="WW8Num23z6"/>
    <w:qFormat/>
    <w:rsid w:val="006D3A75"/>
  </w:style>
  <w:style w:type="character" w:customStyle="1" w:styleId="WW8Num23z7">
    <w:name w:val="WW8Num23z7"/>
    <w:qFormat/>
    <w:rsid w:val="006D3A75"/>
  </w:style>
  <w:style w:type="character" w:customStyle="1" w:styleId="WW8Num23z8">
    <w:name w:val="WW8Num23z8"/>
    <w:qFormat/>
    <w:rsid w:val="006D3A75"/>
  </w:style>
  <w:style w:type="character" w:customStyle="1" w:styleId="WW8Num24z0">
    <w:name w:val="WW8Num24z0"/>
    <w:qFormat/>
    <w:rsid w:val="006D3A75"/>
    <w:rPr>
      <w:b/>
      <w:i w:val="0"/>
      <w:sz w:val="24"/>
    </w:rPr>
  </w:style>
  <w:style w:type="character" w:customStyle="1" w:styleId="WW8Num24z1">
    <w:name w:val="WW8Num24z1"/>
    <w:qFormat/>
    <w:rsid w:val="006D3A75"/>
    <w:rPr>
      <w:b w:val="0"/>
      <w:i w:val="0"/>
      <w:sz w:val="24"/>
    </w:rPr>
  </w:style>
  <w:style w:type="character" w:customStyle="1" w:styleId="WW8Num24z2">
    <w:name w:val="WW8Num24z2"/>
    <w:qFormat/>
    <w:rsid w:val="006D3A75"/>
  </w:style>
  <w:style w:type="character" w:customStyle="1" w:styleId="WW8Num25z0">
    <w:name w:val="WW8Num25z0"/>
    <w:qFormat/>
    <w:rsid w:val="006D3A75"/>
  </w:style>
  <w:style w:type="character" w:customStyle="1" w:styleId="WW8Num26z0">
    <w:name w:val="WW8Num26z0"/>
    <w:qFormat/>
    <w:rsid w:val="006D3A75"/>
  </w:style>
  <w:style w:type="character" w:customStyle="1" w:styleId="WW8Num27z0">
    <w:name w:val="WW8Num27z0"/>
    <w:qFormat/>
    <w:rsid w:val="006D3A75"/>
  </w:style>
  <w:style w:type="character" w:customStyle="1" w:styleId="WW8Num28z0">
    <w:name w:val="WW8Num28z0"/>
    <w:qFormat/>
    <w:rsid w:val="006D3A75"/>
  </w:style>
  <w:style w:type="character" w:customStyle="1" w:styleId="WW8Num28z1">
    <w:name w:val="WW8Num28z1"/>
    <w:qFormat/>
    <w:rsid w:val="006D3A75"/>
  </w:style>
  <w:style w:type="character" w:customStyle="1" w:styleId="WW8Num28z2">
    <w:name w:val="WW8Num28z2"/>
    <w:qFormat/>
    <w:rsid w:val="006D3A75"/>
  </w:style>
  <w:style w:type="character" w:customStyle="1" w:styleId="WW8Num28z3">
    <w:name w:val="WW8Num28z3"/>
    <w:qFormat/>
    <w:rsid w:val="006D3A75"/>
  </w:style>
  <w:style w:type="character" w:customStyle="1" w:styleId="WW8Num28z4">
    <w:name w:val="WW8Num28z4"/>
    <w:qFormat/>
    <w:rsid w:val="006D3A75"/>
  </w:style>
  <w:style w:type="character" w:customStyle="1" w:styleId="WW8Num28z5">
    <w:name w:val="WW8Num28z5"/>
    <w:qFormat/>
    <w:rsid w:val="006D3A75"/>
  </w:style>
  <w:style w:type="character" w:customStyle="1" w:styleId="WW8Num28z6">
    <w:name w:val="WW8Num28z6"/>
    <w:qFormat/>
    <w:rsid w:val="006D3A75"/>
  </w:style>
  <w:style w:type="character" w:customStyle="1" w:styleId="WW8Num28z7">
    <w:name w:val="WW8Num28z7"/>
    <w:qFormat/>
    <w:rsid w:val="006D3A75"/>
  </w:style>
  <w:style w:type="character" w:customStyle="1" w:styleId="WW8Num28z8">
    <w:name w:val="WW8Num28z8"/>
    <w:qFormat/>
    <w:rsid w:val="006D3A75"/>
  </w:style>
  <w:style w:type="character" w:customStyle="1" w:styleId="WW8Num29z0">
    <w:name w:val="WW8Num29z0"/>
    <w:qFormat/>
    <w:rsid w:val="006D3A75"/>
  </w:style>
  <w:style w:type="character" w:customStyle="1" w:styleId="WW8Num29z1">
    <w:name w:val="WW8Num29z1"/>
    <w:qFormat/>
    <w:rsid w:val="006D3A75"/>
  </w:style>
  <w:style w:type="character" w:customStyle="1" w:styleId="WW8Num29z2">
    <w:name w:val="WW8Num29z2"/>
    <w:qFormat/>
    <w:rsid w:val="006D3A75"/>
  </w:style>
  <w:style w:type="character" w:customStyle="1" w:styleId="WW8Num29z3">
    <w:name w:val="WW8Num29z3"/>
    <w:qFormat/>
    <w:rsid w:val="006D3A75"/>
  </w:style>
  <w:style w:type="character" w:customStyle="1" w:styleId="WW8Num29z4">
    <w:name w:val="WW8Num29z4"/>
    <w:qFormat/>
    <w:rsid w:val="006D3A75"/>
  </w:style>
  <w:style w:type="character" w:customStyle="1" w:styleId="WW8Num29z5">
    <w:name w:val="WW8Num29z5"/>
    <w:qFormat/>
    <w:rsid w:val="006D3A75"/>
  </w:style>
  <w:style w:type="character" w:customStyle="1" w:styleId="WW8Num29z6">
    <w:name w:val="WW8Num29z6"/>
    <w:qFormat/>
    <w:rsid w:val="006D3A75"/>
  </w:style>
  <w:style w:type="character" w:customStyle="1" w:styleId="WW8Num29z7">
    <w:name w:val="WW8Num29z7"/>
    <w:qFormat/>
    <w:rsid w:val="006D3A75"/>
  </w:style>
  <w:style w:type="character" w:customStyle="1" w:styleId="WW8Num29z8">
    <w:name w:val="WW8Num29z8"/>
    <w:qFormat/>
    <w:rsid w:val="006D3A75"/>
  </w:style>
  <w:style w:type="character" w:customStyle="1" w:styleId="WW8Num30z0">
    <w:name w:val="WW8Num30z0"/>
    <w:qFormat/>
    <w:rsid w:val="006D3A75"/>
  </w:style>
  <w:style w:type="character" w:customStyle="1" w:styleId="WW8Num30z1">
    <w:name w:val="WW8Num30z1"/>
    <w:qFormat/>
    <w:rsid w:val="006D3A75"/>
  </w:style>
  <w:style w:type="character" w:customStyle="1" w:styleId="WW8Num30z2">
    <w:name w:val="WW8Num30z2"/>
    <w:qFormat/>
    <w:rsid w:val="006D3A75"/>
  </w:style>
  <w:style w:type="character" w:customStyle="1" w:styleId="WW8Num30z3">
    <w:name w:val="WW8Num30z3"/>
    <w:qFormat/>
    <w:rsid w:val="006D3A75"/>
  </w:style>
  <w:style w:type="character" w:customStyle="1" w:styleId="WW8Num30z4">
    <w:name w:val="WW8Num30z4"/>
    <w:qFormat/>
    <w:rsid w:val="006D3A75"/>
  </w:style>
  <w:style w:type="character" w:customStyle="1" w:styleId="WW8Num30z5">
    <w:name w:val="WW8Num30z5"/>
    <w:qFormat/>
    <w:rsid w:val="006D3A75"/>
  </w:style>
  <w:style w:type="character" w:customStyle="1" w:styleId="WW8Num30z6">
    <w:name w:val="WW8Num30z6"/>
    <w:qFormat/>
    <w:rsid w:val="006D3A75"/>
  </w:style>
  <w:style w:type="character" w:customStyle="1" w:styleId="WW8Num30z7">
    <w:name w:val="WW8Num30z7"/>
    <w:qFormat/>
    <w:rsid w:val="006D3A75"/>
  </w:style>
  <w:style w:type="character" w:customStyle="1" w:styleId="WW8Num30z8">
    <w:name w:val="WW8Num30z8"/>
    <w:qFormat/>
    <w:rsid w:val="006D3A75"/>
  </w:style>
  <w:style w:type="character" w:customStyle="1" w:styleId="WW8Num31z0">
    <w:name w:val="WW8Num31z0"/>
    <w:qFormat/>
    <w:rsid w:val="006D3A75"/>
    <w:rPr>
      <w:rFonts w:ascii="Arial" w:hAnsi="Arial" w:cs="Arial"/>
    </w:rPr>
  </w:style>
  <w:style w:type="character" w:customStyle="1" w:styleId="WW8Num31z1">
    <w:name w:val="WW8Num31z1"/>
    <w:qFormat/>
    <w:rsid w:val="006D3A75"/>
  </w:style>
  <w:style w:type="character" w:customStyle="1" w:styleId="WW8Num32z0">
    <w:name w:val="WW8Num32z0"/>
    <w:qFormat/>
    <w:rsid w:val="006D3A75"/>
    <w:rPr>
      <w:rFonts w:ascii="Arial" w:hAnsi="Arial" w:cs="Arial"/>
      <w:color w:val="000000"/>
    </w:rPr>
  </w:style>
  <w:style w:type="character" w:customStyle="1" w:styleId="WW8Num32z3">
    <w:name w:val="WW8Num32z3"/>
    <w:qFormat/>
    <w:rsid w:val="006D3A75"/>
    <w:rPr>
      <w:rFonts w:ascii="宋体;SimSun" w:eastAsia="宋体;SimSun" w:hAnsi="宋体;SimSun" w:cs="Arial"/>
      <w:color w:val="000000"/>
    </w:rPr>
  </w:style>
  <w:style w:type="character" w:customStyle="1" w:styleId="WW8Num33z0">
    <w:name w:val="WW8Num33z0"/>
    <w:qFormat/>
    <w:rsid w:val="006D3A75"/>
    <w:rPr>
      <w:rFonts w:ascii="Arial" w:hAnsi="Arial" w:cs="Arial"/>
      <w:color w:val="000000"/>
    </w:rPr>
  </w:style>
  <w:style w:type="character" w:customStyle="1" w:styleId="WW8Num34z0">
    <w:name w:val="WW8Num34z0"/>
    <w:qFormat/>
    <w:rsid w:val="006D3A75"/>
  </w:style>
  <w:style w:type="character" w:customStyle="1" w:styleId="WW8Num35z0">
    <w:name w:val="WW8Num35z0"/>
    <w:qFormat/>
    <w:rsid w:val="006D3A75"/>
  </w:style>
  <w:style w:type="character" w:customStyle="1" w:styleId="WW8Num35z1">
    <w:name w:val="WW8Num35z1"/>
    <w:qFormat/>
    <w:rsid w:val="006D3A75"/>
  </w:style>
  <w:style w:type="character" w:customStyle="1" w:styleId="WW8Num35z2">
    <w:name w:val="WW8Num35z2"/>
    <w:qFormat/>
    <w:rsid w:val="006D3A75"/>
  </w:style>
  <w:style w:type="character" w:customStyle="1" w:styleId="WW8Num35z3">
    <w:name w:val="WW8Num35z3"/>
    <w:qFormat/>
    <w:rsid w:val="006D3A75"/>
  </w:style>
  <w:style w:type="character" w:customStyle="1" w:styleId="WW8Num35z4">
    <w:name w:val="WW8Num35z4"/>
    <w:qFormat/>
    <w:rsid w:val="006D3A75"/>
  </w:style>
  <w:style w:type="character" w:customStyle="1" w:styleId="WW8Num35z5">
    <w:name w:val="WW8Num35z5"/>
    <w:qFormat/>
    <w:rsid w:val="006D3A75"/>
  </w:style>
  <w:style w:type="character" w:customStyle="1" w:styleId="WW8Num35z6">
    <w:name w:val="WW8Num35z6"/>
    <w:qFormat/>
    <w:rsid w:val="006D3A75"/>
  </w:style>
  <w:style w:type="character" w:customStyle="1" w:styleId="WW8Num35z7">
    <w:name w:val="WW8Num35z7"/>
    <w:qFormat/>
    <w:rsid w:val="006D3A75"/>
  </w:style>
  <w:style w:type="character" w:customStyle="1" w:styleId="WW8Num35z8">
    <w:name w:val="WW8Num35z8"/>
    <w:qFormat/>
    <w:rsid w:val="006D3A75"/>
  </w:style>
  <w:style w:type="character" w:customStyle="1" w:styleId="1Char">
    <w:name w:val="标题 1 Char"/>
    <w:qFormat/>
    <w:rsid w:val="006D3A75"/>
    <w:rPr>
      <w:b/>
      <w:kern w:val="2"/>
      <w:sz w:val="44"/>
    </w:rPr>
  </w:style>
  <w:style w:type="character" w:customStyle="1" w:styleId="2Char">
    <w:name w:val="标题 2 Char"/>
    <w:qFormat/>
    <w:rsid w:val="006D3A75"/>
    <w:rPr>
      <w:rFonts w:ascii="Arial" w:eastAsia="黑体;SimHei" w:hAnsi="Arial" w:cs="Arial"/>
      <w:b/>
      <w:kern w:val="2"/>
      <w:sz w:val="32"/>
    </w:rPr>
  </w:style>
  <w:style w:type="character" w:customStyle="1" w:styleId="3Char">
    <w:name w:val="标题 3 Char"/>
    <w:qFormat/>
    <w:rsid w:val="006D3A75"/>
    <w:rPr>
      <w:b/>
      <w:sz w:val="32"/>
    </w:rPr>
  </w:style>
  <w:style w:type="character" w:customStyle="1" w:styleId="Char">
    <w:name w:val="正文缩进 Char"/>
    <w:qFormat/>
    <w:rsid w:val="006D3A75"/>
    <w:rPr>
      <w:kern w:val="2"/>
      <w:sz w:val="21"/>
    </w:rPr>
  </w:style>
  <w:style w:type="character" w:customStyle="1" w:styleId="4Char">
    <w:name w:val="标题 4 Char"/>
    <w:qFormat/>
    <w:rsid w:val="006D3A75"/>
    <w:rPr>
      <w:rFonts w:ascii="Arial" w:eastAsia="黑体;SimHei" w:hAnsi="Arial" w:cs="Arial"/>
      <w:b/>
      <w:kern w:val="2"/>
      <w:sz w:val="28"/>
    </w:rPr>
  </w:style>
  <w:style w:type="character" w:customStyle="1" w:styleId="5Char">
    <w:name w:val="标题 5 Char"/>
    <w:qFormat/>
    <w:rsid w:val="006D3A75"/>
    <w:rPr>
      <w:b/>
      <w:kern w:val="2"/>
      <w:sz w:val="28"/>
    </w:rPr>
  </w:style>
  <w:style w:type="character" w:customStyle="1" w:styleId="6Char">
    <w:name w:val="标题 6 Char"/>
    <w:qFormat/>
    <w:rsid w:val="006D3A75"/>
    <w:rPr>
      <w:rFonts w:ascii="Arial" w:eastAsia="黑体;SimHei" w:hAnsi="Arial" w:cs="Arial"/>
      <w:b/>
      <w:kern w:val="2"/>
      <w:sz w:val="24"/>
    </w:rPr>
  </w:style>
  <w:style w:type="character" w:customStyle="1" w:styleId="7Char">
    <w:name w:val="标题 7 Char"/>
    <w:qFormat/>
    <w:rsid w:val="006D3A75"/>
    <w:rPr>
      <w:b/>
      <w:kern w:val="2"/>
      <w:sz w:val="24"/>
    </w:rPr>
  </w:style>
  <w:style w:type="character" w:customStyle="1" w:styleId="8Char">
    <w:name w:val="标题 8 Char"/>
    <w:qFormat/>
    <w:rsid w:val="006D3A75"/>
    <w:rPr>
      <w:rFonts w:ascii="Arial" w:eastAsia="黑体;SimHei" w:hAnsi="Arial" w:cs="Arial"/>
      <w:kern w:val="2"/>
      <w:sz w:val="24"/>
    </w:rPr>
  </w:style>
  <w:style w:type="character" w:customStyle="1" w:styleId="9Char">
    <w:name w:val="标题 9 Char"/>
    <w:qFormat/>
    <w:rsid w:val="006D3A75"/>
    <w:rPr>
      <w:rFonts w:ascii="Arial" w:eastAsia="黑体;SimHei" w:hAnsi="Arial" w:cs="Arial"/>
      <w:kern w:val="2"/>
      <w:sz w:val="21"/>
    </w:rPr>
  </w:style>
  <w:style w:type="character" w:customStyle="1" w:styleId="StrongEmphasis">
    <w:name w:val="Strong Emphasis"/>
    <w:qFormat/>
    <w:rsid w:val="006D3A75"/>
    <w:rPr>
      <w:b/>
      <w:bCs/>
    </w:rPr>
  </w:style>
  <w:style w:type="character" w:customStyle="1" w:styleId="Char0">
    <w:name w:val="纯文本 Char"/>
    <w:qFormat/>
    <w:rsid w:val="006D3A75"/>
    <w:rPr>
      <w:rFonts w:ascii="宋体;SimSun" w:hAnsi="宋体;SimSun" w:cs="Courier New"/>
      <w:kern w:val="2"/>
      <w:sz w:val="21"/>
    </w:rPr>
  </w:style>
  <w:style w:type="character" w:customStyle="1" w:styleId="Char1">
    <w:name w:val="正文文本 Char"/>
    <w:qFormat/>
    <w:rsid w:val="006D3A75"/>
    <w:rPr>
      <w:rFonts w:ascii="仿宋体;宋体" w:eastAsia="仿宋体;宋体" w:hAnsi="仿宋体;宋体"/>
      <w:lang w:bidi="ar-SA"/>
    </w:rPr>
  </w:style>
  <w:style w:type="character" w:customStyle="1" w:styleId="InternetLink">
    <w:name w:val="Internet Link"/>
    <w:rsid w:val="006D3A75"/>
    <w:rPr>
      <w:color w:val="0000FF"/>
      <w:u w:val="single"/>
    </w:rPr>
  </w:style>
  <w:style w:type="character" w:customStyle="1" w:styleId="PageNumber">
    <w:name w:val="Page Number"/>
    <w:basedOn w:val="a0"/>
    <w:rsid w:val="006D3A75"/>
  </w:style>
  <w:style w:type="character" w:customStyle="1" w:styleId="Char2">
    <w:name w:val="批注主题 Char"/>
    <w:qFormat/>
    <w:rsid w:val="006D3A75"/>
    <w:rPr>
      <w:b/>
      <w:bCs/>
      <w:kern w:val="2"/>
      <w:sz w:val="21"/>
      <w:szCs w:val="24"/>
    </w:rPr>
  </w:style>
  <w:style w:type="character" w:customStyle="1" w:styleId="Char3">
    <w:name w:val="批注文字 Char"/>
    <w:qFormat/>
    <w:rsid w:val="006D3A75"/>
    <w:rPr>
      <w:kern w:val="2"/>
      <w:sz w:val="21"/>
      <w:szCs w:val="24"/>
    </w:rPr>
  </w:style>
  <w:style w:type="character" w:styleId="a4">
    <w:name w:val="annotation reference"/>
    <w:qFormat/>
    <w:rsid w:val="006D3A75"/>
    <w:rPr>
      <w:sz w:val="21"/>
      <w:szCs w:val="21"/>
    </w:rPr>
  </w:style>
  <w:style w:type="character" w:customStyle="1" w:styleId="Char4">
    <w:name w:val="批注框文本 Char"/>
    <w:qFormat/>
    <w:rsid w:val="006D3A75"/>
    <w:rPr>
      <w:kern w:val="2"/>
      <w:sz w:val="18"/>
      <w:szCs w:val="18"/>
    </w:rPr>
  </w:style>
  <w:style w:type="character" w:customStyle="1" w:styleId="Char5">
    <w:name w:val="页眉 Char"/>
    <w:uiPriority w:val="99"/>
    <w:qFormat/>
    <w:rsid w:val="006D3A75"/>
    <w:rPr>
      <w:kern w:val="2"/>
      <w:sz w:val="18"/>
      <w:szCs w:val="18"/>
    </w:rPr>
  </w:style>
  <w:style w:type="character" w:customStyle="1" w:styleId="Char6">
    <w:name w:val="页脚 Char"/>
    <w:uiPriority w:val="99"/>
    <w:qFormat/>
    <w:rsid w:val="006D3A75"/>
    <w:rPr>
      <w:kern w:val="2"/>
      <w:sz w:val="18"/>
      <w:szCs w:val="18"/>
    </w:rPr>
  </w:style>
  <w:style w:type="character" w:customStyle="1" w:styleId="FootnoteCharacters">
    <w:name w:val="Footnote Characters"/>
    <w:qFormat/>
    <w:rsid w:val="006D3A75"/>
    <w:rPr>
      <w:vertAlign w:val="superscript"/>
    </w:rPr>
  </w:style>
  <w:style w:type="character" w:customStyle="1" w:styleId="VisitedInternetLink">
    <w:name w:val="Visited Internet Link"/>
    <w:rsid w:val="006D3A75"/>
    <w:rPr>
      <w:color w:val="800080"/>
      <w:u w:val="single"/>
    </w:rPr>
  </w:style>
  <w:style w:type="character" w:customStyle="1" w:styleId="CharChar17">
    <w:name w:val="Char Char17"/>
    <w:qFormat/>
    <w:rsid w:val="006D3A75"/>
    <w:rPr>
      <w:rFonts w:ascii="Arial" w:eastAsia="黑体;SimHei" w:hAnsi="Arial" w:cs="Arial"/>
      <w:b/>
      <w:sz w:val="32"/>
      <w:lang w:val="en-US" w:eastAsia="zh-CN"/>
    </w:rPr>
  </w:style>
  <w:style w:type="character" w:customStyle="1" w:styleId="CharChar4">
    <w:name w:val="Char Char4"/>
    <w:qFormat/>
    <w:rsid w:val="006D3A75"/>
    <w:rPr>
      <w:rFonts w:eastAsia="宋体;SimSun"/>
      <w:kern w:val="2"/>
      <w:sz w:val="24"/>
      <w:lang w:val="en-US" w:eastAsia="zh-CN"/>
    </w:rPr>
  </w:style>
  <w:style w:type="character" w:customStyle="1" w:styleId="CharChar6">
    <w:name w:val="Char Char6"/>
    <w:qFormat/>
    <w:rsid w:val="006D3A75"/>
    <w:rPr>
      <w:rFonts w:ascii="Arial" w:eastAsia="隶书" w:hAnsi="Arial" w:cs="Arial"/>
      <w:b/>
      <w:sz w:val="52"/>
      <w:lang w:val="en-US" w:eastAsia="zh-CN"/>
    </w:rPr>
  </w:style>
  <w:style w:type="character" w:customStyle="1" w:styleId="CharChar13">
    <w:name w:val="Char Char13"/>
    <w:qFormat/>
    <w:rsid w:val="006D3A75"/>
    <w:rPr>
      <w:rFonts w:ascii="Arial" w:eastAsia="黑体;SimHei" w:hAnsi="Arial" w:cs="Arial"/>
      <w:b/>
      <w:kern w:val="2"/>
      <w:sz w:val="24"/>
      <w:lang w:val="en-US" w:eastAsia="zh-CN"/>
    </w:rPr>
  </w:style>
  <w:style w:type="character" w:customStyle="1" w:styleId="Char7">
    <w:name w:val="副标题 Char"/>
    <w:qFormat/>
    <w:rsid w:val="006D3A75"/>
    <w:rPr>
      <w:rFonts w:ascii="Arial" w:eastAsia="黑体;SimHei" w:hAnsi="Arial" w:cs="Arial"/>
      <w:i/>
      <w:sz w:val="24"/>
    </w:rPr>
  </w:style>
  <w:style w:type="character" w:customStyle="1" w:styleId="1Char0">
    <w:name w:val="表格1 Char"/>
    <w:qFormat/>
    <w:rsid w:val="006D3A75"/>
    <w:rPr>
      <w:sz w:val="21"/>
    </w:rPr>
  </w:style>
  <w:style w:type="character" w:customStyle="1" w:styleId="HTMLChar">
    <w:name w:val="HTML 预设格式 Char"/>
    <w:qFormat/>
    <w:rsid w:val="006D3A75"/>
    <w:rPr>
      <w:rFonts w:ascii="宋体;SimSun" w:hAnsi="宋体;SimSun" w:cs="宋体;SimSun"/>
      <w:color w:val="000000"/>
      <w:sz w:val="21"/>
    </w:rPr>
  </w:style>
  <w:style w:type="character" w:customStyle="1" w:styleId="CharChar3">
    <w:name w:val="Char Char3"/>
    <w:qFormat/>
    <w:rsid w:val="006D3A75"/>
    <w:rPr>
      <w:rFonts w:eastAsia="宋体;SimSun"/>
      <w:sz w:val="24"/>
      <w:lang w:val="en-US" w:eastAsia="zh-CN"/>
    </w:rPr>
  </w:style>
  <w:style w:type="character" w:customStyle="1" w:styleId="3Char0">
    <w:name w:val="正文文本缩进 3 Char"/>
    <w:qFormat/>
    <w:rsid w:val="006D3A75"/>
    <w:rPr>
      <w:rFonts w:eastAsia="楷体"/>
      <w:sz w:val="24"/>
    </w:rPr>
  </w:style>
  <w:style w:type="character" w:customStyle="1" w:styleId="Char8">
    <w:name w:val="正文文本缩进 Char"/>
    <w:qFormat/>
    <w:rsid w:val="006D3A75"/>
    <w:rPr>
      <w:rFonts w:ascii="宋体;SimSun" w:hAnsi="宋体;SimSun" w:cs="宋体;SimSun"/>
      <w:sz w:val="28"/>
    </w:rPr>
  </w:style>
  <w:style w:type="character" w:customStyle="1" w:styleId="Char9">
    <w:name w:val="日期 Char"/>
    <w:qFormat/>
    <w:rsid w:val="006D3A75"/>
    <w:rPr>
      <w:rFonts w:ascii="宋体;SimSun" w:hAnsi="宋体;SimSun" w:cs="宋体;SimSun"/>
      <w:sz w:val="28"/>
    </w:rPr>
  </w:style>
  <w:style w:type="character" w:customStyle="1" w:styleId="Chara">
    <w:name w:val="正文首行缩进 Char"/>
    <w:qFormat/>
    <w:rsid w:val="006D3A75"/>
    <w:rPr>
      <w:kern w:val="2"/>
      <w:sz w:val="24"/>
      <w:szCs w:val="24"/>
    </w:rPr>
  </w:style>
  <w:style w:type="character" w:customStyle="1" w:styleId="Charb">
    <w:name w:val="标题 Char"/>
    <w:qFormat/>
    <w:rsid w:val="006D3A75"/>
    <w:rPr>
      <w:rFonts w:ascii="Arial" w:hAnsi="Arial" w:cs="Arial"/>
      <w:b/>
      <w:bCs/>
      <w:sz w:val="32"/>
      <w:szCs w:val="32"/>
    </w:rPr>
  </w:style>
  <w:style w:type="character" w:customStyle="1" w:styleId="2Char0">
    <w:name w:val="正文文本缩进 2 Char"/>
    <w:qFormat/>
    <w:rsid w:val="006D3A75"/>
    <w:rPr>
      <w:kern w:val="2"/>
      <w:sz w:val="21"/>
    </w:rPr>
  </w:style>
  <w:style w:type="character" w:customStyle="1" w:styleId="Anrede1IhrZeichen">
    <w:name w:val="Anrede1IhrZeichen"/>
    <w:qFormat/>
    <w:rsid w:val="006D3A75"/>
    <w:rPr>
      <w:rFonts w:ascii="Arial" w:hAnsi="Arial" w:cs="Arial"/>
      <w:sz w:val="20"/>
    </w:rPr>
  </w:style>
  <w:style w:type="character" w:customStyle="1" w:styleId="2Char1">
    <w:name w:val="正文文本 2 Char"/>
    <w:qFormat/>
    <w:rsid w:val="006D3A75"/>
    <w:rPr>
      <w:rFonts w:ascii="楷体_GB2312" w:eastAsia="楷体_GB2312" w:hAnsi="楷体_GB2312" w:cs="Garamond"/>
      <w:color w:val="FF0000"/>
      <w:sz w:val="24"/>
      <w:szCs w:val="24"/>
    </w:rPr>
  </w:style>
  <w:style w:type="character" w:customStyle="1" w:styleId="Charc">
    <w:name w:val="脚注文本 Char"/>
    <w:qFormat/>
    <w:rsid w:val="006D3A75"/>
    <w:rPr>
      <w:kern w:val="2"/>
      <w:sz w:val="18"/>
    </w:rPr>
  </w:style>
  <w:style w:type="character" w:customStyle="1" w:styleId="3Char2">
    <w:name w:val="正文文本 3 Char"/>
    <w:qFormat/>
    <w:rsid w:val="006D3A75"/>
    <w:rPr>
      <w:kern w:val="2"/>
      <w:sz w:val="16"/>
      <w:szCs w:val="16"/>
    </w:rPr>
  </w:style>
  <w:style w:type="character" w:customStyle="1" w:styleId="CharChar9">
    <w:name w:val="Char Char9"/>
    <w:qFormat/>
    <w:rsid w:val="006D3A75"/>
    <w:rPr>
      <w:rFonts w:eastAsia="宋体;SimSun"/>
      <w:kern w:val="2"/>
      <w:sz w:val="18"/>
      <w:lang w:val="en-US" w:eastAsia="zh-CN"/>
    </w:rPr>
  </w:style>
  <w:style w:type="character" w:customStyle="1" w:styleId="CharCharChar">
    <w:name w:val="Char Char Char"/>
    <w:qFormat/>
    <w:rsid w:val="006D3A75"/>
    <w:rPr>
      <w:rFonts w:ascii="Arial" w:eastAsia="宋体;SimSun" w:hAnsi="Arial" w:cs="Arial"/>
      <w:bCs/>
      <w:sz w:val="24"/>
      <w:szCs w:val="26"/>
      <w:lang w:val="en-US" w:eastAsia="zh-CN" w:bidi="ar-SA"/>
    </w:rPr>
  </w:style>
  <w:style w:type="character" w:customStyle="1" w:styleId="Chard">
    <w:name w:val="称呼 Char"/>
    <w:qFormat/>
    <w:rsid w:val="006D3A75"/>
    <w:rPr>
      <w:sz w:val="21"/>
    </w:rPr>
  </w:style>
  <w:style w:type="character" w:customStyle="1" w:styleId="CharChar12">
    <w:name w:val="Char Char12"/>
    <w:qFormat/>
    <w:rsid w:val="006D3A75"/>
    <w:rPr>
      <w:rFonts w:eastAsia="宋体;SimSun"/>
      <w:b/>
      <w:kern w:val="2"/>
      <w:sz w:val="24"/>
      <w:lang w:val="en-US" w:eastAsia="zh-CN"/>
    </w:rPr>
  </w:style>
  <w:style w:type="character" w:customStyle="1" w:styleId="CharChar15">
    <w:name w:val="Char Char15"/>
    <w:qFormat/>
    <w:rsid w:val="006D3A75"/>
    <w:rPr>
      <w:rFonts w:ascii="Arial" w:eastAsia="黑体;SimHei" w:hAnsi="Arial" w:cs="Arial"/>
      <w:b/>
      <w:kern w:val="2"/>
      <w:sz w:val="28"/>
      <w:lang w:val="en-US" w:eastAsia="zh-CN"/>
    </w:rPr>
  </w:style>
  <w:style w:type="character" w:customStyle="1" w:styleId="CharChar18">
    <w:name w:val="Char Char18"/>
    <w:qFormat/>
    <w:rsid w:val="006D3A75"/>
    <w:rPr>
      <w:rFonts w:eastAsia="宋体;SimSun"/>
      <w:b/>
      <w:kern w:val="2"/>
      <w:sz w:val="44"/>
      <w:lang w:val="en-US" w:eastAsia="zh-CN"/>
    </w:rPr>
  </w:style>
  <w:style w:type="character" w:customStyle="1" w:styleId="SalutationChar1">
    <w:name w:val="Salutation Char1"/>
    <w:qFormat/>
    <w:rsid w:val="006D3A75"/>
    <w:rPr>
      <w:rFonts w:ascii="Times New Roman" w:eastAsia="宋体;SimSun" w:hAnsi="Times New Roman" w:cs="Times New Roman"/>
      <w:kern w:val="2"/>
      <w:sz w:val="21"/>
      <w:szCs w:val="20"/>
    </w:rPr>
  </w:style>
  <w:style w:type="character" w:customStyle="1" w:styleId="CharChar5">
    <w:name w:val="Char Char5"/>
    <w:qFormat/>
    <w:rsid w:val="006D3A75"/>
    <w:rPr>
      <w:rFonts w:ascii="宋体;SimSun" w:eastAsia="宋体;SimSun" w:hAnsi="宋体;SimSun"/>
      <w:sz w:val="32"/>
      <w:lang w:val="en-US" w:eastAsia="zh-CN"/>
    </w:rPr>
  </w:style>
  <w:style w:type="character" w:customStyle="1" w:styleId="CharChar8">
    <w:name w:val="Char Char8"/>
    <w:qFormat/>
    <w:rsid w:val="006D3A75"/>
    <w:rPr>
      <w:rFonts w:eastAsia="宋体;SimSun"/>
      <w:kern w:val="2"/>
      <w:sz w:val="18"/>
      <w:lang w:val="en-US" w:eastAsia="zh-CN"/>
    </w:rPr>
  </w:style>
  <w:style w:type="character" w:customStyle="1" w:styleId="CharChar11">
    <w:name w:val="Char Char11"/>
    <w:qFormat/>
    <w:rsid w:val="006D3A75"/>
    <w:rPr>
      <w:rFonts w:ascii="Arial" w:eastAsia="黑体;SimHei" w:hAnsi="Arial" w:cs="Arial"/>
      <w:kern w:val="2"/>
      <w:sz w:val="24"/>
      <w:lang w:val="en-US" w:eastAsia="zh-CN"/>
    </w:rPr>
  </w:style>
  <w:style w:type="character" w:customStyle="1" w:styleId="CharChar14">
    <w:name w:val="Char Char14"/>
    <w:qFormat/>
    <w:rsid w:val="006D3A75"/>
    <w:rPr>
      <w:rFonts w:eastAsia="宋体;SimSun"/>
      <w:b/>
      <w:kern w:val="2"/>
      <w:sz w:val="28"/>
      <w:lang w:val="en-US" w:eastAsia="zh-CN"/>
    </w:rPr>
  </w:style>
  <w:style w:type="character" w:customStyle="1" w:styleId="CharChar10">
    <w:name w:val="Char Char10"/>
    <w:qFormat/>
    <w:rsid w:val="006D3A75"/>
    <w:rPr>
      <w:rFonts w:ascii="Arial" w:eastAsia="黑体;SimHei" w:hAnsi="Arial" w:cs="Arial"/>
      <w:kern w:val="2"/>
      <w:sz w:val="21"/>
      <w:lang w:val="en-US" w:eastAsia="zh-CN"/>
    </w:rPr>
  </w:style>
  <w:style w:type="character" w:customStyle="1" w:styleId="CharChar16">
    <w:name w:val="Char Char16"/>
    <w:qFormat/>
    <w:rsid w:val="006D3A75"/>
    <w:rPr>
      <w:rFonts w:eastAsia="宋体;SimSun"/>
      <w:b/>
      <w:sz w:val="32"/>
      <w:lang w:val="en-US" w:eastAsia="zh-CN"/>
    </w:rPr>
  </w:style>
  <w:style w:type="character" w:customStyle="1" w:styleId="CharChar7">
    <w:name w:val="Char Char7"/>
    <w:qFormat/>
    <w:rsid w:val="006D3A75"/>
    <w:rPr>
      <w:rFonts w:ascii="楷体_GB2312" w:eastAsia="楷体_GB2312" w:hAnsi="楷体_GB2312"/>
      <w:kern w:val="2"/>
      <w:sz w:val="32"/>
      <w:lang w:val="en-US" w:eastAsia="zh-CN"/>
    </w:rPr>
  </w:style>
  <w:style w:type="character" w:customStyle="1" w:styleId="standdateChar">
    <w:name w:val="standdate Char"/>
    <w:qFormat/>
    <w:rsid w:val="006D3A75"/>
    <w:rPr>
      <w:rFonts w:eastAsia="华文中宋"/>
      <w:b/>
      <w:spacing w:val="-4"/>
      <w:sz w:val="32"/>
    </w:rPr>
  </w:style>
  <w:style w:type="character" w:customStyle="1" w:styleId="2Char2">
    <w:name w:val="正文文字2 Char"/>
    <w:qFormat/>
    <w:rsid w:val="006D3A75"/>
    <w:rPr>
      <w:rFonts w:ascii="Arial" w:eastAsia="黑体;SimHei" w:hAnsi="Arial" w:cs="Arial"/>
      <w:b/>
      <w:sz w:val="52"/>
    </w:rPr>
  </w:style>
  <w:style w:type="character" w:customStyle="1" w:styleId="3Char3">
    <w:name w:val="表格3 Char"/>
    <w:qFormat/>
    <w:rsid w:val="006D3A75"/>
    <w:rPr>
      <w:sz w:val="21"/>
    </w:rPr>
  </w:style>
  <w:style w:type="character" w:customStyle="1" w:styleId="2Char3">
    <w:name w:val="表格2 Char"/>
    <w:qFormat/>
    <w:rsid w:val="006D3A75"/>
    <w:rPr>
      <w:rFonts w:ascii="Arial" w:eastAsia="黑体;SimHei" w:hAnsi="Arial"/>
      <w:sz w:val="21"/>
    </w:rPr>
  </w:style>
  <w:style w:type="character" w:customStyle="1" w:styleId="Chare">
    <w:name w:val="结束语 Char"/>
    <w:qFormat/>
    <w:rsid w:val="006D3A75"/>
    <w:rPr>
      <w:kern w:val="2"/>
      <w:sz w:val="30"/>
    </w:rPr>
  </w:style>
  <w:style w:type="character" w:customStyle="1" w:styleId="Char10">
    <w:name w:val="标题 Char1"/>
    <w:qFormat/>
    <w:rsid w:val="006D3A75"/>
    <w:rPr>
      <w:rFonts w:ascii="Cambria" w:hAnsi="Cambria" w:cs="Times New Roman"/>
      <w:b/>
      <w:bCs/>
      <w:kern w:val="2"/>
      <w:sz w:val="32"/>
      <w:szCs w:val="32"/>
    </w:rPr>
  </w:style>
  <w:style w:type="character" w:customStyle="1" w:styleId="Char11">
    <w:name w:val="正文首行缩进 Char1"/>
    <w:qFormat/>
    <w:rsid w:val="006D3A75"/>
    <w:rPr>
      <w:rFonts w:ascii="仿宋体;宋体" w:eastAsia="仿宋体;宋体" w:hAnsi="仿宋体;宋体"/>
      <w:kern w:val="2"/>
      <w:sz w:val="21"/>
      <w:szCs w:val="24"/>
      <w:lang w:bidi="ar-SA"/>
    </w:rPr>
  </w:style>
  <w:style w:type="character" w:customStyle="1" w:styleId="HTMLChar1">
    <w:name w:val="HTML 预设格式 Char1"/>
    <w:qFormat/>
    <w:rsid w:val="006D3A75"/>
    <w:rPr>
      <w:rFonts w:ascii="Courier New" w:hAnsi="Courier New" w:cs="Courier New"/>
      <w:kern w:val="2"/>
    </w:rPr>
  </w:style>
  <w:style w:type="character" w:customStyle="1" w:styleId="2Char10">
    <w:name w:val="正文文本 2 Char1"/>
    <w:qFormat/>
    <w:rsid w:val="006D3A75"/>
    <w:rPr>
      <w:kern w:val="2"/>
      <w:sz w:val="21"/>
      <w:szCs w:val="24"/>
    </w:rPr>
  </w:style>
  <w:style w:type="character" w:customStyle="1" w:styleId="3Char10">
    <w:name w:val="正文文本缩进 3 Char1"/>
    <w:qFormat/>
    <w:rsid w:val="006D3A75"/>
    <w:rPr>
      <w:kern w:val="2"/>
      <w:sz w:val="16"/>
      <w:szCs w:val="16"/>
    </w:rPr>
  </w:style>
  <w:style w:type="character" w:customStyle="1" w:styleId="2Char11">
    <w:name w:val="正文文本缩进 2 Char1"/>
    <w:qFormat/>
    <w:rsid w:val="006D3A75"/>
    <w:rPr>
      <w:kern w:val="2"/>
      <w:sz w:val="21"/>
      <w:szCs w:val="24"/>
    </w:rPr>
  </w:style>
  <w:style w:type="character" w:customStyle="1" w:styleId="Char12">
    <w:name w:val="脚注文本 Char1"/>
    <w:qFormat/>
    <w:rsid w:val="006D3A75"/>
    <w:rPr>
      <w:kern w:val="2"/>
      <w:sz w:val="18"/>
      <w:szCs w:val="18"/>
    </w:rPr>
  </w:style>
  <w:style w:type="character" w:customStyle="1" w:styleId="Char13">
    <w:name w:val="日期 Char1"/>
    <w:qFormat/>
    <w:rsid w:val="006D3A75"/>
    <w:rPr>
      <w:kern w:val="2"/>
      <w:sz w:val="21"/>
      <w:szCs w:val="24"/>
    </w:rPr>
  </w:style>
  <w:style w:type="character" w:customStyle="1" w:styleId="Char14">
    <w:name w:val="正文文本缩进 Char1"/>
    <w:qFormat/>
    <w:rsid w:val="006D3A75"/>
    <w:rPr>
      <w:kern w:val="2"/>
      <w:sz w:val="21"/>
      <w:szCs w:val="24"/>
    </w:rPr>
  </w:style>
  <w:style w:type="character" w:customStyle="1" w:styleId="Char15">
    <w:name w:val="结束语 Char1"/>
    <w:qFormat/>
    <w:rsid w:val="006D3A75"/>
    <w:rPr>
      <w:kern w:val="2"/>
      <w:sz w:val="21"/>
      <w:szCs w:val="24"/>
    </w:rPr>
  </w:style>
  <w:style w:type="character" w:customStyle="1" w:styleId="Char16">
    <w:name w:val="称呼 Char1"/>
    <w:qFormat/>
    <w:rsid w:val="006D3A75"/>
    <w:rPr>
      <w:kern w:val="2"/>
      <w:sz w:val="21"/>
      <w:szCs w:val="24"/>
    </w:rPr>
  </w:style>
  <w:style w:type="character" w:customStyle="1" w:styleId="Char17">
    <w:name w:val="副标题 Char1"/>
    <w:qFormat/>
    <w:rsid w:val="006D3A75"/>
    <w:rPr>
      <w:rFonts w:ascii="Cambria" w:hAnsi="Cambria" w:cs="Times New Roman"/>
      <w:b/>
      <w:bCs/>
      <w:kern w:val="2"/>
      <w:sz w:val="32"/>
      <w:szCs w:val="32"/>
    </w:rPr>
  </w:style>
  <w:style w:type="character" w:customStyle="1" w:styleId="3Char11">
    <w:name w:val="正文文本 3 Char1"/>
    <w:qFormat/>
    <w:rsid w:val="006D3A75"/>
    <w:rPr>
      <w:kern w:val="2"/>
      <w:sz w:val="16"/>
      <w:szCs w:val="16"/>
    </w:rPr>
  </w:style>
  <w:style w:type="character" w:customStyle="1" w:styleId="1CharChar2">
    <w:name w:val="标题 1 Char Char2"/>
    <w:qFormat/>
    <w:rsid w:val="006D3A75"/>
    <w:rPr>
      <w:rFonts w:ascii="宋体;SimSun" w:hAnsi="宋体;SimSun"/>
    </w:rPr>
  </w:style>
  <w:style w:type="character" w:customStyle="1" w:styleId="CharChar1">
    <w:name w:val="Char Char1"/>
    <w:qFormat/>
    <w:rsid w:val="006D3A75"/>
    <w:rPr>
      <w:rFonts w:eastAsia="宋体;SimSun"/>
      <w:kern w:val="2"/>
      <w:sz w:val="18"/>
      <w:szCs w:val="18"/>
      <w:lang w:val="en-US" w:eastAsia="zh-CN" w:bidi="ar-SA"/>
    </w:rPr>
  </w:style>
  <w:style w:type="character" w:customStyle="1" w:styleId="grame">
    <w:name w:val="grame"/>
    <w:basedOn w:val="a0"/>
    <w:qFormat/>
    <w:rsid w:val="006D3A75"/>
  </w:style>
  <w:style w:type="character" w:customStyle="1" w:styleId="Char18">
    <w:name w:val="纯文本 Char1"/>
    <w:qFormat/>
    <w:rsid w:val="006D3A75"/>
    <w:rPr>
      <w:rFonts w:ascii="宋体;SimSun" w:hAnsi="宋体;SimSun" w:cs="Courier New"/>
      <w:kern w:val="2"/>
      <w:sz w:val="21"/>
      <w:szCs w:val="21"/>
    </w:rPr>
  </w:style>
  <w:style w:type="character" w:customStyle="1" w:styleId="Char19">
    <w:name w:val="页脚 Char1"/>
    <w:qFormat/>
    <w:rsid w:val="006D3A75"/>
    <w:rPr>
      <w:rFonts w:ascii="Times New Roman" w:hAnsi="Times New Roman" w:cs="Times New Roman"/>
      <w:kern w:val="2"/>
      <w:sz w:val="18"/>
      <w:szCs w:val="18"/>
    </w:rPr>
  </w:style>
  <w:style w:type="character" w:customStyle="1" w:styleId="Char1a">
    <w:name w:val="正文文本 Char1"/>
    <w:qFormat/>
    <w:rsid w:val="006D3A75"/>
    <w:rPr>
      <w:rFonts w:ascii="Times New Roman" w:hAnsi="Times New Roman" w:cs="Times New Roman"/>
      <w:kern w:val="2"/>
      <w:sz w:val="21"/>
      <w:szCs w:val="24"/>
    </w:rPr>
  </w:style>
  <w:style w:type="character" w:customStyle="1" w:styleId="Char1b">
    <w:name w:val="页眉 Char1"/>
    <w:qFormat/>
    <w:rsid w:val="006D3A75"/>
    <w:rPr>
      <w:rFonts w:ascii="Times New Roman" w:hAnsi="Times New Roman" w:cs="Times New Roman"/>
      <w:kern w:val="2"/>
      <w:sz w:val="18"/>
      <w:szCs w:val="18"/>
    </w:rPr>
  </w:style>
  <w:style w:type="character" w:customStyle="1" w:styleId="10">
    <w:name w:val="标题 1 字符"/>
    <w:qFormat/>
    <w:rsid w:val="006D3A75"/>
    <w:rPr>
      <w:rFonts w:ascii="Times New Roman" w:eastAsia="宋体;SimSun" w:hAnsi="Times New Roman" w:cs="Times New Roman"/>
      <w:b/>
      <w:kern w:val="2"/>
      <w:sz w:val="44"/>
      <w:szCs w:val="20"/>
    </w:rPr>
  </w:style>
  <w:style w:type="character" w:customStyle="1" w:styleId="2">
    <w:name w:val="标题 2 字符"/>
    <w:qFormat/>
    <w:rsid w:val="006D3A75"/>
    <w:rPr>
      <w:rFonts w:ascii="Arial" w:eastAsia="黑体;SimHei" w:hAnsi="Arial" w:cs="Times New Roman"/>
      <w:b/>
      <w:kern w:val="2"/>
      <w:sz w:val="32"/>
      <w:szCs w:val="20"/>
    </w:rPr>
  </w:style>
  <w:style w:type="character" w:customStyle="1" w:styleId="30">
    <w:name w:val="标题 3 字符"/>
    <w:qFormat/>
    <w:rsid w:val="006D3A75"/>
    <w:rPr>
      <w:rFonts w:ascii="Times New Roman" w:eastAsia="宋体;SimSun" w:hAnsi="Times New Roman" w:cs="Times New Roman"/>
      <w:b/>
      <w:sz w:val="32"/>
      <w:szCs w:val="20"/>
    </w:rPr>
  </w:style>
  <w:style w:type="character" w:customStyle="1" w:styleId="4">
    <w:name w:val="标题 4 字符"/>
    <w:qFormat/>
    <w:rsid w:val="006D3A75"/>
    <w:rPr>
      <w:rFonts w:ascii="Arial" w:eastAsia="黑体;SimHei" w:hAnsi="Arial" w:cs="Times New Roman"/>
      <w:b/>
      <w:kern w:val="2"/>
      <w:sz w:val="28"/>
      <w:szCs w:val="20"/>
    </w:rPr>
  </w:style>
  <w:style w:type="character" w:customStyle="1" w:styleId="5">
    <w:name w:val="标题 5 字符"/>
    <w:qFormat/>
    <w:rsid w:val="006D3A75"/>
    <w:rPr>
      <w:rFonts w:ascii="Times New Roman" w:eastAsia="宋体;SimSun" w:hAnsi="Times New Roman" w:cs="Times New Roman"/>
      <w:b/>
      <w:kern w:val="2"/>
      <w:sz w:val="28"/>
      <w:szCs w:val="20"/>
    </w:rPr>
  </w:style>
  <w:style w:type="character" w:customStyle="1" w:styleId="6">
    <w:name w:val="标题 6 字符"/>
    <w:qFormat/>
    <w:rsid w:val="006D3A75"/>
    <w:rPr>
      <w:rFonts w:ascii="Arial" w:eastAsia="黑体;SimHei" w:hAnsi="Arial" w:cs="Times New Roman"/>
      <w:b/>
      <w:kern w:val="2"/>
      <w:sz w:val="24"/>
      <w:szCs w:val="20"/>
    </w:rPr>
  </w:style>
  <w:style w:type="character" w:customStyle="1" w:styleId="7">
    <w:name w:val="标题 7 字符"/>
    <w:qFormat/>
    <w:rsid w:val="006D3A75"/>
    <w:rPr>
      <w:rFonts w:ascii="Times New Roman" w:eastAsia="宋体;SimSun" w:hAnsi="Times New Roman" w:cs="Times New Roman"/>
      <w:b/>
      <w:kern w:val="2"/>
      <w:sz w:val="24"/>
      <w:szCs w:val="20"/>
    </w:rPr>
  </w:style>
  <w:style w:type="character" w:customStyle="1" w:styleId="8">
    <w:name w:val="标题 8 字符"/>
    <w:qFormat/>
    <w:rsid w:val="006D3A75"/>
    <w:rPr>
      <w:rFonts w:ascii="Arial" w:eastAsia="黑体;SimHei" w:hAnsi="Arial" w:cs="Times New Roman"/>
      <w:kern w:val="2"/>
      <w:sz w:val="24"/>
      <w:szCs w:val="20"/>
    </w:rPr>
  </w:style>
  <w:style w:type="character" w:customStyle="1" w:styleId="9">
    <w:name w:val="标题 9 字符"/>
    <w:qFormat/>
    <w:rsid w:val="006D3A75"/>
    <w:rPr>
      <w:rFonts w:ascii="Arial" w:eastAsia="黑体;SimHei" w:hAnsi="Arial" w:cs="Times New Roman"/>
      <w:kern w:val="2"/>
      <w:sz w:val="21"/>
      <w:szCs w:val="20"/>
    </w:rPr>
  </w:style>
  <w:style w:type="character" w:customStyle="1" w:styleId="a5">
    <w:name w:val="正文缩进 字符"/>
    <w:qFormat/>
    <w:rsid w:val="006D3A75"/>
    <w:rPr>
      <w:rFonts w:ascii="Times New Roman" w:eastAsia="宋体;SimSun" w:hAnsi="Times New Roman" w:cs="Times New Roman"/>
      <w:kern w:val="2"/>
      <w:sz w:val="21"/>
      <w:szCs w:val="20"/>
    </w:rPr>
  </w:style>
  <w:style w:type="character" w:customStyle="1" w:styleId="31">
    <w:name w:val="正文文本缩进 3 字符"/>
    <w:qFormat/>
    <w:rsid w:val="006D3A75"/>
    <w:rPr>
      <w:rFonts w:ascii="Times New Roman" w:eastAsia="楷体" w:hAnsi="Times New Roman" w:cs="Times New Roman"/>
      <w:sz w:val="24"/>
      <w:szCs w:val="20"/>
    </w:rPr>
  </w:style>
  <w:style w:type="character" w:customStyle="1" w:styleId="a6">
    <w:name w:val="正文文本缩进 字符"/>
    <w:qFormat/>
    <w:rsid w:val="006D3A75"/>
    <w:rPr>
      <w:rFonts w:ascii="宋体;SimSun" w:eastAsia="宋体;SimSun" w:hAnsi="宋体;SimSun" w:cs="Times New Roman"/>
      <w:sz w:val="28"/>
      <w:szCs w:val="20"/>
    </w:rPr>
  </w:style>
  <w:style w:type="character" w:customStyle="1" w:styleId="a7">
    <w:name w:val="日期 字符"/>
    <w:qFormat/>
    <w:rsid w:val="006D3A75"/>
    <w:rPr>
      <w:rFonts w:ascii="宋体;SimSun" w:eastAsia="宋体;SimSun" w:hAnsi="宋体;SimSun" w:cs="Times New Roman"/>
      <w:sz w:val="28"/>
      <w:szCs w:val="20"/>
    </w:rPr>
  </w:style>
  <w:style w:type="character" w:customStyle="1" w:styleId="a8">
    <w:name w:val="纯文本 字符"/>
    <w:qFormat/>
    <w:rsid w:val="006D3A75"/>
    <w:rPr>
      <w:rFonts w:ascii="宋体;SimSun" w:eastAsia="宋体;SimSun" w:hAnsi="宋体;SimSun" w:cs="Times New Roman"/>
      <w:kern w:val="2"/>
      <w:sz w:val="21"/>
      <w:szCs w:val="20"/>
    </w:rPr>
  </w:style>
  <w:style w:type="character" w:customStyle="1" w:styleId="a9">
    <w:name w:val="页脚 字符"/>
    <w:qFormat/>
    <w:rsid w:val="006D3A75"/>
    <w:rPr>
      <w:rFonts w:ascii="Times New Roman" w:eastAsia="宋体;SimSun" w:hAnsi="Times New Roman" w:cs="Times New Roman"/>
      <w:kern w:val="2"/>
      <w:sz w:val="18"/>
      <w:szCs w:val="20"/>
    </w:rPr>
  </w:style>
  <w:style w:type="character" w:customStyle="1" w:styleId="aa">
    <w:name w:val="页眉 字符"/>
    <w:qFormat/>
    <w:rsid w:val="006D3A75"/>
    <w:rPr>
      <w:rFonts w:ascii="Times New Roman" w:eastAsia="宋体;SimSun" w:hAnsi="Times New Roman" w:cs="Times New Roman"/>
      <w:kern w:val="2"/>
      <w:sz w:val="18"/>
      <w:szCs w:val="20"/>
    </w:rPr>
  </w:style>
  <w:style w:type="character" w:customStyle="1" w:styleId="20">
    <w:name w:val="正文文本缩进 2 字符"/>
    <w:qFormat/>
    <w:rsid w:val="006D3A75"/>
    <w:rPr>
      <w:rFonts w:ascii="Times New Roman" w:eastAsia="宋体;SimSun" w:hAnsi="Times New Roman" w:cs="Times New Roman"/>
      <w:kern w:val="2"/>
      <w:sz w:val="21"/>
      <w:szCs w:val="20"/>
    </w:rPr>
  </w:style>
  <w:style w:type="character" w:customStyle="1" w:styleId="21">
    <w:name w:val="正文文本 2 字符"/>
    <w:qFormat/>
    <w:rsid w:val="006D3A75"/>
    <w:rPr>
      <w:rFonts w:ascii="楷体_GB2312" w:eastAsia="楷体_GB2312" w:hAnsi="楷体_GB2312" w:cs="Times New Roman"/>
      <w:color w:val="FF0000"/>
      <w:sz w:val="24"/>
      <w:szCs w:val="24"/>
    </w:rPr>
  </w:style>
  <w:style w:type="character" w:customStyle="1" w:styleId="32">
    <w:name w:val="正文文本 3 字符"/>
    <w:qFormat/>
    <w:rsid w:val="006D3A75"/>
    <w:rPr>
      <w:rFonts w:ascii="Times New Roman" w:eastAsia="宋体;SimSun" w:hAnsi="Times New Roman" w:cs="Times New Roman"/>
      <w:kern w:val="2"/>
      <w:sz w:val="16"/>
      <w:szCs w:val="16"/>
    </w:rPr>
  </w:style>
  <w:style w:type="character" w:customStyle="1" w:styleId="ab">
    <w:name w:val="正文文本 字符"/>
    <w:qFormat/>
    <w:rsid w:val="006D3A75"/>
    <w:rPr>
      <w:rFonts w:ascii="Times New Roman" w:eastAsia="宋体;SimSun" w:hAnsi="Times New Roman" w:cs="Times New Roman"/>
      <w:kern w:val="2"/>
      <w:sz w:val="21"/>
      <w:szCs w:val="20"/>
    </w:rPr>
  </w:style>
  <w:style w:type="character" w:customStyle="1" w:styleId="ac">
    <w:name w:val="正文首行缩进 字符"/>
    <w:qFormat/>
    <w:rsid w:val="006D3A75"/>
    <w:rPr>
      <w:rFonts w:ascii="Times New Roman" w:eastAsia="宋体;SimSun" w:hAnsi="Times New Roman" w:cs="Times New Roman"/>
      <w:kern w:val="2"/>
      <w:sz w:val="24"/>
      <w:szCs w:val="24"/>
    </w:rPr>
  </w:style>
  <w:style w:type="character" w:customStyle="1" w:styleId="ad">
    <w:name w:val="标题 字符"/>
    <w:qFormat/>
    <w:rsid w:val="006D3A75"/>
    <w:rPr>
      <w:rFonts w:ascii="Arial" w:eastAsia="宋体;SimSun" w:hAnsi="Arial" w:cs="Arial"/>
      <w:b/>
      <w:bCs/>
      <w:sz w:val="32"/>
      <w:szCs w:val="32"/>
    </w:rPr>
  </w:style>
  <w:style w:type="character" w:customStyle="1" w:styleId="ae">
    <w:name w:val="脚注文本 字符"/>
    <w:qFormat/>
    <w:rsid w:val="006D3A75"/>
    <w:rPr>
      <w:rFonts w:ascii="Times New Roman" w:eastAsia="宋体;SimSun" w:hAnsi="Times New Roman" w:cs="Times New Roman"/>
      <w:kern w:val="2"/>
      <w:sz w:val="18"/>
      <w:szCs w:val="20"/>
    </w:rPr>
  </w:style>
  <w:style w:type="character" w:customStyle="1" w:styleId="af">
    <w:name w:val="称呼 字符"/>
    <w:qFormat/>
    <w:rsid w:val="006D3A75"/>
    <w:rPr>
      <w:sz w:val="21"/>
    </w:rPr>
  </w:style>
  <w:style w:type="character" w:customStyle="1" w:styleId="HTML">
    <w:name w:val="HTML 预设格式 字符"/>
    <w:qFormat/>
    <w:rsid w:val="006D3A75"/>
    <w:rPr>
      <w:rFonts w:ascii="宋体;SimSun" w:eastAsia="宋体;SimSun" w:hAnsi="宋体;SimSun" w:cs="Times New Roman"/>
      <w:color w:val="000000"/>
      <w:sz w:val="21"/>
      <w:szCs w:val="20"/>
    </w:rPr>
  </w:style>
  <w:style w:type="character" w:customStyle="1" w:styleId="af0">
    <w:name w:val="副标题 字符"/>
    <w:qFormat/>
    <w:rsid w:val="006D3A75"/>
    <w:rPr>
      <w:rFonts w:ascii="Arial" w:eastAsia="黑体;SimHei" w:hAnsi="Arial" w:cs="Times New Roman"/>
      <w:i/>
      <w:sz w:val="24"/>
      <w:szCs w:val="20"/>
    </w:rPr>
  </w:style>
  <w:style w:type="character" w:customStyle="1" w:styleId="af1">
    <w:name w:val="结束语 字符"/>
    <w:qFormat/>
    <w:rsid w:val="006D3A75"/>
    <w:rPr>
      <w:rFonts w:ascii="Times New Roman" w:eastAsia="宋体;SimSun" w:hAnsi="Times New Roman" w:cs="Times New Roman"/>
      <w:kern w:val="2"/>
      <w:sz w:val="30"/>
      <w:szCs w:val="20"/>
    </w:rPr>
  </w:style>
  <w:style w:type="paragraph" w:customStyle="1" w:styleId="Heading">
    <w:name w:val="Heading"/>
    <w:basedOn w:val="a"/>
    <w:next w:val="af2"/>
    <w:qFormat/>
    <w:rsid w:val="006D3A75"/>
    <w:pPr>
      <w:widowControl/>
      <w:spacing w:before="240" w:after="60"/>
      <w:jc w:val="center"/>
      <w:outlineLvl w:val="0"/>
    </w:pPr>
    <w:rPr>
      <w:rFonts w:ascii="Arial" w:hAnsi="Arial" w:cs="Arial"/>
      <w:b/>
      <w:bCs/>
      <w:kern w:val="0"/>
      <w:sz w:val="32"/>
      <w:szCs w:val="32"/>
    </w:rPr>
  </w:style>
  <w:style w:type="paragraph" w:styleId="af2">
    <w:name w:val="Body Text"/>
    <w:basedOn w:val="a"/>
    <w:rsid w:val="006D3A75"/>
    <w:pPr>
      <w:widowControl/>
      <w:spacing w:after="160"/>
      <w:jc w:val="left"/>
    </w:pPr>
    <w:rPr>
      <w:rFonts w:ascii="仿宋体;宋体" w:eastAsia="仿宋体;宋体" w:hAnsi="仿宋体;宋体"/>
      <w:kern w:val="0"/>
      <w:sz w:val="20"/>
      <w:szCs w:val="20"/>
    </w:rPr>
  </w:style>
  <w:style w:type="paragraph" w:styleId="af3">
    <w:name w:val="List"/>
    <w:basedOn w:val="af2"/>
    <w:rsid w:val="006D3A75"/>
    <w:rPr>
      <w:rFonts w:cs="DejaVu Sans"/>
    </w:rPr>
  </w:style>
  <w:style w:type="paragraph" w:customStyle="1" w:styleId="Caption">
    <w:name w:val="Caption"/>
    <w:basedOn w:val="a"/>
    <w:qFormat/>
    <w:rsid w:val="006D3A75"/>
    <w:pPr>
      <w:suppressLineNumbers/>
      <w:spacing w:before="120" w:after="120"/>
    </w:pPr>
    <w:rPr>
      <w:rFonts w:cs="DejaVu Sans"/>
      <w:i/>
      <w:iCs/>
      <w:sz w:val="24"/>
    </w:rPr>
  </w:style>
  <w:style w:type="paragraph" w:customStyle="1" w:styleId="Index">
    <w:name w:val="Index"/>
    <w:basedOn w:val="a"/>
    <w:qFormat/>
    <w:rsid w:val="006D3A75"/>
    <w:pPr>
      <w:suppressLineNumbers/>
    </w:pPr>
    <w:rPr>
      <w:rFonts w:cs="DejaVu Sans"/>
    </w:rPr>
  </w:style>
  <w:style w:type="paragraph" w:styleId="a3">
    <w:name w:val="Normal Indent"/>
    <w:basedOn w:val="a"/>
    <w:qFormat/>
    <w:rsid w:val="006D3A75"/>
    <w:pPr>
      <w:ind w:firstLine="420"/>
    </w:pPr>
    <w:rPr>
      <w:szCs w:val="20"/>
    </w:rPr>
  </w:style>
  <w:style w:type="paragraph" w:styleId="af4">
    <w:name w:val="Plain Text"/>
    <w:basedOn w:val="a"/>
    <w:qFormat/>
    <w:rsid w:val="006D3A75"/>
    <w:rPr>
      <w:rFonts w:ascii="宋体;SimSun" w:hAnsi="宋体;SimSun" w:cs="Courier New"/>
      <w:szCs w:val="20"/>
    </w:rPr>
  </w:style>
  <w:style w:type="paragraph" w:styleId="af5">
    <w:name w:val="annotation text"/>
    <w:basedOn w:val="a"/>
    <w:qFormat/>
    <w:rsid w:val="006D3A75"/>
    <w:pPr>
      <w:jc w:val="left"/>
    </w:pPr>
  </w:style>
  <w:style w:type="paragraph" w:styleId="af6">
    <w:name w:val="annotation subject"/>
    <w:basedOn w:val="af5"/>
    <w:next w:val="af5"/>
    <w:qFormat/>
    <w:rsid w:val="006D3A75"/>
    <w:rPr>
      <w:b/>
      <w:bCs/>
    </w:rPr>
  </w:style>
  <w:style w:type="paragraph" w:styleId="af7">
    <w:name w:val="Balloon Text"/>
    <w:basedOn w:val="a"/>
    <w:qFormat/>
    <w:rsid w:val="006D3A75"/>
    <w:rPr>
      <w:sz w:val="18"/>
      <w:szCs w:val="18"/>
    </w:rPr>
  </w:style>
  <w:style w:type="paragraph" w:customStyle="1" w:styleId="Header">
    <w:name w:val="Header"/>
    <w:basedOn w:val="a"/>
    <w:rsid w:val="006D3A75"/>
    <w:pPr>
      <w:pBdr>
        <w:bottom w:val="single" w:sz="6" w:space="1" w:color="000000"/>
      </w:pBdr>
      <w:tabs>
        <w:tab w:val="center" w:pos="4153"/>
        <w:tab w:val="right" w:pos="8306"/>
      </w:tabs>
      <w:snapToGrid w:val="0"/>
      <w:jc w:val="center"/>
    </w:pPr>
    <w:rPr>
      <w:sz w:val="18"/>
      <w:szCs w:val="18"/>
    </w:rPr>
  </w:style>
  <w:style w:type="paragraph" w:customStyle="1" w:styleId="Footer">
    <w:name w:val="Footer"/>
    <w:basedOn w:val="a"/>
    <w:rsid w:val="006D3A75"/>
    <w:pPr>
      <w:tabs>
        <w:tab w:val="center" w:pos="4153"/>
        <w:tab w:val="right" w:pos="8306"/>
      </w:tabs>
      <w:snapToGrid w:val="0"/>
      <w:jc w:val="left"/>
    </w:pPr>
    <w:rPr>
      <w:sz w:val="18"/>
      <w:szCs w:val="18"/>
    </w:rPr>
  </w:style>
  <w:style w:type="paragraph" w:customStyle="1" w:styleId="CharChar1CharCharCharCharCharCharCharCharCharCharCharCharCharCharChar">
    <w:name w:val="Char Char1 Char Char Char Char Char Char Char Char Char Char Char Char Char Char Char"/>
    <w:basedOn w:val="a"/>
    <w:qFormat/>
    <w:rsid w:val="006D3A75"/>
    <w:pPr>
      <w:widowControl/>
      <w:spacing w:after="160" w:line="240" w:lineRule="exact"/>
      <w:jc w:val="left"/>
    </w:pPr>
    <w:rPr>
      <w:rFonts w:ascii="Verdana" w:hAnsi="Verdana" w:cs="Verdana"/>
      <w:kern w:val="0"/>
      <w:sz w:val="20"/>
      <w:szCs w:val="20"/>
    </w:rPr>
  </w:style>
  <w:style w:type="paragraph" w:customStyle="1" w:styleId="p0">
    <w:name w:val="p0"/>
    <w:basedOn w:val="a"/>
    <w:qFormat/>
    <w:rsid w:val="006D3A75"/>
    <w:pPr>
      <w:widowControl/>
      <w:spacing w:before="280" w:after="280"/>
      <w:jc w:val="left"/>
    </w:pPr>
    <w:rPr>
      <w:rFonts w:ascii="宋体;SimSun" w:hAnsi="宋体;SimSun" w:cs="宋体;SimSun"/>
      <w:kern w:val="0"/>
      <w:sz w:val="24"/>
    </w:rPr>
  </w:style>
  <w:style w:type="paragraph" w:customStyle="1" w:styleId="Char1CharCharCharCharCharCharCharChar1CharChar">
    <w:name w:val="Char1 Char Char Char Char Char Char Char Char1 Char Char"/>
    <w:basedOn w:val="a"/>
    <w:qFormat/>
    <w:rsid w:val="006D3A75"/>
    <w:rPr>
      <w:b/>
      <w:bCs/>
      <w:sz w:val="36"/>
      <w:szCs w:val="32"/>
    </w:rPr>
  </w:style>
  <w:style w:type="paragraph" w:customStyle="1" w:styleId="33">
    <w:name w:val="样式3"/>
    <w:basedOn w:val="af4"/>
    <w:qFormat/>
    <w:rsid w:val="006D3A75"/>
    <w:pPr>
      <w:outlineLvl w:val="0"/>
    </w:pPr>
    <w:rPr>
      <w:sz w:val="28"/>
    </w:rPr>
  </w:style>
  <w:style w:type="paragraph" w:styleId="af8">
    <w:name w:val="List Paragraph"/>
    <w:basedOn w:val="a"/>
    <w:qFormat/>
    <w:rsid w:val="006D3A75"/>
    <w:pPr>
      <w:widowControl/>
      <w:spacing w:after="200" w:line="276" w:lineRule="auto"/>
      <w:ind w:firstLine="420"/>
      <w:jc w:val="left"/>
    </w:pPr>
    <w:rPr>
      <w:rFonts w:ascii="宋体;SimSun" w:hAnsi="宋体;SimSun" w:cs="宋体;SimSun"/>
      <w:kern w:val="0"/>
      <w:sz w:val="22"/>
      <w:szCs w:val="22"/>
    </w:rPr>
  </w:style>
  <w:style w:type="paragraph" w:styleId="af9">
    <w:name w:val="Subtitle"/>
    <w:basedOn w:val="a"/>
    <w:next w:val="af2"/>
    <w:qFormat/>
    <w:rsid w:val="006D3A75"/>
    <w:pPr>
      <w:spacing w:after="60" w:line="360" w:lineRule="atLeast"/>
      <w:jc w:val="center"/>
      <w:textAlignment w:val="baseline"/>
    </w:pPr>
    <w:rPr>
      <w:rFonts w:ascii="Arial" w:eastAsia="黑体;SimHei" w:hAnsi="Arial" w:cs="Arial"/>
      <w:i/>
      <w:kern w:val="0"/>
      <w:sz w:val="24"/>
      <w:szCs w:val="20"/>
    </w:rPr>
  </w:style>
  <w:style w:type="paragraph" w:customStyle="1" w:styleId="11">
    <w:name w:val="表格1"/>
    <w:basedOn w:val="a"/>
    <w:qFormat/>
    <w:rsid w:val="006D3A75"/>
    <w:pPr>
      <w:tabs>
        <w:tab w:val="num" w:pos="720"/>
      </w:tabs>
      <w:spacing w:after="60" w:line="360" w:lineRule="atLeast"/>
      <w:ind w:left="72" w:right="72"/>
      <w:jc w:val="center"/>
      <w:textAlignment w:val="baseline"/>
    </w:pPr>
    <w:rPr>
      <w:kern w:val="0"/>
      <w:szCs w:val="20"/>
    </w:rPr>
  </w:style>
  <w:style w:type="paragraph" w:styleId="HTML0">
    <w:name w:val="HTML Preformatted"/>
    <w:basedOn w:val="a"/>
    <w:qFormat/>
    <w:rsid w:val="006D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SimSun" w:hAnsi="宋体;SimSun" w:cs="宋体;SimSun"/>
      <w:color w:val="000000"/>
      <w:kern w:val="0"/>
      <w:szCs w:val="20"/>
    </w:rPr>
  </w:style>
  <w:style w:type="paragraph" w:styleId="34">
    <w:name w:val="Body Text Indent 3"/>
    <w:basedOn w:val="a"/>
    <w:qFormat/>
    <w:rsid w:val="006D3A75"/>
    <w:pPr>
      <w:spacing w:line="360" w:lineRule="auto"/>
      <w:ind w:left="960"/>
      <w:jc w:val="left"/>
      <w:textAlignment w:val="baseline"/>
    </w:pPr>
    <w:rPr>
      <w:rFonts w:eastAsia="楷体"/>
      <w:kern w:val="0"/>
      <w:sz w:val="24"/>
      <w:szCs w:val="20"/>
    </w:rPr>
  </w:style>
  <w:style w:type="paragraph" w:styleId="afa">
    <w:name w:val="Body Text Indent"/>
    <w:basedOn w:val="a"/>
    <w:rsid w:val="006D3A75"/>
    <w:pPr>
      <w:widowControl/>
      <w:ind w:left="3686"/>
    </w:pPr>
    <w:rPr>
      <w:rFonts w:ascii="宋体;SimSun" w:hAnsi="宋体;SimSun" w:cs="宋体;SimSun"/>
      <w:kern w:val="0"/>
      <w:sz w:val="28"/>
      <w:szCs w:val="20"/>
    </w:rPr>
  </w:style>
  <w:style w:type="paragraph" w:styleId="afb">
    <w:name w:val="Date"/>
    <w:basedOn w:val="a"/>
    <w:next w:val="a"/>
    <w:qFormat/>
    <w:rsid w:val="006D3A75"/>
    <w:pPr>
      <w:widowControl/>
      <w:ind w:left="100"/>
      <w:jc w:val="left"/>
    </w:pPr>
    <w:rPr>
      <w:rFonts w:ascii="宋体;SimSun" w:hAnsi="宋体;SimSun" w:cs="宋体;SimSun"/>
      <w:kern w:val="0"/>
      <w:sz w:val="28"/>
      <w:szCs w:val="20"/>
    </w:rPr>
  </w:style>
  <w:style w:type="paragraph" w:styleId="afc">
    <w:name w:val="Body Text First Indent"/>
    <w:basedOn w:val="af2"/>
    <w:qFormat/>
    <w:rsid w:val="006D3A75"/>
    <w:pPr>
      <w:spacing w:after="120"/>
      <w:ind w:firstLine="420"/>
    </w:pPr>
    <w:rPr>
      <w:rFonts w:ascii="Times New Roman" w:eastAsia="宋体;SimSun" w:hAnsi="Times New Roman"/>
      <w:kern w:val="2"/>
      <w:sz w:val="24"/>
      <w:szCs w:val="24"/>
    </w:rPr>
  </w:style>
  <w:style w:type="paragraph" w:styleId="22">
    <w:name w:val="Body Text Indent 2"/>
    <w:basedOn w:val="a"/>
    <w:qFormat/>
    <w:rsid w:val="006D3A75"/>
    <w:pPr>
      <w:spacing w:after="120" w:line="480" w:lineRule="auto"/>
      <w:ind w:left="420"/>
    </w:pPr>
    <w:rPr>
      <w:szCs w:val="20"/>
    </w:rPr>
  </w:style>
  <w:style w:type="paragraph" w:styleId="23">
    <w:name w:val="Body Text 2"/>
    <w:basedOn w:val="a"/>
    <w:qFormat/>
    <w:rsid w:val="006D3A75"/>
    <w:pPr>
      <w:widowControl/>
      <w:spacing w:line="360" w:lineRule="auto"/>
      <w:jc w:val="left"/>
    </w:pPr>
    <w:rPr>
      <w:rFonts w:ascii="楷体_GB2312" w:eastAsia="楷体_GB2312" w:hAnsi="楷体_GB2312" w:cs="Garamond"/>
      <w:color w:val="FF0000"/>
      <w:kern w:val="0"/>
      <w:sz w:val="24"/>
    </w:rPr>
  </w:style>
  <w:style w:type="paragraph" w:customStyle="1" w:styleId="FootnoteText">
    <w:name w:val="Footnote Text"/>
    <w:basedOn w:val="a"/>
    <w:rsid w:val="006D3A75"/>
    <w:pPr>
      <w:snapToGrid w:val="0"/>
      <w:jc w:val="left"/>
    </w:pPr>
    <w:rPr>
      <w:sz w:val="18"/>
      <w:szCs w:val="20"/>
    </w:rPr>
  </w:style>
  <w:style w:type="paragraph" w:styleId="35">
    <w:name w:val="Body Text 3"/>
    <w:basedOn w:val="a"/>
    <w:qFormat/>
    <w:rsid w:val="006D3A75"/>
    <w:pPr>
      <w:spacing w:after="120"/>
    </w:pPr>
    <w:rPr>
      <w:sz w:val="16"/>
      <w:szCs w:val="16"/>
    </w:rPr>
  </w:style>
  <w:style w:type="paragraph" w:styleId="afd">
    <w:name w:val="Salutation"/>
    <w:basedOn w:val="a"/>
    <w:next w:val="a"/>
    <w:qFormat/>
    <w:rsid w:val="006D3A75"/>
    <w:rPr>
      <w:kern w:val="0"/>
      <w:szCs w:val="20"/>
    </w:rPr>
  </w:style>
  <w:style w:type="paragraph" w:customStyle="1" w:styleId="standdate">
    <w:name w:val="standdate"/>
    <w:basedOn w:val="Footer"/>
    <w:qFormat/>
    <w:rsid w:val="006D3A75"/>
    <w:pPr>
      <w:tabs>
        <w:tab w:val="clear" w:pos="4153"/>
        <w:tab w:val="clear" w:pos="8306"/>
      </w:tabs>
      <w:snapToGrid/>
      <w:spacing w:line="340" w:lineRule="atLeast"/>
      <w:ind w:left="255" w:right="255"/>
      <w:jc w:val="center"/>
      <w:textAlignment w:val="center"/>
    </w:pPr>
    <w:rPr>
      <w:rFonts w:eastAsia="华文中宋"/>
      <w:b/>
      <w:spacing w:val="-4"/>
      <w:kern w:val="0"/>
      <w:sz w:val="32"/>
      <w:szCs w:val="20"/>
    </w:rPr>
  </w:style>
  <w:style w:type="paragraph" w:customStyle="1" w:styleId="24">
    <w:name w:val="正文文字2"/>
    <w:basedOn w:val="af2"/>
    <w:qFormat/>
    <w:rsid w:val="006D3A75"/>
    <w:pPr>
      <w:widowControl w:val="0"/>
      <w:spacing w:after="60" w:line="360" w:lineRule="atLeast"/>
      <w:ind w:left="72" w:right="72"/>
      <w:jc w:val="center"/>
      <w:textAlignment w:val="baseline"/>
    </w:pPr>
    <w:rPr>
      <w:rFonts w:ascii="Arial" w:eastAsia="黑体;SimHei" w:hAnsi="Arial" w:cs="Arial"/>
      <w:b/>
      <w:sz w:val="52"/>
    </w:rPr>
  </w:style>
  <w:style w:type="paragraph" w:customStyle="1" w:styleId="36">
    <w:name w:val="表格3"/>
    <w:basedOn w:val="a"/>
    <w:qFormat/>
    <w:rsid w:val="006D3A75"/>
    <w:pPr>
      <w:spacing w:line="360" w:lineRule="atLeast"/>
      <w:ind w:left="72" w:right="72"/>
      <w:textAlignment w:val="baseline"/>
    </w:pPr>
    <w:rPr>
      <w:kern w:val="0"/>
      <w:szCs w:val="20"/>
    </w:rPr>
  </w:style>
  <w:style w:type="paragraph" w:customStyle="1" w:styleId="25">
    <w:name w:val="表格2"/>
    <w:basedOn w:val="a"/>
    <w:qFormat/>
    <w:rsid w:val="006D3A75"/>
    <w:pPr>
      <w:spacing w:after="60" w:line="360" w:lineRule="atLeast"/>
      <w:ind w:left="72" w:right="72"/>
      <w:jc w:val="center"/>
      <w:textAlignment w:val="baseline"/>
    </w:pPr>
    <w:rPr>
      <w:rFonts w:ascii="Arial" w:eastAsia="黑体;SimHei" w:hAnsi="Arial"/>
      <w:kern w:val="0"/>
      <w:szCs w:val="20"/>
    </w:rPr>
  </w:style>
  <w:style w:type="paragraph" w:styleId="afe">
    <w:name w:val="Closing"/>
    <w:basedOn w:val="a"/>
    <w:next w:val="a"/>
    <w:qFormat/>
    <w:rsid w:val="006D3A75"/>
    <w:pPr>
      <w:ind w:left="4320"/>
    </w:pPr>
    <w:rPr>
      <w:sz w:val="30"/>
      <w:szCs w:val="20"/>
    </w:rPr>
  </w:style>
  <w:style w:type="paragraph" w:customStyle="1" w:styleId="TOC4">
    <w:name w:val="TOC 4"/>
    <w:basedOn w:val="a"/>
    <w:next w:val="a"/>
    <w:rsid w:val="006D3A75"/>
    <w:pPr>
      <w:ind w:left="1260"/>
    </w:pPr>
    <w:rPr>
      <w:szCs w:val="20"/>
    </w:rPr>
  </w:style>
  <w:style w:type="paragraph" w:customStyle="1" w:styleId="TOC5">
    <w:name w:val="TOC 5"/>
    <w:basedOn w:val="a"/>
    <w:next w:val="a"/>
    <w:rsid w:val="006D3A75"/>
    <w:pPr>
      <w:ind w:left="1680"/>
    </w:pPr>
    <w:rPr>
      <w:szCs w:val="20"/>
    </w:rPr>
  </w:style>
  <w:style w:type="paragraph" w:customStyle="1" w:styleId="TOC7">
    <w:name w:val="TOC 7"/>
    <w:basedOn w:val="a"/>
    <w:next w:val="a"/>
    <w:rsid w:val="006D3A75"/>
    <w:pPr>
      <w:ind w:left="2520"/>
    </w:pPr>
    <w:rPr>
      <w:szCs w:val="20"/>
    </w:rPr>
  </w:style>
  <w:style w:type="paragraph" w:styleId="aff">
    <w:name w:val="Normal (Web)"/>
    <w:basedOn w:val="a"/>
    <w:uiPriority w:val="99"/>
    <w:qFormat/>
    <w:rsid w:val="006D3A75"/>
    <w:pPr>
      <w:widowControl/>
      <w:spacing w:before="280" w:after="280"/>
      <w:jc w:val="left"/>
    </w:pPr>
    <w:rPr>
      <w:rFonts w:ascii="宋体;SimSun" w:hAnsi="宋体;SimSun" w:cs="宋体;SimSun"/>
      <w:kern w:val="0"/>
      <w:sz w:val="24"/>
    </w:rPr>
  </w:style>
  <w:style w:type="paragraph" w:customStyle="1" w:styleId="TOC9">
    <w:name w:val="TOC 9"/>
    <w:basedOn w:val="a"/>
    <w:next w:val="a"/>
    <w:rsid w:val="006D3A75"/>
    <w:pPr>
      <w:ind w:left="3360"/>
    </w:pPr>
    <w:rPr>
      <w:szCs w:val="20"/>
    </w:rPr>
  </w:style>
  <w:style w:type="paragraph" w:styleId="aff0">
    <w:name w:val="caption"/>
    <w:basedOn w:val="a"/>
    <w:next w:val="a"/>
    <w:qFormat/>
    <w:rsid w:val="006D3A75"/>
    <w:pPr>
      <w:widowControl/>
      <w:spacing w:before="152" w:after="160"/>
      <w:jc w:val="left"/>
    </w:pPr>
    <w:rPr>
      <w:rFonts w:ascii="Arial" w:eastAsia="黑体;SimHei" w:hAnsi="Arial" w:cs="Arial"/>
      <w:kern w:val="0"/>
      <w:sz w:val="20"/>
      <w:szCs w:val="20"/>
    </w:rPr>
  </w:style>
  <w:style w:type="paragraph" w:customStyle="1" w:styleId="TOC1">
    <w:name w:val="TOC 1"/>
    <w:basedOn w:val="a"/>
    <w:next w:val="a"/>
    <w:rsid w:val="006D3A75"/>
    <w:pPr>
      <w:tabs>
        <w:tab w:val="left" w:pos="1260"/>
        <w:tab w:val="right" w:leader="dot" w:pos="9060"/>
      </w:tabs>
    </w:pPr>
    <w:rPr>
      <w:rFonts w:ascii="宋体;SimSun" w:hAnsi="宋体;SimSun" w:cs="宋体;SimSun"/>
      <w:sz w:val="32"/>
      <w:szCs w:val="44"/>
      <w:lang w:eastAsia="en-US"/>
    </w:rPr>
  </w:style>
  <w:style w:type="paragraph" w:customStyle="1" w:styleId="Index1">
    <w:name w:val="Index 1"/>
    <w:basedOn w:val="a"/>
    <w:next w:val="a"/>
    <w:rsid w:val="006D3A75"/>
    <w:pPr>
      <w:spacing w:line="312" w:lineRule="atLeast"/>
      <w:textAlignment w:val="baseline"/>
    </w:pPr>
    <w:rPr>
      <w:kern w:val="0"/>
      <w:szCs w:val="20"/>
    </w:rPr>
  </w:style>
  <w:style w:type="paragraph" w:customStyle="1" w:styleId="TOC2">
    <w:name w:val="TOC 2"/>
    <w:basedOn w:val="a"/>
    <w:next w:val="a"/>
    <w:rsid w:val="006D3A75"/>
    <w:pPr>
      <w:ind w:left="420"/>
    </w:pPr>
    <w:rPr>
      <w:szCs w:val="20"/>
    </w:rPr>
  </w:style>
  <w:style w:type="paragraph" w:customStyle="1" w:styleId="TOC8">
    <w:name w:val="TOC 8"/>
    <w:basedOn w:val="a"/>
    <w:next w:val="a"/>
    <w:rsid w:val="006D3A75"/>
    <w:pPr>
      <w:ind w:left="2940"/>
    </w:pPr>
    <w:rPr>
      <w:szCs w:val="20"/>
    </w:rPr>
  </w:style>
  <w:style w:type="paragraph" w:customStyle="1" w:styleId="TOC6">
    <w:name w:val="TOC 6"/>
    <w:basedOn w:val="a"/>
    <w:next w:val="a"/>
    <w:rsid w:val="006D3A75"/>
    <w:pPr>
      <w:tabs>
        <w:tab w:val="right" w:leader="dot" w:pos="8302"/>
      </w:tabs>
      <w:spacing w:line="360" w:lineRule="auto"/>
      <w:ind w:left="480"/>
    </w:pPr>
    <w:rPr>
      <w:sz w:val="24"/>
      <w:szCs w:val="20"/>
      <w:lang w:eastAsia="en-US"/>
    </w:rPr>
  </w:style>
  <w:style w:type="paragraph" w:customStyle="1" w:styleId="TOC3">
    <w:name w:val="TOC 3"/>
    <w:basedOn w:val="a"/>
    <w:next w:val="a"/>
    <w:rsid w:val="006D3A75"/>
    <w:pPr>
      <w:ind w:left="840"/>
    </w:pPr>
    <w:rPr>
      <w:szCs w:val="20"/>
    </w:rPr>
  </w:style>
  <w:style w:type="paragraph" w:customStyle="1" w:styleId="aff1">
    <w:name w:val="文档正文"/>
    <w:basedOn w:val="a"/>
    <w:qFormat/>
    <w:rsid w:val="006D3A75"/>
    <w:pPr>
      <w:spacing w:line="312" w:lineRule="atLeast"/>
      <w:ind w:firstLine="567"/>
      <w:textAlignment w:val="baseline"/>
    </w:pPr>
    <w:rPr>
      <w:kern w:val="0"/>
      <w:sz w:val="28"/>
      <w:szCs w:val="20"/>
    </w:rPr>
  </w:style>
  <w:style w:type="paragraph" w:customStyle="1" w:styleId="aff2">
    <w:name w:val="图文"/>
    <w:basedOn w:val="a"/>
    <w:qFormat/>
    <w:rsid w:val="006D3A75"/>
    <w:pPr>
      <w:snapToGrid w:val="0"/>
      <w:spacing w:after="50" w:line="360" w:lineRule="auto"/>
    </w:pPr>
    <w:rPr>
      <w:sz w:val="24"/>
    </w:rPr>
  </w:style>
  <w:style w:type="paragraph" w:customStyle="1" w:styleId="Char1CharCharChar1">
    <w:name w:val="Char1 Char Char Char1"/>
    <w:basedOn w:val="a"/>
    <w:qFormat/>
    <w:rsid w:val="006D3A75"/>
    <w:rPr>
      <w:rFonts w:ascii="Tahoma" w:hAnsi="Tahoma" w:cs="Tahoma"/>
      <w:sz w:val="24"/>
      <w:szCs w:val="20"/>
    </w:rPr>
  </w:style>
  <w:style w:type="paragraph" w:customStyle="1" w:styleId="12">
    <w:name w:val="1"/>
    <w:basedOn w:val="a"/>
    <w:next w:val="22"/>
    <w:qFormat/>
    <w:rsid w:val="006D3A75"/>
    <w:pPr>
      <w:spacing w:after="120" w:line="480" w:lineRule="auto"/>
      <w:ind w:left="420"/>
    </w:pPr>
    <w:rPr>
      <w:szCs w:val="20"/>
    </w:rPr>
  </w:style>
  <w:style w:type="paragraph" w:customStyle="1" w:styleId="40">
    <w:name w:val="4"/>
    <w:basedOn w:val="a"/>
    <w:next w:val="af4"/>
    <w:qFormat/>
    <w:rsid w:val="006D3A75"/>
    <w:rPr>
      <w:rFonts w:ascii="宋体;SimSun" w:hAnsi="宋体;SimSun" w:cs="Courier New"/>
      <w:szCs w:val="20"/>
    </w:rPr>
  </w:style>
  <w:style w:type="paragraph" w:customStyle="1" w:styleId="CharCharChar1">
    <w:name w:val="Char Char Char1"/>
    <w:basedOn w:val="a"/>
    <w:qFormat/>
    <w:rsid w:val="006D3A75"/>
    <w:rPr>
      <w:rFonts w:ascii="宋体;SimSun" w:hAnsi="宋体;SimSun" w:cs="宋体;SimSun"/>
      <w:b/>
      <w:bCs/>
      <w:kern w:val="0"/>
      <w:sz w:val="24"/>
    </w:rPr>
  </w:style>
  <w:style w:type="paragraph" w:customStyle="1" w:styleId="Charf">
    <w:name w:val="Char"/>
    <w:basedOn w:val="a"/>
    <w:qFormat/>
    <w:rsid w:val="006D3A75"/>
    <w:pPr>
      <w:spacing w:line="360" w:lineRule="auto"/>
      <w:jc w:val="left"/>
    </w:pPr>
    <w:rPr>
      <w:rFonts w:ascii="Tahoma" w:hAnsi="Tahoma" w:cs="Tahoma"/>
      <w:sz w:val="24"/>
      <w:szCs w:val="20"/>
    </w:rPr>
  </w:style>
  <w:style w:type="paragraph" w:customStyle="1" w:styleId="Char1c">
    <w:name w:val="Char1"/>
    <w:basedOn w:val="a"/>
    <w:qFormat/>
    <w:rsid w:val="006D3A75"/>
    <w:pPr>
      <w:tabs>
        <w:tab w:val="right" w:pos="-2120"/>
      </w:tabs>
      <w:snapToGrid w:val="0"/>
    </w:pPr>
    <w:rPr>
      <w:rFonts w:ascii="Tahoma" w:hAnsi="Tahoma" w:cs="Tahoma"/>
      <w:spacing w:val="6"/>
      <w:sz w:val="24"/>
      <w:szCs w:val="20"/>
    </w:rPr>
  </w:style>
  <w:style w:type="paragraph" w:customStyle="1" w:styleId="Char1CharCharChar">
    <w:name w:val="Char1 Char Char Char"/>
    <w:basedOn w:val="a"/>
    <w:qFormat/>
    <w:rsid w:val="006D3A75"/>
    <w:rPr>
      <w:rFonts w:ascii="Tahoma" w:hAnsi="Tahoma" w:cs="Tahoma"/>
      <w:sz w:val="24"/>
      <w:szCs w:val="20"/>
    </w:rPr>
  </w:style>
  <w:style w:type="paragraph" w:customStyle="1" w:styleId="Default">
    <w:name w:val="Default"/>
    <w:qFormat/>
    <w:rsid w:val="006D3A75"/>
    <w:pPr>
      <w:widowControl w:val="0"/>
      <w:autoSpaceDE w:val="0"/>
    </w:pPr>
    <w:rPr>
      <w:rFonts w:ascii="黑体;SimHei" w:eastAsia="黑体;SimHei" w:hAnsi="黑体;SimHei" w:cs="Times New Roman"/>
      <w:color w:val="000000"/>
      <w:lang w:bidi="ar-SA"/>
    </w:rPr>
  </w:style>
  <w:style w:type="paragraph" w:customStyle="1" w:styleId="Style8">
    <w:name w:val="_Style 8"/>
    <w:basedOn w:val="a"/>
    <w:qFormat/>
    <w:rsid w:val="006D3A75"/>
    <w:pPr>
      <w:widowControl/>
      <w:spacing w:after="160" w:line="240" w:lineRule="exact"/>
      <w:jc w:val="left"/>
    </w:pPr>
    <w:rPr>
      <w:szCs w:val="20"/>
    </w:rPr>
  </w:style>
  <w:style w:type="paragraph" w:customStyle="1" w:styleId="aff3">
    <w:name w:val="ÕýÎÄ"/>
    <w:qFormat/>
    <w:rsid w:val="006D3A75"/>
    <w:pPr>
      <w:widowControl w:val="0"/>
      <w:overflowPunct w:val="0"/>
      <w:autoSpaceDE w:val="0"/>
      <w:jc w:val="both"/>
      <w:textAlignment w:val="baseline"/>
    </w:pPr>
    <w:rPr>
      <w:rFonts w:ascii="Times New Roman" w:eastAsia="宋体;SimSun" w:hAnsi="Times New Roman" w:cs="Times New Roman"/>
      <w:kern w:val="2"/>
      <w:sz w:val="21"/>
      <w:szCs w:val="20"/>
      <w:lang w:bidi="ar-SA"/>
    </w:rPr>
  </w:style>
  <w:style w:type="paragraph" w:customStyle="1" w:styleId="Style16">
    <w:name w:val="_Style 16"/>
    <w:basedOn w:val="a"/>
    <w:qFormat/>
    <w:rsid w:val="006D3A75"/>
    <w:pPr>
      <w:widowControl/>
      <w:spacing w:after="160" w:line="240" w:lineRule="exact"/>
      <w:jc w:val="left"/>
    </w:pPr>
    <w:rPr>
      <w:szCs w:val="20"/>
    </w:rPr>
  </w:style>
  <w:style w:type="paragraph" w:customStyle="1" w:styleId="13">
    <w:name w:val="列出段落1"/>
    <w:basedOn w:val="a"/>
    <w:qFormat/>
    <w:rsid w:val="006D3A75"/>
    <w:pPr>
      <w:widowControl/>
      <w:ind w:firstLine="420"/>
      <w:jc w:val="left"/>
    </w:pPr>
    <w:rPr>
      <w:kern w:val="0"/>
      <w:sz w:val="24"/>
      <w:szCs w:val="20"/>
    </w:rPr>
  </w:style>
  <w:style w:type="paragraph" w:customStyle="1" w:styleId="CharChar">
    <w:name w:val="Char Char"/>
    <w:basedOn w:val="a"/>
    <w:qFormat/>
    <w:rsid w:val="006D3A75"/>
    <w:pPr>
      <w:widowControl/>
      <w:spacing w:after="160" w:line="240" w:lineRule="exact"/>
      <w:jc w:val="left"/>
    </w:pPr>
    <w:rPr>
      <w:rFonts w:ascii="Verdana" w:eastAsia="仿宋_GB2312;仿宋" w:hAnsi="Verdana" w:cs="Verdana"/>
      <w:kern w:val="0"/>
      <w:sz w:val="24"/>
      <w:szCs w:val="20"/>
    </w:rPr>
  </w:style>
  <w:style w:type="paragraph" w:customStyle="1" w:styleId="aff4">
    <w:name w:val="图片"/>
    <w:basedOn w:val="a"/>
    <w:next w:val="aff0"/>
    <w:qFormat/>
    <w:rsid w:val="006D3A75"/>
    <w:pPr>
      <w:keepNext/>
      <w:widowControl/>
      <w:jc w:val="left"/>
    </w:pPr>
    <w:rPr>
      <w:rFonts w:ascii="Garamond" w:hAnsi="Garamond" w:cs="Garamond"/>
      <w:kern w:val="0"/>
      <w:szCs w:val="20"/>
    </w:rPr>
  </w:style>
  <w:style w:type="paragraph" w:customStyle="1" w:styleId="CharChar0">
    <w:name w:val="批注框文本 Char Char"/>
    <w:basedOn w:val="a"/>
    <w:qFormat/>
    <w:rsid w:val="006D3A75"/>
    <w:rPr>
      <w:sz w:val="18"/>
      <w:szCs w:val="20"/>
    </w:rPr>
  </w:style>
  <w:style w:type="paragraph" w:customStyle="1" w:styleId="CharCharCharCharCharCharCharCharChar">
    <w:name w:val="Char Char Char Char Char Char Char Char Char"/>
    <w:basedOn w:val="a"/>
    <w:qFormat/>
    <w:rsid w:val="006D3A75"/>
    <w:pPr>
      <w:widowControl/>
      <w:spacing w:after="160" w:line="240" w:lineRule="exact"/>
      <w:jc w:val="left"/>
    </w:pPr>
    <w:rPr>
      <w:rFonts w:ascii="Verdana" w:eastAsia="仿宋_GB2312;仿宋" w:hAnsi="Verdana" w:cs="Verdana"/>
      <w:b/>
      <w:i/>
      <w:kern w:val="0"/>
      <w:sz w:val="24"/>
    </w:rPr>
  </w:style>
  <w:style w:type="paragraph" w:customStyle="1" w:styleId="flNote">
    <w:name w:val="flNote"/>
    <w:basedOn w:val="a"/>
    <w:qFormat/>
    <w:rsid w:val="006D3A75"/>
    <w:pPr>
      <w:spacing w:before="320" w:after="160" w:line="360" w:lineRule="atLeast"/>
      <w:jc w:val="center"/>
      <w:textAlignment w:val="baseline"/>
    </w:pPr>
    <w:rPr>
      <w:rFonts w:ascii="Arial" w:eastAsia="黑体;SimHei" w:hAnsi="Arial"/>
      <w:kern w:val="0"/>
      <w:sz w:val="30"/>
      <w:szCs w:val="20"/>
    </w:rPr>
  </w:style>
  <w:style w:type="paragraph" w:customStyle="1" w:styleId="flName">
    <w:name w:val="flName"/>
    <w:basedOn w:val="flNote"/>
    <w:qFormat/>
    <w:rsid w:val="006D3A75"/>
    <w:rPr>
      <w:sz w:val="32"/>
    </w:rPr>
  </w:style>
  <w:style w:type="paragraph" w:customStyle="1" w:styleId="flType">
    <w:name w:val="flType"/>
    <w:basedOn w:val="flName"/>
    <w:qFormat/>
    <w:rsid w:val="006D3A75"/>
    <w:pPr>
      <w:spacing w:before="560" w:after="120"/>
    </w:pPr>
    <w:rPr>
      <w:sz w:val="28"/>
    </w:rPr>
  </w:style>
  <w:style w:type="paragraph" w:customStyle="1" w:styleId="37">
    <w:name w:val="正文文字3"/>
    <w:basedOn w:val="af2"/>
    <w:qFormat/>
    <w:rsid w:val="006D3A75"/>
    <w:pPr>
      <w:widowControl w:val="0"/>
      <w:spacing w:after="0" w:line="360" w:lineRule="atLeast"/>
      <w:ind w:left="72" w:right="72"/>
      <w:jc w:val="both"/>
      <w:textAlignment w:val="baseline"/>
    </w:pPr>
    <w:rPr>
      <w:rFonts w:ascii="Times New Roman" w:eastAsia="宋体;SimSun" w:hAnsi="Times New Roman"/>
      <w:sz w:val="21"/>
    </w:rPr>
  </w:style>
  <w:style w:type="paragraph" w:customStyle="1" w:styleId="aff5">
    <w:name w:val="注"/>
    <w:basedOn w:val="a"/>
    <w:qFormat/>
    <w:rsid w:val="006D3A75"/>
    <w:pPr>
      <w:spacing w:line="360" w:lineRule="atLeast"/>
      <w:ind w:left="840" w:hanging="420"/>
      <w:textAlignment w:val="baseline"/>
    </w:pPr>
    <w:rPr>
      <w:kern w:val="0"/>
      <w:szCs w:val="20"/>
    </w:rPr>
  </w:style>
  <w:style w:type="paragraph" w:customStyle="1" w:styleId="cft">
    <w:name w:val="cft"/>
    <w:basedOn w:val="a"/>
    <w:qFormat/>
    <w:rsid w:val="006D3A75"/>
    <w:pPr>
      <w:spacing w:line="360" w:lineRule="auto"/>
    </w:pPr>
    <w:rPr>
      <w:rFonts w:eastAsia="楷体_GB2312"/>
      <w:sz w:val="24"/>
      <w:szCs w:val="20"/>
    </w:rPr>
  </w:style>
  <w:style w:type="paragraph" w:customStyle="1" w:styleId="aff6">
    <w:name w:val="空半行"/>
    <w:basedOn w:val="a"/>
    <w:qFormat/>
    <w:rsid w:val="006D3A75"/>
    <w:pPr>
      <w:spacing w:line="120" w:lineRule="exact"/>
      <w:textAlignment w:val="baseline"/>
    </w:pPr>
    <w:rPr>
      <w:rFonts w:eastAsia="仿宋_GB2312;仿宋"/>
      <w:color w:val="FFFFFF"/>
      <w:kern w:val="0"/>
      <w:sz w:val="30"/>
      <w:szCs w:val="20"/>
    </w:rPr>
  </w:style>
  <w:style w:type="paragraph" w:customStyle="1" w:styleId="14">
    <w:name w:val="正文文字1"/>
    <w:basedOn w:val="af2"/>
    <w:qFormat/>
    <w:rsid w:val="006D3A75"/>
    <w:pPr>
      <w:widowControl w:val="0"/>
      <w:spacing w:after="0" w:line="360" w:lineRule="atLeast"/>
      <w:ind w:left="72" w:right="72"/>
      <w:jc w:val="both"/>
      <w:textAlignment w:val="baseline"/>
    </w:pPr>
    <w:rPr>
      <w:rFonts w:ascii="Times New Roman" w:eastAsia="宋体;SimSun" w:hAnsi="Times New Roman"/>
      <w:sz w:val="21"/>
    </w:rPr>
  </w:style>
  <w:style w:type="paragraph" w:customStyle="1" w:styleId="aff7">
    <w:name w:val="表格编号"/>
    <w:basedOn w:val="a"/>
    <w:qFormat/>
    <w:rsid w:val="006D3A75"/>
    <w:pPr>
      <w:tabs>
        <w:tab w:val="num" w:pos="720"/>
      </w:tabs>
      <w:spacing w:before="50" w:line="360" w:lineRule="atLeast"/>
      <w:ind w:left="425" w:hanging="425"/>
      <w:jc w:val="center"/>
      <w:textAlignment w:val="baseline"/>
    </w:pPr>
    <w:rPr>
      <w:kern w:val="0"/>
      <w:sz w:val="24"/>
      <w:szCs w:val="20"/>
    </w:rPr>
  </w:style>
  <w:style w:type="paragraph" w:customStyle="1" w:styleId="aff8">
    <w:name w:val="图样编号"/>
    <w:basedOn w:val="a"/>
    <w:qFormat/>
    <w:rsid w:val="006D3A75"/>
    <w:pPr>
      <w:tabs>
        <w:tab w:val="num" w:pos="720"/>
      </w:tabs>
      <w:spacing w:after="50" w:line="360" w:lineRule="atLeast"/>
      <w:ind w:left="425" w:hanging="425"/>
      <w:jc w:val="center"/>
      <w:textAlignment w:val="baseline"/>
    </w:pPr>
    <w:rPr>
      <w:kern w:val="0"/>
      <w:sz w:val="24"/>
    </w:rPr>
  </w:style>
  <w:style w:type="paragraph" w:customStyle="1" w:styleId="H-TextFormat">
    <w:name w:val="H-TextFormat"/>
    <w:qFormat/>
    <w:rsid w:val="006D3A75"/>
    <w:rPr>
      <w:rFonts w:ascii="Arial" w:eastAsia="宋体;SimSun" w:hAnsi="Arial" w:cs="Arial"/>
      <w:sz w:val="22"/>
      <w:szCs w:val="20"/>
      <w:lang w:bidi="ar-SA"/>
    </w:rPr>
  </w:style>
  <w:style w:type="paragraph" w:customStyle="1" w:styleId="Preistext4">
    <w:name w:val="Preistext 4"/>
    <w:basedOn w:val="a"/>
    <w:qFormat/>
    <w:rsid w:val="006D3A75"/>
    <w:pPr>
      <w:widowControl/>
      <w:tabs>
        <w:tab w:val="left" w:pos="5178"/>
      </w:tabs>
      <w:ind w:left="-2" w:right="-93" w:firstLine="2"/>
      <w:jc w:val="left"/>
    </w:pPr>
    <w:rPr>
      <w:szCs w:val="20"/>
      <w:lang w:bidi="he-IL"/>
    </w:rPr>
  </w:style>
  <w:style w:type="paragraph" w:customStyle="1" w:styleId="-1">
    <w:name w:val="彩色列表 - 着色 1"/>
    <w:basedOn w:val="a"/>
    <w:qFormat/>
    <w:rsid w:val="006D3A75"/>
    <w:pPr>
      <w:widowControl/>
      <w:spacing w:after="200" w:line="276" w:lineRule="auto"/>
      <w:ind w:left="720"/>
      <w:contextualSpacing/>
      <w:jc w:val="left"/>
    </w:pPr>
    <w:rPr>
      <w:rFonts w:ascii="Calibri" w:hAnsi="Calibri" w:cs="Calibri"/>
      <w:kern w:val="0"/>
      <w:sz w:val="22"/>
      <w:szCs w:val="22"/>
    </w:rPr>
  </w:style>
  <w:style w:type="paragraph" w:customStyle="1" w:styleId="Preistext2">
    <w:name w:val="Preistext2"/>
    <w:basedOn w:val="a"/>
    <w:qFormat/>
    <w:rsid w:val="006D3A75"/>
    <w:pPr>
      <w:widowControl/>
      <w:tabs>
        <w:tab w:val="left" w:pos="709"/>
        <w:tab w:val="left" w:pos="1701"/>
        <w:tab w:val="left" w:pos="3119"/>
      </w:tabs>
      <w:ind w:left="1843" w:right="1701"/>
      <w:jc w:val="left"/>
    </w:pPr>
    <w:rPr>
      <w:rFonts w:ascii="Arial" w:hAnsi="Arial" w:cs="Arial"/>
      <w:kern w:val="0"/>
      <w:sz w:val="18"/>
      <w:szCs w:val="20"/>
      <w:lang w:val="en-GB"/>
    </w:rPr>
  </w:style>
  <w:style w:type="paragraph" w:customStyle="1" w:styleId="font5">
    <w:name w:val="font5"/>
    <w:basedOn w:val="a"/>
    <w:qFormat/>
    <w:rsid w:val="006D3A75"/>
    <w:pPr>
      <w:widowControl/>
      <w:spacing w:before="280" w:after="280"/>
      <w:jc w:val="left"/>
    </w:pPr>
    <w:rPr>
      <w:rFonts w:ascii="宋体;SimSun" w:hAnsi="宋体;SimSun" w:cs="宋体;SimSun"/>
      <w:kern w:val="0"/>
      <w:sz w:val="18"/>
      <w:szCs w:val="18"/>
    </w:rPr>
  </w:style>
  <w:style w:type="paragraph" w:customStyle="1" w:styleId="font6">
    <w:name w:val="font6"/>
    <w:basedOn w:val="a"/>
    <w:qFormat/>
    <w:rsid w:val="006D3A75"/>
    <w:pPr>
      <w:widowControl/>
      <w:spacing w:before="280" w:after="280"/>
      <w:jc w:val="left"/>
    </w:pPr>
    <w:rPr>
      <w:rFonts w:ascii="宋体;SimSun" w:hAnsi="宋体;SimSun" w:cs="宋体;SimSun"/>
      <w:kern w:val="0"/>
      <w:sz w:val="20"/>
      <w:szCs w:val="20"/>
    </w:rPr>
  </w:style>
  <w:style w:type="paragraph" w:customStyle="1" w:styleId="font7">
    <w:name w:val="font7"/>
    <w:basedOn w:val="a"/>
    <w:qFormat/>
    <w:rsid w:val="006D3A75"/>
    <w:pPr>
      <w:widowControl/>
      <w:spacing w:before="280" w:after="280"/>
      <w:jc w:val="left"/>
    </w:pPr>
    <w:rPr>
      <w:kern w:val="0"/>
      <w:sz w:val="20"/>
      <w:szCs w:val="20"/>
    </w:rPr>
  </w:style>
  <w:style w:type="paragraph" w:customStyle="1" w:styleId="xl34">
    <w:name w:val="xl34"/>
    <w:basedOn w:val="a"/>
    <w:qFormat/>
    <w:rsid w:val="006D3A75"/>
    <w:pPr>
      <w:widowControl/>
      <w:pBdr>
        <w:bottom w:val="single" w:sz="4" w:space="0" w:color="000000"/>
      </w:pBdr>
      <w:spacing w:before="280" w:after="280"/>
      <w:jc w:val="center"/>
      <w:textAlignment w:val="center"/>
    </w:pPr>
    <w:rPr>
      <w:rFonts w:ascii="宋体;SimSun" w:hAnsi="宋体;SimSun" w:cs="宋体;SimSun"/>
      <w:kern w:val="0"/>
      <w:sz w:val="20"/>
      <w:szCs w:val="20"/>
    </w:rPr>
  </w:style>
  <w:style w:type="paragraph" w:customStyle="1" w:styleId="font8">
    <w:name w:val="font8"/>
    <w:basedOn w:val="a"/>
    <w:qFormat/>
    <w:rsid w:val="006D3A75"/>
    <w:pPr>
      <w:widowControl/>
      <w:spacing w:before="280" w:after="280"/>
      <w:jc w:val="left"/>
    </w:pPr>
    <w:rPr>
      <w:b/>
      <w:bCs/>
      <w:kern w:val="0"/>
      <w:sz w:val="22"/>
      <w:szCs w:val="22"/>
    </w:rPr>
  </w:style>
  <w:style w:type="paragraph" w:customStyle="1" w:styleId="font9">
    <w:name w:val="font9"/>
    <w:basedOn w:val="a"/>
    <w:qFormat/>
    <w:rsid w:val="006D3A75"/>
    <w:pPr>
      <w:widowControl/>
      <w:spacing w:before="280" w:after="280"/>
      <w:jc w:val="left"/>
    </w:pPr>
    <w:rPr>
      <w:rFonts w:ascii="楷体_GB2312" w:eastAsia="楷体_GB2312" w:hAnsi="楷体_GB2312" w:cs="宋体;SimSun"/>
      <w:b/>
      <w:bCs/>
      <w:kern w:val="0"/>
      <w:sz w:val="22"/>
      <w:szCs w:val="22"/>
    </w:rPr>
  </w:style>
  <w:style w:type="paragraph" w:customStyle="1" w:styleId="font10">
    <w:name w:val="font10"/>
    <w:basedOn w:val="a"/>
    <w:qFormat/>
    <w:rsid w:val="006D3A75"/>
    <w:pPr>
      <w:widowControl/>
      <w:spacing w:before="280" w:after="280"/>
      <w:jc w:val="left"/>
    </w:pPr>
    <w:rPr>
      <w:rFonts w:ascii="Arial" w:hAnsi="Arial" w:cs="Arial"/>
      <w:b/>
      <w:bCs/>
      <w:kern w:val="0"/>
      <w:sz w:val="22"/>
      <w:szCs w:val="22"/>
    </w:rPr>
  </w:style>
  <w:style w:type="paragraph" w:customStyle="1" w:styleId="xl37">
    <w:name w:val="xl37"/>
    <w:basedOn w:val="a"/>
    <w:qFormat/>
    <w:rsid w:val="006D3A75"/>
    <w:pPr>
      <w:widowControl/>
      <w:pBdr>
        <w:top w:val="double" w:sz="6" w:space="0" w:color="000000"/>
        <w:left w:val="single" w:sz="4" w:space="0" w:color="000000"/>
        <w:bottom w:val="double" w:sz="6" w:space="0" w:color="000000"/>
        <w:right w:val="single" w:sz="4" w:space="0" w:color="000000"/>
      </w:pBdr>
      <w:spacing w:before="280" w:after="280"/>
      <w:jc w:val="center"/>
      <w:textAlignment w:val="center"/>
    </w:pPr>
    <w:rPr>
      <w:rFonts w:ascii="宋体;SimSun" w:hAnsi="宋体;SimSun" w:cs="宋体;SimSun"/>
      <w:b/>
      <w:bCs/>
      <w:color w:val="FF0000"/>
      <w:kern w:val="0"/>
      <w:sz w:val="24"/>
    </w:rPr>
  </w:style>
  <w:style w:type="paragraph" w:customStyle="1" w:styleId="xl24">
    <w:name w:val="xl24"/>
    <w:basedOn w:val="a"/>
    <w:qFormat/>
    <w:rsid w:val="006D3A75"/>
    <w:pPr>
      <w:widowControl/>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楷体_GB2312" w:eastAsia="楷体_GB2312" w:hAnsi="楷体_GB2312" w:cs="宋体;SimSun"/>
      <w:b/>
      <w:bCs/>
      <w:kern w:val="0"/>
      <w:sz w:val="22"/>
      <w:szCs w:val="22"/>
    </w:rPr>
  </w:style>
  <w:style w:type="paragraph" w:customStyle="1" w:styleId="xl38">
    <w:name w:val="xl38"/>
    <w:basedOn w:val="a"/>
    <w:qFormat/>
    <w:rsid w:val="006D3A75"/>
    <w:pPr>
      <w:widowControl/>
      <w:pBdr>
        <w:top w:val="single" w:sz="4" w:space="0" w:color="000000"/>
        <w:left w:val="single" w:sz="4" w:space="0" w:color="000000"/>
        <w:bottom w:val="single" w:sz="4" w:space="0" w:color="000000"/>
      </w:pBdr>
      <w:spacing w:before="280" w:after="280"/>
      <w:jc w:val="left"/>
      <w:textAlignment w:val="center"/>
    </w:pPr>
    <w:rPr>
      <w:rFonts w:ascii="宋体;SimSun" w:hAnsi="宋体;SimSun" w:cs="宋体;SimSun"/>
      <w:b/>
      <w:bCs/>
      <w:kern w:val="0"/>
      <w:sz w:val="22"/>
      <w:szCs w:val="22"/>
    </w:rPr>
  </w:style>
  <w:style w:type="paragraph" w:customStyle="1" w:styleId="xl25">
    <w:name w:val="xl25"/>
    <w:basedOn w:val="a"/>
    <w:qFormat/>
    <w:rsid w:val="006D3A75"/>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宋体;SimSun" w:hAnsi="宋体;SimSun" w:cs="宋体;SimSun"/>
      <w:kern w:val="0"/>
      <w:sz w:val="20"/>
      <w:szCs w:val="20"/>
    </w:rPr>
  </w:style>
  <w:style w:type="paragraph" w:customStyle="1" w:styleId="xl39">
    <w:name w:val="xl39"/>
    <w:basedOn w:val="a"/>
    <w:qFormat/>
    <w:rsid w:val="006D3A75"/>
    <w:pPr>
      <w:widowControl/>
      <w:pBdr>
        <w:top w:val="double" w:sz="6" w:space="0" w:color="000000"/>
        <w:left w:val="single" w:sz="4" w:space="0" w:color="000000"/>
        <w:bottom w:val="double" w:sz="6" w:space="0" w:color="000000"/>
        <w:right w:val="single" w:sz="4" w:space="0" w:color="000000"/>
      </w:pBdr>
      <w:spacing w:before="280" w:after="280"/>
      <w:jc w:val="center"/>
      <w:textAlignment w:val="center"/>
    </w:pPr>
    <w:rPr>
      <w:rFonts w:ascii="宋体;SimSun" w:hAnsi="宋体;SimSun" w:cs="宋体;SimSun"/>
      <w:b/>
      <w:bCs/>
      <w:color w:val="FF0000"/>
      <w:kern w:val="0"/>
      <w:sz w:val="24"/>
    </w:rPr>
  </w:style>
  <w:style w:type="paragraph" w:customStyle="1" w:styleId="xl26">
    <w:name w:val="xl26"/>
    <w:basedOn w:val="a"/>
    <w:qFormat/>
    <w:rsid w:val="006D3A75"/>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宋体;SimSun" w:hAnsi="宋体;SimSun" w:cs="宋体;SimSun"/>
      <w:kern w:val="0"/>
      <w:sz w:val="20"/>
      <w:szCs w:val="20"/>
    </w:rPr>
  </w:style>
  <w:style w:type="paragraph" w:customStyle="1" w:styleId="xl27">
    <w:name w:val="xl27"/>
    <w:basedOn w:val="a"/>
    <w:qFormat/>
    <w:rsid w:val="006D3A75"/>
    <w:pPr>
      <w:widowControl/>
      <w:pBdr>
        <w:top w:val="single" w:sz="4" w:space="0" w:color="000000"/>
        <w:left w:val="single" w:sz="4" w:space="0" w:color="000000"/>
        <w:bottom w:val="single" w:sz="4" w:space="0" w:color="000000"/>
      </w:pBdr>
      <w:spacing w:before="280" w:after="280"/>
      <w:jc w:val="left"/>
      <w:textAlignment w:val="center"/>
    </w:pPr>
    <w:rPr>
      <w:rFonts w:ascii="楷体_GB2312" w:eastAsia="楷体_GB2312" w:hAnsi="楷体_GB2312" w:cs="宋体;SimSun"/>
      <w:b/>
      <w:bCs/>
      <w:kern w:val="0"/>
      <w:sz w:val="22"/>
      <w:szCs w:val="22"/>
    </w:rPr>
  </w:style>
  <w:style w:type="paragraph" w:customStyle="1" w:styleId="xl28">
    <w:name w:val="xl28"/>
    <w:basedOn w:val="a"/>
    <w:qFormat/>
    <w:rsid w:val="006D3A75"/>
    <w:pPr>
      <w:widowControl/>
      <w:pBdr>
        <w:top w:val="single" w:sz="4" w:space="0" w:color="000000"/>
        <w:bottom w:val="single" w:sz="4" w:space="0" w:color="000000"/>
      </w:pBdr>
      <w:spacing w:before="280" w:after="280"/>
      <w:jc w:val="center"/>
      <w:textAlignment w:val="center"/>
    </w:pPr>
    <w:rPr>
      <w:rFonts w:ascii="宋体;SimSun" w:hAnsi="宋体;SimSun" w:cs="宋体;SimSun"/>
      <w:kern w:val="0"/>
      <w:sz w:val="20"/>
      <w:szCs w:val="20"/>
    </w:rPr>
  </w:style>
  <w:style w:type="paragraph" w:customStyle="1" w:styleId="xl29">
    <w:name w:val="xl29"/>
    <w:basedOn w:val="a"/>
    <w:qFormat/>
    <w:rsid w:val="006D3A75"/>
    <w:pPr>
      <w:widowControl/>
      <w:pBdr>
        <w:top w:val="single" w:sz="4" w:space="0" w:color="000000"/>
        <w:left w:val="single" w:sz="4" w:space="0" w:color="000000"/>
        <w:bottom w:val="single" w:sz="4" w:space="0" w:color="000000"/>
      </w:pBdr>
      <w:spacing w:before="280" w:after="280"/>
      <w:jc w:val="left"/>
      <w:textAlignment w:val="center"/>
    </w:pPr>
    <w:rPr>
      <w:rFonts w:ascii="Arial" w:hAnsi="Arial" w:cs="Arial"/>
      <w:b/>
      <w:bCs/>
      <w:kern w:val="0"/>
      <w:sz w:val="22"/>
      <w:szCs w:val="22"/>
    </w:rPr>
  </w:style>
  <w:style w:type="paragraph" w:customStyle="1" w:styleId="xl30">
    <w:name w:val="xl30"/>
    <w:basedOn w:val="a"/>
    <w:qFormat/>
    <w:rsid w:val="006D3A75"/>
    <w:pPr>
      <w:widowControl/>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Arial" w:hAnsi="Arial" w:cs="Arial"/>
      <w:b/>
      <w:bCs/>
      <w:kern w:val="0"/>
      <w:sz w:val="22"/>
      <w:szCs w:val="22"/>
    </w:rPr>
  </w:style>
  <w:style w:type="paragraph" w:customStyle="1" w:styleId="xl31">
    <w:name w:val="xl31"/>
    <w:basedOn w:val="a"/>
    <w:qFormat/>
    <w:rsid w:val="006D3A75"/>
    <w:pPr>
      <w:widowControl/>
      <w:pBdr>
        <w:top w:val="single" w:sz="4" w:space="0" w:color="000000"/>
        <w:bottom w:val="single" w:sz="4" w:space="0" w:color="000000"/>
      </w:pBdr>
      <w:spacing w:before="280" w:after="280"/>
      <w:jc w:val="center"/>
      <w:textAlignment w:val="center"/>
    </w:pPr>
    <w:rPr>
      <w:rFonts w:ascii="宋体;SimSun" w:hAnsi="宋体;SimSun" w:cs="宋体;SimSun"/>
      <w:kern w:val="0"/>
      <w:sz w:val="20"/>
      <w:szCs w:val="20"/>
    </w:rPr>
  </w:style>
  <w:style w:type="paragraph" w:customStyle="1" w:styleId="xl32">
    <w:name w:val="xl32"/>
    <w:basedOn w:val="a"/>
    <w:qFormat/>
    <w:rsid w:val="006D3A75"/>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宋体;SimSun" w:hAnsi="宋体;SimSun" w:cs="宋体;SimSun"/>
      <w:kern w:val="0"/>
      <w:sz w:val="20"/>
      <w:szCs w:val="20"/>
    </w:rPr>
  </w:style>
  <w:style w:type="paragraph" w:customStyle="1" w:styleId="xl33">
    <w:name w:val="xl33"/>
    <w:basedOn w:val="a"/>
    <w:qFormat/>
    <w:rsid w:val="006D3A75"/>
    <w:pPr>
      <w:widowControl/>
      <w:pBdr>
        <w:left w:val="single" w:sz="4" w:space="0" w:color="000000"/>
        <w:bottom w:val="single" w:sz="4" w:space="0" w:color="000000"/>
      </w:pBdr>
      <w:spacing w:before="280" w:after="280"/>
      <w:jc w:val="left"/>
      <w:textAlignment w:val="center"/>
    </w:pPr>
    <w:rPr>
      <w:rFonts w:ascii="Arial" w:hAnsi="Arial" w:cs="Arial"/>
      <w:b/>
      <w:bCs/>
      <w:kern w:val="0"/>
      <w:sz w:val="22"/>
      <w:szCs w:val="22"/>
    </w:rPr>
  </w:style>
  <w:style w:type="paragraph" w:customStyle="1" w:styleId="xl35">
    <w:name w:val="xl35"/>
    <w:basedOn w:val="a"/>
    <w:qFormat/>
    <w:rsid w:val="006D3A75"/>
    <w:pPr>
      <w:widowControl/>
      <w:pBdr>
        <w:top w:val="double" w:sz="6" w:space="0" w:color="000000"/>
        <w:left w:val="double" w:sz="6" w:space="0" w:color="000000"/>
        <w:bottom w:val="double" w:sz="6" w:space="0" w:color="000000"/>
        <w:right w:val="single" w:sz="4" w:space="0" w:color="000000"/>
      </w:pBdr>
      <w:spacing w:before="280" w:after="280"/>
      <w:jc w:val="left"/>
      <w:textAlignment w:val="center"/>
    </w:pPr>
    <w:rPr>
      <w:rFonts w:ascii="楷体_GB2312" w:eastAsia="楷体_GB2312" w:hAnsi="楷体_GB2312" w:cs="宋体;SimSun"/>
      <w:b/>
      <w:bCs/>
      <w:kern w:val="0"/>
      <w:sz w:val="22"/>
      <w:szCs w:val="22"/>
    </w:rPr>
  </w:style>
  <w:style w:type="paragraph" w:customStyle="1" w:styleId="xl36">
    <w:name w:val="xl36"/>
    <w:basedOn w:val="a"/>
    <w:qFormat/>
    <w:rsid w:val="006D3A75"/>
    <w:pPr>
      <w:widowControl/>
      <w:pBdr>
        <w:top w:val="single" w:sz="4" w:space="0" w:color="000000"/>
        <w:left w:val="single" w:sz="4" w:space="0" w:color="000000"/>
        <w:bottom w:val="single" w:sz="4" w:space="0" w:color="000000"/>
      </w:pBdr>
      <w:spacing w:before="280" w:after="280"/>
      <w:jc w:val="left"/>
      <w:textAlignment w:val="center"/>
    </w:pPr>
    <w:rPr>
      <w:rFonts w:ascii="宋体;SimSun" w:hAnsi="宋体;SimSun" w:cs="宋体;SimSun"/>
      <w:b/>
      <w:bCs/>
      <w:kern w:val="0"/>
      <w:sz w:val="22"/>
      <w:szCs w:val="22"/>
    </w:rPr>
  </w:style>
  <w:style w:type="paragraph" w:customStyle="1" w:styleId="aff9">
    <w:name w:val="正常"/>
    <w:qFormat/>
    <w:rsid w:val="006D3A75"/>
    <w:pPr>
      <w:widowControl w:val="0"/>
      <w:jc w:val="both"/>
    </w:pPr>
    <w:rPr>
      <w:rFonts w:ascii="Times New Roman" w:eastAsia="宋体;SimSun" w:hAnsi="Times New Roman" w:cs="Times New Roman"/>
      <w:kern w:val="2"/>
      <w:sz w:val="21"/>
      <w:lang w:bidi="ar-SA"/>
    </w:rPr>
  </w:style>
  <w:style w:type="paragraph" w:customStyle="1" w:styleId="TableContents">
    <w:name w:val="Table Contents"/>
    <w:basedOn w:val="a"/>
    <w:qFormat/>
    <w:rsid w:val="006D3A75"/>
    <w:pPr>
      <w:suppressLineNumbers/>
    </w:pPr>
  </w:style>
  <w:style w:type="paragraph" w:customStyle="1" w:styleId="TableHeading">
    <w:name w:val="Table Heading"/>
    <w:basedOn w:val="TableContents"/>
    <w:qFormat/>
    <w:rsid w:val="006D3A75"/>
    <w:pPr>
      <w:jc w:val="center"/>
    </w:pPr>
    <w:rPr>
      <w:b/>
      <w:bCs/>
    </w:rPr>
  </w:style>
  <w:style w:type="paragraph" w:customStyle="1" w:styleId="FrameContents">
    <w:name w:val="Frame Contents"/>
    <w:basedOn w:val="a"/>
    <w:qFormat/>
    <w:rsid w:val="006D3A75"/>
  </w:style>
  <w:style w:type="numbering" w:customStyle="1" w:styleId="WW8Num1">
    <w:name w:val="WW8Num1"/>
    <w:qFormat/>
    <w:rsid w:val="006D3A75"/>
  </w:style>
  <w:style w:type="numbering" w:customStyle="1" w:styleId="WW8Num2">
    <w:name w:val="WW8Num2"/>
    <w:qFormat/>
    <w:rsid w:val="006D3A75"/>
  </w:style>
  <w:style w:type="numbering" w:customStyle="1" w:styleId="WW8Num3">
    <w:name w:val="WW8Num3"/>
    <w:qFormat/>
    <w:rsid w:val="006D3A75"/>
  </w:style>
  <w:style w:type="numbering" w:customStyle="1" w:styleId="WW8Num4">
    <w:name w:val="WW8Num4"/>
    <w:qFormat/>
    <w:rsid w:val="006D3A75"/>
  </w:style>
  <w:style w:type="numbering" w:customStyle="1" w:styleId="WW8Num5">
    <w:name w:val="WW8Num5"/>
    <w:qFormat/>
    <w:rsid w:val="006D3A75"/>
  </w:style>
  <w:style w:type="numbering" w:customStyle="1" w:styleId="WW8Num6">
    <w:name w:val="WW8Num6"/>
    <w:qFormat/>
    <w:rsid w:val="006D3A75"/>
  </w:style>
  <w:style w:type="numbering" w:customStyle="1" w:styleId="WW8Num7">
    <w:name w:val="WW8Num7"/>
    <w:qFormat/>
    <w:rsid w:val="006D3A75"/>
  </w:style>
  <w:style w:type="numbering" w:customStyle="1" w:styleId="WW8Num8">
    <w:name w:val="WW8Num8"/>
    <w:qFormat/>
    <w:rsid w:val="006D3A75"/>
  </w:style>
  <w:style w:type="numbering" w:customStyle="1" w:styleId="WW8Num9">
    <w:name w:val="WW8Num9"/>
    <w:qFormat/>
    <w:rsid w:val="006D3A75"/>
  </w:style>
  <w:style w:type="numbering" w:customStyle="1" w:styleId="WW8Num10">
    <w:name w:val="WW8Num10"/>
    <w:qFormat/>
    <w:rsid w:val="006D3A75"/>
  </w:style>
  <w:style w:type="numbering" w:customStyle="1" w:styleId="WW8Num11">
    <w:name w:val="WW8Num11"/>
    <w:qFormat/>
    <w:rsid w:val="006D3A75"/>
  </w:style>
  <w:style w:type="numbering" w:customStyle="1" w:styleId="WW8Num12">
    <w:name w:val="WW8Num12"/>
    <w:qFormat/>
    <w:rsid w:val="006D3A75"/>
  </w:style>
  <w:style w:type="numbering" w:customStyle="1" w:styleId="WW8Num13">
    <w:name w:val="WW8Num13"/>
    <w:qFormat/>
    <w:rsid w:val="006D3A75"/>
  </w:style>
  <w:style w:type="numbering" w:customStyle="1" w:styleId="WW8Num14">
    <w:name w:val="WW8Num14"/>
    <w:qFormat/>
    <w:rsid w:val="006D3A75"/>
  </w:style>
  <w:style w:type="numbering" w:customStyle="1" w:styleId="WW8Num15">
    <w:name w:val="WW8Num15"/>
    <w:qFormat/>
    <w:rsid w:val="006D3A75"/>
  </w:style>
  <w:style w:type="numbering" w:customStyle="1" w:styleId="WW8Num16">
    <w:name w:val="WW8Num16"/>
    <w:qFormat/>
    <w:rsid w:val="006D3A75"/>
  </w:style>
  <w:style w:type="numbering" w:customStyle="1" w:styleId="WW8Num17">
    <w:name w:val="WW8Num17"/>
    <w:qFormat/>
    <w:rsid w:val="006D3A75"/>
  </w:style>
  <w:style w:type="numbering" w:customStyle="1" w:styleId="WW8Num18">
    <w:name w:val="WW8Num18"/>
    <w:qFormat/>
    <w:rsid w:val="006D3A75"/>
  </w:style>
  <w:style w:type="numbering" w:customStyle="1" w:styleId="WW8Num19">
    <w:name w:val="WW8Num19"/>
    <w:qFormat/>
    <w:rsid w:val="006D3A75"/>
  </w:style>
  <w:style w:type="numbering" w:customStyle="1" w:styleId="WW8Num20">
    <w:name w:val="WW8Num20"/>
    <w:qFormat/>
    <w:rsid w:val="006D3A75"/>
  </w:style>
  <w:style w:type="numbering" w:customStyle="1" w:styleId="WW8Num21">
    <w:name w:val="WW8Num21"/>
    <w:qFormat/>
    <w:rsid w:val="006D3A75"/>
  </w:style>
  <w:style w:type="numbering" w:customStyle="1" w:styleId="WW8Num22">
    <w:name w:val="WW8Num22"/>
    <w:qFormat/>
    <w:rsid w:val="006D3A75"/>
  </w:style>
  <w:style w:type="numbering" w:customStyle="1" w:styleId="WW8Num23">
    <w:name w:val="WW8Num23"/>
    <w:qFormat/>
    <w:rsid w:val="006D3A75"/>
  </w:style>
  <w:style w:type="numbering" w:customStyle="1" w:styleId="WW8Num24">
    <w:name w:val="WW8Num24"/>
    <w:qFormat/>
    <w:rsid w:val="006D3A75"/>
  </w:style>
  <w:style w:type="numbering" w:customStyle="1" w:styleId="WW8Num25">
    <w:name w:val="WW8Num25"/>
    <w:qFormat/>
    <w:rsid w:val="006D3A75"/>
  </w:style>
  <w:style w:type="numbering" w:customStyle="1" w:styleId="WW8Num26">
    <w:name w:val="WW8Num26"/>
    <w:qFormat/>
    <w:rsid w:val="006D3A75"/>
  </w:style>
  <w:style w:type="numbering" w:customStyle="1" w:styleId="WW8Num27">
    <w:name w:val="WW8Num27"/>
    <w:qFormat/>
    <w:rsid w:val="006D3A75"/>
  </w:style>
  <w:style w:type="numbering" w:customStyle="1" w:styleId="WW8Num28">
    <w:name w:val="WW8Num28"/>
    <w:qFormat/>
    <w:rsid w:val="006D3A75"/>
  </w:style>
  <w:style w:type="numbering" w:customStyle="1" w:styleId="WW8Num29">
    <w:name w:val="WW8Num29"/>
    <w:qFormat/>
    <w:rsid w:val="006D3A75"/>
  </w:style>
  <w:style w:type="numbering" w:customStyle="1" w:styleId="WW8Num30">
    <w:name w:val="WW8Num30"/>
    <w:qFormat/>
    <w:rsid w:val="006D3A75"/>
  </w:style>
  <w:style w:type="numbering" w:customStyle="1" w:styleId="WW8Num31">
    <w:name w:val="WW8Num31"/>
    <w:qFormat/>
    <w:rsid w:val="006D3A75"/>
  </w:style>
  <w:style w:type="numbering" w:customStyle="1" w:styleId="WW8Num32">
    <w:name w:val="WW8Num32"/>
    <w:qFormat/>
    <w:rsid w:val="006D3A75"/>
  </w:style>
  <w:style w:type="numbering" w:customStyle="1" w:styleId="WW8Num33">
    <w:name w:val="WW8Num33"/>
    <w:qFormat/>
    <w:rsid w:val="006D3A75"/>
  </w:style>
  <w:style w:type="numbering" w:customStyle="1" w:styleId="WW8Num34">
    <w:name w:val="WW8Num34"/>
    <w:qFormat/>
    <w:rsid w:val="006D3A75"/>
  </w:style>
  <w:style w:type="numbering" w:customStyle="1" w:styleId="WW8Num35">
    <w:name w:val="WW8Num35"/>
    <w:qFormat/>
    <w:rsid w:val="006D3A75"/>
  </w:style>
  <w:style w:type="paragraph" w:styleId="affa">
    <w:name w:val="header"/>
    <w:basedOn w:val="a"/>
    <w:link w:val="Char20"/>
    <w:uiPriority w:val="99"/>
    <w:unhideWhenUsed/>
    <w:rsid w:val="004B09AF"/>
    <w:pPr>
      <w:pBdr>
        <w:bottom w:val="single" w:sz="6" w:space="1" w:color="auto"/>
      </w:pBdr>
      <w:tabs>
        <w:tab w:val="center" w:pos="4153"/>
        <w:tab w:val="right" w:pos="8306"/>
      </w:tabs>
      <w:snapToGrid w:val="0"/>
      <w:jc w:val="center"/>
    </w:pPr>
    <w:rPr>
      <w:sz w:val="18"/>
      <w:szCs w:val="18"/>
    </w:rPr>
  </w:style>
  <w:style w:type="character" w:customStyle="1" w:styleId="Char20">
    <w:name w:val="页眉 Char2"/>
    <w:basedOn w:val="a0"/>
    <w:link w:val="affa"/>
    <w:uiPriority w:val="99"/>
    <w:semiHidden/>
    <w:rsid w:val="004B09AF"/>
    <w:rPr>
      <w:rFonts w:ascii="Times New Roman" w:eastAsia="宋体;SimSun" w:hAnsi="Times New Roman" w:cs="Times New Roman"/>
      <w:kern w:val="2"/>
      <w:sz w:val="18"/>
      <w:szCs w:val="18"/>
      <w:lang w:bidi="ar-SA"/>
    </w:rPr>
  </w:style>
  <w:style w:type="paragraph" w:styleId="affb">
    <w:name w:val="footer"/>
    <w:basedOn w:val="a"/>
    <w:link w:val="Char21"/>
    <w:uiPriority w:val="99"/>
    <w:unhideWhenUsed/>
    <w:rsid w:val="004B09AF"/>
    <w:pPr>
      <w:tabs>
        <w:tab w:val="center" w:pos="4153"/>
        <w:tab w:val="right" w:pos="8306"/>
      </w:tabs>
      <w:snapToGrid w:val="0"/>
      <w:jc w:val="left"/>
    </w:pPr>
    <w:rPr>
      <w:sz w:val="18"/>
      <w:szCs w:val="18"/>
    </w:rPr>
  </w:style>
  <w:style w:type="character" w:customStyle="1" w:styleId="Char21">
    <w:name w:val="页脚 Char2"/>
    <w:basedOn w:val="a0"/>
    <w:link w:val="affb"/>
    <w:uiPriority w:val="99"/>
    <w:semiHidden/>
    <w:rsid w:val="004B09AF"/>
    <w:rPr>
      <w:rFonts w:ascii="Times New Roman" w:eastAsia="宋体;SimSun" w:hAnsi="Times New Roman" w:cs="Times New Roman"/>
      <w:kern w:val="2"/>
      <w:sz w:val="18"/>
      <w:szCs w:val="18"/>
      <w:lang w:bidi="ar-SA"/>
    </w:rPr>
  </w:style>
  <w:style w:type="table" w:styleId="affc">
    <w:name w:val="Table Grid"/>
    <w:basedOn w:val="a1"/>
    <w:qFormat/>
    <w:rsid w:val="00226D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1">
    <w:name w:val="标题 1 Char1"/>
    <w:basedOn w:val="a0"/>
    <w:link w:val="1"/>
    <w:rsid w:val="003F47D3"/>
    <w:rPr>
      <w:rFonts w:ascii="Times New Roman" w:eastAsia="宋体" w:hAnsi="Times New Roman" w:cs="Times New Roman"/>
      <w:b/>
      <w:snapToGrid w:val="0"/>
      <w:kern w:val="2"/>
      <w:sz w:val="22"/>
      <w:szCs w:val="20"/>
      <w:lang w:bidi="ar-SA"/>
    </w:rPr>
  </w:style>
  <w:style w:type="character" w:customStyle="1" w:styleId="3Char1">
    <w:name w:val="标题 3 Char1"/>
    <w:basedOn w:val="a0"/>
    <w:link w:val="3"/>
    <w:rsid w:val="003F47D3"/>
    <w:rPr>
      <w:rFonts w:ascii="Times New Roman" w:eastAsia="宋体" w:hAnsi="Times New Roman" w:cs="Times New Roman"/>
      <w:b/>
      <w:bCs/>
      <w:kern w:val="2"/>
      <w:sz w:val="32"/>
      <w:szCs w:val="32"/>
      <w:lang w:bidi="ar-SA"/>
    </w:rPr>
  </w:style>
  <w:style w:type="character" w:styleId="affd">
    <w:name w:val="Hyperlink"/>
    <w:basedOn w:val="a0"/>
    <w:uiPriority w:val="99"/>
    <w:rsid w:val="003F47D3"/>
    <w:rPr>
      <w:color w:val="0000FF"/>
      <w:u w:val="single"/>
    </w:rPr>
  </w:style>
  <w:style w:type="character" w:styleId="affe">
    <w:name w:val="page number"/>
    <w:basedOn w:val="a0"/>
    <w:rsid w:val="003F47D3"/>
  </w:style>
  <w:style w:type="paragraph" w:styleId="afff">
    <w:name w:val="Title"/>
    <w:basedOn w:val="a"/>
    <w:link w:val="Char22"/>
    <w:qFormat/>
    <w:rsid w:val="003F47D3"/>
    <w:pPr>
      <w:widowControl/>
      <w:jc w:val="center"/>
    </w:pPr>
    <w:rPr>
      <w:rFonts w:eastAsia="宋体"/>
      <w:b/>
      <w:kern w:val="0"/>
      <w:sz w:val="24"/>
      <w:szCs w:val="20"/>
    </w:rPr>
  </w:style>
  <w:style w:type="character" w:customStyle="1" w:styleId="Char22">
    <w:name w:val="标题 Char2"/>
    <w:basedOn w:val="a0"/>
    <w:link w:val="afff"/>
    <w:rsid w:val="003F47D3"/>
    <w:rPr>
      <w:rFonts w:ascii="Times New Roman" w:eastAsia="宋体" w:hAnsi="Times New Roman" w:cs="Times New Roman"/>
      <w:b/>
      <w:szCs w:val="20"/>
      <w:lang w:bidi="ar-SA"/>
    </w:rPr>
  </w:style>
  <w:style w:type="paragraph" w:styleId="afff0">
    <w:name w:val="Block Text"/>
    <w:basedOn w:val="a"/>
    <w:rsid w:val="003F47D3"/>
    <w:pPr>
      <w:widowControl/>
      <w:ind w:left="720" w:right="-48" w:hanging="720"/>
    </w:pPr>
    <w:rPr>
      <w:rFonts w:eastAsia="宋体"/>
      <w:kern w:val="0"/>
      <w:sz w:val="20"/>
      <w:szCs w:val="20"/>
    </w:rPr>
  </w:style>
  <w:style w:type="paragraph" w:styleId="afff1">
    <w:name w:val="Document Map"/>
    <w:basedOn w:val="a"/>
    <w:link w:val="Charf0"/>
    <w:rsid w:val="003F47D3"/>
    <w:pPr>
      <w:shd w:val="clear" w:color="auto" w:fill="000080"/>
    </w:pPr>
    <w:rPr>
      <w:rFonts w:eastAsia="宋体"/>
      <w:snapToGrid w:val="0"/>
      <w:sz w:val="22"/>
      <w:szCs w:val="20"/>
    </w:rPr>
  </w:style>
  <w:style w:type="character" w:customStyle="1" w:styleId="Charf0">
    <w:name w:val="文档结构图 Char"/>
    <w:basedOn w:val="a0"/>
    <w:link w:val="afff1"/>
    <w:rsid w:val="003F47D3"/>
    <w:rPr>
      <w:rFonts w:ascii="Times New Roman" w:eastAsia="宋体" w:hAnsi="Times New Roman" w:cs="Times New Roman"/>
      <w:snapToGrid w:val="0"/>
      <w:kern w:val="2"/>
      <w:sz w:val="22"/>
      <w:szCs w:val="20"/>
      <w:shd w:val="clear" w:color="auto" w:fill="000080"/>
      <w:lang w:bidi="ar-SA"/>
    </w:rPr>
  </w:style>
  <w:style w:type="paragraph" w:customStyle="1" w:styleId="BalloonText1">
    <w:name w:val="Balloon Text1"/>
    <w:basedOn w:val="a"/>
    <w:rsid w:val="003F47D3"/>
    <w:rPr>
      <w:rFonts w:eastAsia="宋体"/>
      <w:sz w:val="18"/>
      <w:szCs w:val="18"/>
    </w:rPr>
  </w:style>
  <w:style w:type="character" w:styleId="afff2">
    <w:name w:val="Strong"/>
    <w:basedOn w:val="a0"/>
    <w:qFormat/>
    <w:rsid w:val="003F47D3"/>
    <w:rPr>
      <w:b/>
      <w:bCs/>
    </w:rPr>
  </w:style>
  <w:style w:type="paragraph" w:styleId="afff3">
    <w:name w:val="footnote text"/>
    <w:basedOn w:val="a"/>
    <w:link w:val="Char23"/>
    <w:rsid w:val="003F47D3"/>
    <w:pPr>
      <w:widowControl/>
      <w:jc w:val="left"/>
    </w:pPr>
    <w:rPr>
      <w:rFonts w:eastAsia="宋体"/>
      <w:kern w:val="0"/>
      <w:sz w:val="20"/>
      <w:szCs w:val="20"/>
      <w:lang w:val="de-DE"/>
    </w:rPr>
  </w:style>
  <w:style w:type="character" w:customStyle="1" w:styleId="Char23">
    <w:name w:val="脚注文本 Char2"/>
    <w:basedOn w:val="a0"/>
    <w:link w:val="afff3"/>
    <w:semiHidden/>
    <w:rsid w:val="003F47D3"/>
    <w:rPr>
      <w:rFonts w:ascii="Times New Roman" w:eastAsia="宋体" w:hAnsi="Times New Roman" w:cs="Times New Roman"/>
      <w:sz w:val="20"/>
      <w:szCs w:val="20"/>
      <w:lang w:val="de-DE" w:bidi="ar-SA"/>
    </w:rPr>
  </w:style>
  <w:style w:type="paragraph" w:customStyle="1" w:styleId="AbsatzTableFormat">
    <w:name w:val="AbsatzTableFormat"/>
    <w:basedOn w:val="a"/>
    <w:autoRedefine/>
    <w:rsid w:val="003F47D3"/>
    <w:pPr>
      <w:widowControl/>
      <w:jc w:val="left"/>
    </w:pPr>
    <w:rPr>
      <w:rFonts w:eastAsia="宋体"/>
      <w:bCs/>
      <w:kern w:val="0"/>
      <w:sz w:val="22"/>
      <w:szCs w:val="20"/>
      <w:lang w:val="pt-BR" w:eastAsia="en-US"/>
    </w:rPr>
  </w:style>
  <w:style w:type="paragraph" w:customStyle="1" w:styleId="Char1CharChar">
    <w:name w:val="Char1 Char Char"/>
    <w:basedOn w:val="a"/>
    <w:rsid w:val="003F47D3"/>
    <w:pPr>
      <w:adjustRightInd w:val="0"/>
      <w:spacing w:line="360" w:lineRule="auto"/>
    </w:pPr>
    <w:rPr>
      <w:rFonts w:eastAsia="宋体"/>
      <w:kern w:val="0"/>
      <w:sz w:val="24"/>
      <w:szCs w:val="20"/>
    </w:rPr>
  </w:style>
  <w:style w:type="character" w:customStyle="1" w:styleId="afff4">
    <w:name w:val="访问过的超链接"/>
    <w:rsid w:val="003F47D3"/>
    <w:rPr>
      <w:rFonts w:eastAsia="宋体"/>
      <w:color w:val="800080"/>
      <w:kern w:val="2"/>
      <w:sz w:val="24"/>
      <w:szCs w:val="24"/>
      <w:u w:val="single"/>
      <w:lang w:val="en-US" w:eastAsia="zh-CN" w:bidi="ar-SA"/>
    </w:rPr>
  </w:style>
  <w:style w:type="paragraph" w:customStyle="1" w:styleId="p9">
    <w:name w:val="p9"/>
    <w:basedOn w:val="a"/>
    <w:rsid w:val="003F47D3"/>
    <w:pPr>
      <w:widowControl/>
      <w:spacing w:before="100" w:beforeAutospacing="1" w:after="100" w:afterAutospacing="1"/>
      <w:jc w:val="left"/>
    </w:pPr>
    <w:rPr>
      <w:rFonts w:eastAsia="Arial Unicode MS" w:cs="Arial Unicode MS"/>
      <w:color w:val="000000"/>
      <w:kern w:val="0"/>
      <w:sz w:val="18"/>
      <w:szCs w:val="18"/>
    </w:rPr>
  </w:style>
  <w:style w:type="paragraph" w:customStyle="1" w:styleId="00-Viertel">
    <w:name w:val="00-Viertel"/>
    <w:basedOn w:val="a"/>
    <w:rsid w:val="003F47D3"/>
    <w:pPr>
      <w:keepNext/>
      <w:keepLines/>
      <w:tabs>
        <w:tab w:val="left" w:pos="227"/>
      </w:tabs>
      <w:spacing w:before="40" w:after="40" w:line="50" w:lineRule="atLeast"/>
      <w:jc w:val="left"/>
    </w:pPr>
    <w:rPr>
      <w:rFonts w:ascii="L Univers 45 Light" w:eastAsia="宋体" w:hAnsi="L Univers 45 Light"/>
      <w:kern w:val="0"/>
      <w:sz w:val="18"/>
      <w:szCs w:val="20"/>
      <w:lang w:val="de-DE"/>
    </w:rPr>
  </w:style>
  <w:style w:type="paragraph" w:customStyle="1" w:styleId="afff5">
    <w:name w:val="正文非缩进"/>
    <w:basedOn w:val="a"/>
    <w:next w:val="af2"/>
    <w:rsid w:val="003F47D3"/>
    <w:pPr>
      <w:widowControl/>
      <w:spacing w:line="360" w:lineRule="auto"/>
      <w:jc w:val="left"/>
    </w:pPr>
    <w:rPr>
      <w:rFonts w:eastAsia="宋体"/>
      <w:kern w:val="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3F47D3"/>
    <w:pPr>
      <w:tabs>
        <w:tab w:val="left" w:pos="948"/>
      </w:tabs>
      <w:ind w:left="948" w:hanging="360"/>
    </w:pPr>
    <w:rPr>
      <w:rFonts w:eastAsia="宋体"/>
      <w:sz w:val="24"/>
    </w:rPr>
  </w:style>
  <w:style w:type="paragraph" w:customStyle="1" w:styleId="ColorfulList-Accent1">
    <w:name w:val="Colorful List - Accent 1"/>
    <w:basedOn w:val="a"/>
    <w:qFormat/>
    <w:rsid w:val="003F47D3"/>
    <w:pPr>
      <w:ind w:firstLineChars="200" w:firstLine="420"/>
    </w:pPr>
    <w:rPr>
      <w:rFonts w:ascii="Calibri" w:eastAsia="宋体" w:hAnsi="Calibri"/>
      <w:szCs w:val="22"/>
    </w:rPr>
  </w:style>
  <w:style w:type="paragraph" w:customStyle="1" w:styleId="210">
    <w:name w:val="中等深浅网格 21"/>
    <w:qFormat/>
    <w:rsid w:val="003F47D3"/>
    <w:pPr>
      <w:widowControl w:val="0"/>
      <w:jc w:val="both"/>
    </w:pPr>
    <w:rPr>
      <w:rFonts w:ascii="Times New Roman" w:eastAsia="宋体" w:hAnsi="Times New Roman" w:cs="Times New Roman"/>
      <w:kern w:val="2"/>
      <w:sz w:val="21"/>
      <w:lang w:bidi="ar-SA"/>
    </w:rPr>
  </w:style>
  <w:style w:type="paragraph" w:customStyle="1" w:styleId="ListParagraph1">
    <w:name w:val="List Paragraph1"/>
    <w:basedOn w:val="a"/>
    <w:rsid w:val="003F47D3"/>
    <w:pPr>
      <w:widowControl/>
      <w:spacing w:after="200"/>
      <w:ind w:left="720"/>
      <w:jc w:val="left"/>
    </w:pPr>
    <w:rPr>
      <w:rFonts w:ascii="Cambria" w:eastAsia="宋体" w:hAnsi="Cambria"/>
      <w:kern w:val="0"/>
      <w:sz w:val="24"/>
      <w:lang w:eastAsia="en-US"/>
    </w:rPr>
  </w:style>
  <w:style w:type="paragraph" w:customStyle="1" w:styleId="Afff6">
    <w:name w:val="默认 A"/>
    <w:rsid w:val="003F47D3"/>
    <w:pPr>
      <w:pBdr>
        <w:top w:val="none" w:sz="96" w:space="31" w:color="FFFFFF"/>
        <w:left w:val="none" w:sz="96" w:space="31" w:color="FFFFFF"/>
        <w:bottom w:val="none" w:sz="96" w:space="31" w:color="FFFFFF"/>
        <w:right w:val="none" w:sz="96" w:space="31" w:color="FFFFFF"/>
      </w:pBdr>
    </w:pPr>
    <w:rPr>
      <w:rFonts w:ascii="Arial Unicode MS" w:eastAsia="Arial Unicode MS" w:hAnsi="Arial Unicode MS" w:cs="Arial Unicode MS"/>
      <w:color w:val="000000"/>
      <w:sz w:val="22"/>
      <w:szCs w:val="22"/>
      <w:lang w:val="zh-TW" w:eastAsia="zh-TW" w:bidi="ar-SA"/>
    </w:rPr>
  </w:style>
  <w:style w:type="character" w:customStyle="1" w:styleId="afff7">
    <w:name w:val="未处理的提及"/>
    <w:uiPriority w:val="99"/>
    <w:semiHidden/>
    <w:unhideWhenUsed/>
    <w:rsid w:val="003F47D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nabidd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AB17698-115B-4471-8FCC-344672EE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35</Pages>
  <Words>3962</Words>
  <Characters>22585</Characters>
  <Application>Microsoft Office Word</Application>
  <DocSecurity>0</DocSecurity>
  <Lines>188</Lines>
  <Paragraphs>52</Paragraphs>
  <ScaleCrop>false</ScaleCrop>
  <Company/>
  <LinksUpToDate>false</LinksUpToDate>
  <CharactersWithSpaces>26495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subject/>
  <dc:creator>User</dc:creator>
  <cp:keywords/>
  <dc:description/>
  <cp:lastModifiedBy>曾佳</cp:lastModifiedBy>
  <cp:revision>360</cp:revision>
  <cp:lastPrinted>2020-04-09T05:03:00Z</cp:lastPrinted>
  <dcterms:created xsi:type="dcterms:W3CDTF">2019-09-06T04:57:00Z</dcterms:created>
  <dcterms:modified xsi:type="dcterms:W3CDTF">2020-04-09T10:28:00Z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