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省卫计委谈话室装修项目招标公告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项目编号：[3500]HMY[GK]2017009作者：福建省卫生和计划生育委员会发布时间：2017-08-30 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252"/>
        <w:rPr>
          <w:rFonts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sz w:val="27"/>
          <w:szCs w:val="27"/>
          <w:bdr w:val="none" w:color="auto" w:sz="0" w:space="0"/>
          <w:shd w:val="clear" w:fill="FFFFFF"/>
        </w:rPr>
        <w:t>受福建省卫生和计划生育委员会委托，福建恒茂源工程管理有限公司对[3500]HMY[GK]2017009、</w:t>
      </w:r>
      <w:r>
        <w:rPr>
          <w:rFonts w:hint="default" w:ascii="仿宋_GB2312" w:hAnsi="宋体" w:eastAsia="仿宋_GB2312" w:cs="仿宋_GB2312"/>
          <w:b w:val="0"/>
          <w:i w:val="0"/>
          <w:caps w:val="0"/>
          <w:color w:val="000000"/>
          <w:spacing w:val="0"/>
          <w:sz w:val="27"/>
          <w:szCs w:val="27"/>
          <w:bdr w:val="none" w:color="auto" w:sz="0" w:space="0"/>
          <w:shd w:val="clear" w:fill="FFFFFF"/>
        </w:rPr>
        <w:t>省卫计委谈话室装修项目组织进行公开招标，现欢迎国内合格的投标人前来投标。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1、招标编号：[3500]HMY[GK]2017009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2、项目名称：省卫计委谈话室装修项目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3、招标内容及要求：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16"/>
          <w:szCs w:val="16"/>
          <w:bdr w:val="none" w:color="auto" w:sz="0" w:space="0"/>
          <w:shd w:val="clear" w:fill="FFFFFF"/>
        </w:rPr>
        <w:t>金额单位：人民币元</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color="auto" w:fill="FFFFFF"/>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装修工程</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1项</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200000</w:t>
                  </w:r>
                </w:p>
              </w:tc>
            </w:tr>
          </w:tbl>
          <w:p>
            <w:pPr>
              <w:jc w:val="center"/>
              <w:rPr>
                <w:rFonts w:hint="default" w:ascii="-apple-system" w:hAnsi="-apple-system" w:eastAsia="-apple-system" w:cs="-apple-system"/>
                <w:i w:val="0"/>
                <w:caps w:val="0"/>
                <w:color w:val="333333"/>
                <w:spacing w:val="0"/>
                <w:sz w:val="16"/>
                <w:szCs w:val="16"/>
              </w:rPr>
            </w:pP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200000</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4000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4、采购项目需要落实的政府采购政策：详见招标文件规定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5、供应商的资格要求：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（1）符合《中华人民共和国政府采购法》第二十二条规定条件。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Style w:val="5"/>
          <w:rFonts w:hint="default" w:ascii="-apple-system" w:hAnsi="-apple-system" w:eastAsia="-apple-system" w:cs="-apple-system"/>
          <w:b/>
          <w:i w:val="0"/>
          <w:caps w:val="0"/>
          <w:color w:val="717171"/>
          <w:spacing w:val="0"/>
          <w:sz w:val="16"/>
          <w:szCs w:val="16"/>
          <w:bdr w:val="none" w:color="auto" w:sz="0" w:space="0"/>
          <w:shd w:val="clear" w:fill="FFFFFF"/>
        </w:rPr>
        <w:t>包：1</w:t>
      </w:r>
    </w:p>
    <w:tbl>
      <w:tblPr>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rPr>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16"/>
                <w:szCs w:val="16"/>
              </w:rPr>
            </w:pPr>
            <w:r>
              <w:rPr>
                <w:rFonts w:hint="default" w:ascii="-apple-system" w:hAnsi="-apple-system" w:eastAsia="-apple-system" w:cs="-apple-system"/>
                <w:b w:val="0"/>
                <w:i w:val="0"/>
                <w:caps w:val="0"/>
                <w:color w:val="333333"/>
                <w:spacing w:val="0"/>
                <w:kern w:val="0"/>
                <w:sz w:val="16"/>
                <w:szCs w:val="16"/>
                <w:bdr w:val="none" w:color="auto" w:sz="0" w:space="0"/>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16"/>
                <w:szCs w:val="16"/>
              </w:rPr>
            </w:pPr>
            <w:r>
              <w:rPr>
                <w:rFonts w:hint="default" w:ascii="-apple-system" w:hAnsi="-apple-system" w:eastAsia="-apple-system" w:cs="-apple-system"/>
                <w:b w:val="0"/>
                <w:i w:val="0"/>
                <w:caps w:val="0"/>
                <w:color w:val="333333"/>
                <w:spacing w:val="0"/>
                <w:kern w:val="0"/>
                <w:sz w:val="16"/>
                <w:szCs w:val="16"/>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执行本合同包所需的设备及专业技术能力特别要求</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a、营业场所若是租赁的，须提供租赁合同复印件,营业场所若是自有的，须提供产权证复印件；b、投标人拟担任本招标项目的项目负责人须具备有效的不低于二级建筑工程专业注册建造师执业资格（或建造师临时执业资格），并具备有效的安全生产考核合格证书（B证）。 备注：建造师为一级临时注册建造师的，应按《关于开展一级注册建造师临时执业证书延续注册及执业工作有关事项的通知》（闽建筑函[2014]6号）规定在2014年2月28日前提出延续注册申请或者已办理完延续注册；在2014年2月28日前已提出申请但还未办理完成延续注册的一级建造师临时执业证书人员，投标人应在投标文件中附有省住房和城乡建设厅行政服务中心出具的延续注册受理单，否则按资格审查不合格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资质证书</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投标人具备具备合格有效的不低于三级建筑工程施工总承包或不低于二级建筑装修装饰工程专业承包资质。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施工企业安全生产许可证</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投标人须具备有效的施工企业安全生产许可证。</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6、购买招标文件时间、地点、方式或事项：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Fonts w:hint="default" w:ascii="-apple-system" w:hAnsi="-apple-system" w:eastAsia="-apple-system" w:cs="-apple-system"/>
          <w:i w:val="0"/>
          <w:caps w:val="0"/>
          <w:color w:val="717171"/>
          <w:spacing w:val="0"/>
          <w:sz w:val="16"/>
          <w:szCs w:val="16"/>
          <w:bdr w:val="none" w:color="auto" w:sz="0" w:space="0"/>
          <w:shd w:val="clear" w:fill="FFFFFF"/>
        </w:rPr>
        <w:t> 招标文件随同本项目招标公告一并发布；投标人应先在福建省政府采购网(</w:t>
      </w:r>
      <w:r>
        <w:rPr>
          <w:rFonts w:hint="default" w:ascii="-apple-system" w:hAnsi="-apple-system" w:eastAsia="-apple-system" w:cs="-apple-system"/>
          <w:i w:val="0"/>
          <w:caps w:val="0"/>
          <w:color w:val="717171"/>
          <w:spacing w:val="0"/>
          <w:sz w:val="16"/>
          <w:szCs w:val="16"/>
          <w:bdr w:val="none" w:color="auto" w:sz="0" w:space="0"/>
          <w:shd w:val="clear" w:fill="FFFFFF"/>
        </w:rPr>
        <w:fldChar w:fldCharType="begin"/>
      </w:r>
      <w:r>
        <w:rPr>
          <w:rFonts w:hint="default" w:ascii="-apple-system" w:hAnsi="-apple-system" w:eastAsia="-apple-system" w:cs="-apple-system"/>
          <w:i w:val="0"/>
          <w:caps w:val="0"/>
          <w:color w:val="717171"/>
          <w:spacing w:val="0"/>
          <w:sz w:val="16"/>
          <w:szCs w:val="16"/>
          <w:bdr w:val="none" w:color="auto" w:sz="0" w:space="0"/>
          <w:shd w:val="clear" w:fill="FFFFFF"/>
        </w:rPr>
        <w:instrText xml:space="preserve">INCLUDEPICTURE \d "http://cz.fjzfcg.gov.cn/gpms/resources/js/ueditor/themes/default/images/spacer.gif" \* MERGEFORMATINET </w:instrText>
      </w:r>
      <w:r>
        <w:rPr>
          <w:rFonts w:hint="default" w:ascii="-apple-system" w:hAnsi="-apple-system" w:eastAsia="-apple-system" w:cs="-apple-system"/>
          <w:i w:val="0"/>
          <w:caps w:val="0"/>
          <w:color w:val="717171"/>
          <w:spacing w:val="0"/>
          <w:sz w:val="16"/>
          <w:szCs w:val="16"/>
          <w:bdr w:val="none" w:color="auto" w:sz="0" w:space="0"/>
          <w:shd w:val="clear" w:fill="FFFFFF"/>
        </w:rPr>
        <w:fldChar w:fldCharType="separate"/>
      </w:r>
      <w:r>
        <w:rPr>
          <w:rFonts w:hint="default" w:ascii="-apple-system" w:hAnsi="-apple-system" w:eastAsia="-apple-system" w:cs="-apple-system"/>
          <w:i w:val="0"/>
          <w:caps w:val="0"/>
          <w:color w:val="717171"/>
          <w:spacing w:val="0"/>
          <w:sz w:val="16"/>
          <w:szCs w:val="16"/>
          <w:bdr w:val="none" w:color="auto" w:sz="0" w:space="0"/>
          <w:shd w:val="clear" w:fill="FFFFFF"/>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default" w:ascii="-apple-system" w:hAnsi="-apple-system" w:eastAsia="-apple-system" w:cs="-apple-system"/>
          <w:i w:val="0"/>
          <w:caps w:val="0"/>
          <w:color w:val="717171"/>
          <w:spacing w:val="0"/>
          <w:sz w:val="16"/>
          <w:szCs w:val="16"/>
          <w:bdr w:val="none" w:color="auto" w:sz="0" w:space="0"/>
          <w:shd w:val="clear" w:fill="FFFFFF"/>
        </w:rPr>
        <w:fldChar w:fldCharType="end"/>
      </w:r>
      <w:r>
        <w:rPr>
          <w:rFonts w:hint="default" w:ascii="-apple-system" w:hAnsi="-apple-system" w:eastAsia="-apple-system" w:cs="-apple-system"/>
          <w:i w:val="0"/>
          <w:caps w:val="0"/>
          <w:color w:val="717171"/>
          <w:spacing w:val="0"/>
          <w:sz w:val="16"/>
          <w:szCs w:val="16"/>
          <w:bdr w:val="none" w:color="auto" w:sz="0" w:space="0"/>
          <w:shd w:val="clear" w:fill="FFFFFF"/>
        </w:rPr>
        <w:t>http://cz.fjzfcg.gov.cn)注册会员，再通过会员账号在福建省政府采购网上公开信息系统按项目进行报名及下载招标文件，否则投标将被拒绝。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7、招标文件售价：0元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8、供应商报名开始时间：2017-08-30 17:00 报名截止时间:2017-09-14 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9、投标截止时间：2017-09-21 09:00(北京时间)，供应商应在此之前将密封的投标文件送达（开标地点），逾期送达的或不符合规定的投标文件将被拒绝接收。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27"/>
          <w:szCs w:val="27"/>
          <w:bdr w:val="none" w:color="auto" w:sz="0" w:space="0"/>
          <w:shd w:val="clear" w:fill="FFFFFF"/>
        </w:rPr>
        <w:br w:type="textWrapping"/>
      </w:r>
      <w:r>
        <w:rPr>
          <w:rFonts w:hint="default" w:ascii="仿宋_GB2312" w:hAnsi="宋体" w:eastAsia="仿宋_GB2312" w:cs="仿宋_GB2312"/>
          <w:b w:val="0"/>
          <w:i w:val="0"/>
          <w:caps w:val="0"/>
          <w:color w:val="000000"/>
          <w:spacing w:val="0"/>
          <w:sz w:val="27"/>
          <w:szCs w:val="27"/>
          <w:bdr w:val="none" w:color="auto" w:sz="0" w:space="0"/>
          <w:shd w:val="clear" w:fill="FFFFFF"/>
        </w:rPr>
        <w:t>10、开标时间及地点：2017-09-21 09:00，福州市晋安区连江北路东二环泰禾广场7#楼1301-1303室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9F9F9"/>
        </w:rPr>
        <w:t>11、公告截止时间：2017-09-14 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12、本项目采购人：福建省卫生和计划生育委员会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地址：福州市鼓屏路61号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联系人姓名：吴明华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联系电话：13950319789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采购代理机构：福建恒茂源工程管理有限公司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地址：福州市晋安区连江北路东二环泰禾广场7#楼1301-1303室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项目联系人：陈丹丹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联系电话：88883586-812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网址：cz.fjzfcg.gov.cn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开户名：福建恒茂源工程管理有限公司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jc w:val="center"/>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336"/>
        <w:jc w:val="right"/>
        <w:rPr>
          <w:rFonts w:hint="default" w:ascii="-apple-system" w:hAnsi="-apple-system" w:eastAsia="-apple-system" w:cs="-apple-system"/>
          <w:i w:val="0"/>
          <w:caps w:val="0"/>
          <w:color w:val="717171"/>
          <w:spacing w:val="0"/>
          <w:sz w:val="16"/>
          <w:szCs w:val="16"/>
        </w:rPr>
      </w:pPr>
      <w:r>
        <w:rPr>
          <w:rFonts w:hint="default" w:ascii="仿宋_GB2312" w:hAnsi="-apple-system" w:eastAsia="仿宋_GB2312" w:cs="仿宋_GB2312"/>
          <w:i w:val="0"/>
          <w:caps w:val="0"/>
          <w:color w:val="717171"/>
          <w:spacing w:val="0"/>
          <w:sz w:val="16"/>
          <w:szCs w:val="16"/>
          <w:bdr w:val="none" w:color="auto" w:sz="0" w:space="0"/>
          <w:shd w:val="clear" w:fill="FFFFFF"/>
        </w:rPr>
        <w:t>                                            福建恒茂源工程管理有限公司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336"/>
        <w:jc w:val="right"/>
        <w:rPr>
          <w:rFonts w:hint="default" w:ascii="-apple-system" w:hAnsi="-apple-system" w:eastAsia="-apple-system" w:cs="-apple-system"/>
          <w:i w:val="0"/>
          <w:caps w:val="0"/>
          <w:color w:val="717171"/>
          <w:spacing w:val="0"/>
          <w:sz w:val="16"/>
          <w:szCs w:val="16"/>
        </w:rPr>
      </w:pPr>
      <w:r>
        <w:rPr>
          <w:rFonts w:hint="default" w:ascii="-apple-system" w:hAnsi="-apple-system" w:eastAsia="-apple-system" w:cs="-apple-system"/>
          <w:i w:val="0"/>
          <w:caps w:val="0"/>
          <w:color w:val="717171"/>
          <w:spacing w:val="0"/>
          <w:sz w:val="16"/>
          <w:szCs w:val="16"/>
          <w:bdr w:val="none" w:color="auto" w:sz="0" w:space="0"/>
          <w:shd w:val="clear" w:fill="FFFFFF"/>
        </w:rPr>
        <w:t>        </w:t>
      </w:r>
      <w:r>
        <w:rPr>
          <w:rFonts w:hint="default" w:ascii="仿宋_GB2312" w:hAnsi="-apple-system" w:eastAsia="仿宋_GB2312" w:cs="仿宋_GB2312"/>
          <w:i w:val="0"/>
          <w:caps w:val="0"/>
          <w:color w:val="717171"/>
          <w:spacing w:val="0"/>
          <w:sz w:val="16"/>
          <w:szCs w:val="16"/>
          <w:bdr w:val="none" w:color="auto" w:sz="0" w:space="0"/>
          <w:shd w:val="clear" w:fill="FFFFFF"/>
        </w:rPr>
        <w:t>                            2017-08-30</w:t>
      </w:r>
    </w:p>
    <w:p>
      <w:pPr>
        <w:keepNext w:val="0"/>
        <w:keepLines w:val="0"/>
        <w:widowControl/>
        <w:suppressLineNumbers w:val="0"/>
        <w:pBdr>
          <w:bottom w:val="dotted" w:color="000000" w:sz="4" w:space="24"/>
        </w:pBdr>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省卫计委谈话室装修项目结果公告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项目编号：[3500]HMY[GK]2017009作者：福建省卫生和计划生育委员会发布时间：2017-09-21 17:39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ascii="-apple-system" w:hAnsi="-apple-system" w:eastAsia="-apple-system" w:cs="-apple-system"/>
          <w:i w:val="0"/>
          <w:caps w:val="0"/>
          <w:color w:val="717171"/>
          <w:spacing w:val="0"/>
          <w:sz w:val="16"/>
          <w:szCs w:val="16"/>
        </w:rPr>
      </w:pPr>
    </w:p>
    <w:tbl>
      <w:tblPr>
        <w:tblW w:w="835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880"/>
        <w:gridCol w:w="54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i w:val="0"/>
                <w:caps w:val="0"/>
                <w:color w:val="333333"/>
                <w:spacing w:val="0"/>
                <w:sz w:val="21"/>
                <w:szCs w:val="21"/>
                <w:bdr w:val="none" w:color="auto" w:sz="0" w:space="0"/>
              </w:rPr>
              <w:t>1、项目名称：</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省卫计委谈话室装修项目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2、项目编号：</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[3500]HMY[GK]2017009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3、采购人名称：</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福建省卫生和计划生育委员会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福州市鼓屏路61号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项目负责人：</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吴明华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13950319789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4、代理机构名称：</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福建恒茂源工程管理有限公司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福州市晋安区连江北路东二环泰禾广场7#楼1301-1303室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评审部经办人：</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fjhmy01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88883586-812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5、招标公告日期：</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2017-08-30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6、招标结果确定日期：</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2017-09-21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7、资格性及符合性审查情况：</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至投标截止时间2017年09月21日09:00，仅有2家投标人递交投标文件。故本项目有效投标人不足三家做流标处理。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8、中标情况：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包1</w:t>
            </w:r>
          </w:p>
          <w:tbl>
            <w:tblPr>
              <w:tblW w:w="8286"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1817"/>
              <w:gridCol w:w="923"/>
              <w:gridCol w:w="1817"/>
              <w:gridCol w:w="923"/>
              <w:gridCol w:w="923"/>
              <w:gridCol w:w="92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18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9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18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9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9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9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7806" w:type="dxa"/>
                  <w:gridSpan w:val="7"/>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rPr>
                <w:rFonts w:hint="default" w:ascii="-apple-system" w:hAnsi="-apple-system" w:eastAsia="-apple-system" w:cs="-apple-system"/>
                <w:i w:val="0"/>
                <w:caps w:val="0"/>
                <w:color w:val="333333"/>
                <w:spacing w:val="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9、其他（协议供货、定点采购项目信息）：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10、评标委员会成员名单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采购人代表：</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评审专家：</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rPr>
                <w:rFonts w:hint="default" w:ascii="-apple-system" w:hAnsi="-apple-system" w:eastAsia="-apple-system" w:cs="-apple-system"/>
                <w:i w:val="0"/>
                <w:caps w:val="0"/>
                <w:color w:val="333333"/>
                <w:spacing w:val="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11、公告期限为本公告之日起1个工作日。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福建恒茂源工程管理有限公司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2017年09月21日</w:t>
      </w:r>
    </w:p>
    <w:p>
      <w:pPr>
        <w:keepNext w:val="0"/>
        <w:keepLines w:val="0"/>
        <w:widowControl/>
        <w:suppressLineNumbers w:val="0"/>
        <w:pBdr>
          <w:bottom w:val="dotted" w:color="000000" w:sz="4" w:space="24"/>
        </w:pBdr>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15A6A"/>
    <w:rsid w:val="7E115A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2018-09-10T08:51:00Z</dcterms:created>
  <dc:creator>lenovo</dc:creator>
  <cp:lastModifiedBy>lenovo</cp:lastModifiedBy>
  <dcterms:modified xsi:type="dcterms:W3CDTF">2018-09-10T08:54:30Z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