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i w:val="0"/>
          <w:caps w:val="0"/>
          <w:color w:val="333333"/>
          <w:spacing w:val="0"/>
          <w:sz w:val="28"/>
          <w:szCs w:val="28"/>
          <w:bdr w:val="none" w:color="auto" w:sz="0" w:space="0"/>
          <w:shd w:val="clear" w:fill="FFFFFF"/>
        </w:rPr>
        <w:t>省卫计委定点印刷服务类采购项目招标公告</w:t>
      </w:r>
    </w:p>
    <w:p>
      <w:pPr>
        <w:keepNext w:val="0"/>
        <w:keepLines w:val="0"/>
        <w:widowControl/>
        <w:suppressLineNumbers w:val="0"/>
        <w:pBdr>
          <w:bottom w:val="dotted" w:color="000000" w:sz="4" w:space="0"/>
        </w:pBdr>
        <w:shd w:val="clear" w:fill="FFFFFF"/>
        <w:ind w:left="0" w:firstLine="0"/>
        <w:jc w:val="left"/>
        <w:rPr>
          <w:rFonts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B5B5B7"/>
          <w:spacing w:val="0"/>
          <w:kern w:val="0"/>
          <w:sz w:val="16"/>
          <w:szCs w:val="16"/>
          <w:shd w:val="clear" w:fill="FFFFFF"/>
          <w:lang w:val="en-US" w:eastAsia="zh-CN" w:bidi="ar"/>
        </w:rPr>
        <w:t>项目编号：[3500]FJXW[GK]2018013作者：福建省卫生和计划生育委员会发布时间：2018-07-26 16:50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252"/>
        <w:rPr>
          <w:rFonts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sz w:val="27"/>
          <w:szCs w:val="27"/>
          <w:bdr w:val="none" w:color="auto" w:sz="0" w:space="0"/>
          <w:shd w:val="clear" w:fill="FFFFFF"/>
        </w:rPr>
        <w:t>受福建省卫生和计划生育委员会委托，福建省新卫招标代理有限公司对[3500]FJXW[GK]2018013、</w:t>
      </w:r>
      <w:r>
        <w:rPr>
          <w:rFonts w:hint="default" w:ascii="仿宋_GB2312" w:hAnsi="宋体" w:eastAsia="仿宋_GB2312" w:cs="仿宋_GB2312"/>
          <w:b w:val="0"/>
          <w:i w:val="0"/>
          <w:caps w:val="0"/>
          <w:color w:val="000000"/>
          <w:spacing w:val="0"/>
          <w:sz w:val="27"/>
          <w:szCs w:val="27"/>
          <w:bdr w:val="none" w:color="auto" w:sz="0" w:space="0"/>
          <w:shd w:val="clear" w:fill="FFFFFF"/>
        </w:rPr>
        <w:t>省卫计委定点印刷服务类采购项目组织进行公开招标，现欢迎国内合格的投标人前来投标。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1、招标编号：[3500]FJXW[GK]2018013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2、项目名称：省卫计委定点印刷服务类采购项目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3、招标内容及要求：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jc w:val="right"/>
        <w:rPr>
          <w:color w:val="717171"/>
        </w:rPr>
      </w:pPr>
      <w:r>
        <w:rPr>
          <w:rFonts w:hint="eastAsia" w:ascii="宋体" w:hAnsi="宋体" w:eastAsia="宋体" w:cs="宋体"/>
          <w:i w:val="0"/>
          <w:caps w:val="0"/>
          <w:color w:val="717171"/>
          <w:spacing w:val="0"/>
          <w:sz w:val="16"/>
          <w:szCs w:val="16"/>
          <w:bdr w:val="none" w:color="auto" w:sz="0" w:space="0"/>
          <w:shd w:val="clear" w:fill="FFFFFF"/>
        </w:rPr>
        <w:t>金额单位：人民币元</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其他印刷服务</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1（项）</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300000</w:t>
                  </w:r>
                </w:p>
              </w:tc>
            </w:tr>
          </w:tbl>
          <w:p>
            <w:pPr>
              <w:jc w:val="center"/>
            </w:pP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300000</w:t>
            </w:r>
          </w:p>
        </w:tc>
        <w:tc>
          <w:tcPr>
            <w:tcW w:w="9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6000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4、采购项目需要落实的政府采购政策：小型、微型企业，适用于（合同包1）。监狱企业，适用于（合同包1）。促进残疾人就业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5、供应商的资格要求：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（1）符合《中华人民共和国政府采购法》第二十二条规定条件。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rPr>
      </w:pPr>
      <w:r>
        <w:rPr>
          <w:rStyle w:val="5"/>
          <w:rFonts w:hint="default" w:ascii="-apple-system" w:hAnsi="-apple-system" w:eastAsia="-apple-system" w:cs="-apple-system"/>
          <w:b/>
          <w:i w:val="0"/>
          <w:caps w:val="0"/>
          <w:color w:val="717171"/>
          <w:spacing w:val="0"/>
          <w:sz w:val="16"/>
          <w:szCs w:val="16"/>
          <w:bdr w:val="none" w:color="auto" w:sz="0" w:space="0"/>
          <w:shd w:val="clear" w:fill="FFFFFF"/>
        </w:rPr>
        <w:t>包：1</w:t>
      </w:r>
    </w:p>
    <w:tbl>
      <w:tblPr>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val="0"/>
                <w:i w:val="0"/>
              </w:rPr>
            </w:pPr>
            <w:r>
              <w:rPr>
                <w:rFonts w:ascii="宋体" w:hAnsi="宋体" w:eastAsia="宋体" w:cs="宋体"/>
                <w:b w:val="0"/>
                <w:i w:val="0"/>
                <w:kern w:val="0"/>
                <w:sz w:val="24"/>
                <w:szCs w:val="24"/>
                <w:bdr w:val="none" w:color="auto" w:sz="0" w:space="0"/>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val="0"/>
                <w:i w:val="0"/>
              </w:rPr>
            </w:pPr>
            <w:r>
              <w:rPr>
                <w:rFonts w:ascii="宋体" w:hAnsi="宋体" w:eastAsia="宋体" w:cs="宋体"/>
                <w:b w:val="0"/>
                <w:i w:val="0"/>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其他资格证明材料</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投标人具有印刷经营许可证复印件。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6、购买招标文件时间、地点、方式或事项：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rPr>
      </w:pPr>
      <w:r>
        <w:rPr>
          <w:rFonts w:hint="default" w:ascii="-apple-system" w:hAnsi="-apple-system" w:eastAsia="-apple-system" w:cs="-apple-system"/>
          <w:i w:val="0"/>
          <w:caps w:val="0"/>
          <w:color w:val="717171"/>
          <w:spacing w:val="0"/>
          <w:sz w:val="16"/>
          <w:szCs w:val="16"/>
          <w:bdr w:val="none" w:color="auto" w:sz="0" w:space="0"/>
          <w:shd w:val="clear" w:fill="FFFFFF"/>
        </w:rPr>
        <w:t> 招标文件随同本项目招标公告一并发布；投标人应先在福建省政府采购网(</w:t>
      </w:r>
      <w:r>
        <w:rPr>
          <w:rFonts w:hint="default" w:ascii="-apple-system" w:hAnsi="-apple-system" w:eastAsia="-apple-system" w:cs="-apple-system"/>
          <w:i w:val="0"/>
          <w:caps w:val="0"/>
          <w:color w:val="717171"/>
          <w:spacing w:val="0"/>
          <w:sz w:val="16"/>
          <w:szCs w:val="16"/>
          <w:bdr w:val="none" w:color="auto" w:sz="0" w:space="0"/>
          <w:shd w:val="clear" w:fill="FFFFFF"/>
        </w:rPr>
        <w:fldChar w:fldCharType="begin"/>
      </w:r>
      <w:r>
        <w:rPr>
          <w:rFonts w:hint="default" w:ascii="-apple-system" w:hAnsi="-apple-system" w:eastAsia="-apple-system" w:cs="-apple-system"/>
          <w:i w:val="0"/>
          <w:caps w:val="0"/>
          <w:color w:val="717171"/>
          <w:spacing w:val="0"/>
          <w:sz w:val="16"/>
          <w:szCs w:val="16"/>
          <w:bdr w:val="none" w:color="auto" w:sz="0" w:space="0"/>
          <w:shd w:val="clear" w:fill="FFFFFF"/>
        </w:rPr>
        <w:instrText xml:space="preserve">INCLUDEPICTURE \d "http://cz.fjzfcg.gov.cn/gpms/resources/js/ueditor/themes/default/images/spacer.gif" \* MERGEFORMATINET </w:instrText>
      </w:r>
      <w:r>
        <w:rPr>
          <w:rFonts w:hint="default" w:ascii="-apple-system" w:hAnsi="-apple-system" w:eastAsia="-apple-system" w:cs="-apple-system"/>
          <w:i w:val="0"/>
          <w:caps w:val="0"/>
          <w:color w:val="717171"/>
          <w:spacing w:val="0"/>
          <w:sz w:val="16"/>
          <w:szCs w:val="16"/>
          <w:bdr w:val="none" w:color="auto" w:sz="0" w:space="0"/>
          <w:shd w:val="clear" w:fill="FFFFFF"/>
        </w:rPr>
        <w:fldChar w:fldCharType="separate"/>
      </w:r>
      <w:r>
        <w:rPr>
          <w:rFonts w:hint="default" w:ascii="-apple-system" w:hAnsi="-apple-system" w:eastAsia="-apple-system" w:cs="-apple-system"/>
          <w:i w:val="0"/>
          <w:caps w:val="0"/>
          <w:color w:val="717171"/>
          <w:spacing w:val="0"/>
          <w:sz w:val="16"/>
          <w:szCs w:val="16"/>
          <w:bdr w:val="none" w:color="auto" w:sz="0" w:space="0"/>
          <w:shd w:val="clear" w:fill="FFFFFF"/>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default" w:ascii="-apple-system" w:hAnsi="-apple-system" w:eastAsia="-apple-system" w:cs="-apple-system"/>
          <w:i w:val="0"/>
          <w:caps w:val="0"/>
          <w:color w:val="717171"/>
          <w:spacing w:val="0"/>
          <w:sz w:val="16"/>
          <w:szCs w:val="16"/>
          <w:bdr w:val="none" w:color="auto" w:sz="0" w:space="0"/>
          <w:shd w:val="clear" w:fill="FFFFFF"/>
        </w:rPr>
        <w:fldChar w:fldCharType="end"/>
      </w:r>
      <w:r>
        <w:rPr>
          <w:rFonts w:hint="default" w:ascii="-apple-system" w:hAnsi="-apple-system" w:eastAsia="-apple-system" w:cs="-apple-system"/>
          <w:i w:val="0"/>
          <w:caps w:val="0"/>
          <w:color w:val="717171"/>
          <w:spacing w:val="0"/>
          <w:sz w:val="16"/>
          <w:szCs w:val="16"/>
          <w:bdr w:val="none" w:color="auto" w:sz="0" w:space="0"/>
          <w:shd w:val="clear" w:fill="FFFFFF"/>
        </w:rPr>
        <w:t>http://cz.fjzfcg.gov.cn)注册会员，再通过会员账号在福建省政府采购网上公开信息系统按项目进行报名及下载招标文件(请根据项目所在地，登录对应的（省本级/市级/区县)）福建省政府采购网上公开信息系统报名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rPr>
      </w:pPr>
      <w:r>
        <w:rPr>
          <w:rFonts w:hint="default" w:ascii="-apple-system" w:hAnsi="-apple-system" w:eastAsia="-apple-system" w:cs="-apple-system"/>
          <w:i w:val="0"/>
          <w:caps w:val="0"/>
          <w:color w:val="717171"/>
          <w:spacing w:val="0"/>
          <w:sz w:val="16"/>
          <w:szCs w:val="16"/>
          <w:bdr w:val="none" w:color="auto" w:sz="0" w:space="0"/>
          <w:shd w:val="clear" w:fill="FFFFFF"/>
        </w:rPr>
        <w:t>)，否则投标将被拒绝。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7、招标文件售价：0元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8、供应商报名开始时间：2018-07-26 16:50 报名截止时间:2018-08-10 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9、投标截止时间：2018-08-15 14:30(北京时间)，供应商应在此之前将密封的投标文件送达（开标地点），逾期送达的或不符合规定的投标文件将被拒绝接收。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27"/>
          <w:szCs w:val="27"/>
          <w:bdr w:val="none" w:color="auto" w:sz="0" w:space="0"/>
          <w:shd w:val="clear" w:fill="FFFFFF"/>
        </w:rPr>
        <w:br w:type="textWrapping"/>
      </w:r>
      <w:r>
        <w:rPr>
          <w:rFonts w:hint="default" w:ascii="仿宋_GB2312" w:hAnsi="宋体" w:eastAsia="仿宋_GB2312" w:cs="仿宋_GB2312"/>
          <w:b w:val="0"/>
          <w:i w:val="0"/>
          <w:caps w:val="0"/>
          <w:color w:val="000000"/>
          <w:spacing w:val="0"/>
          <w:sz w:val="27"/>
          <w:szCs w:val="27"/>
          <w:bdr w:val="none" w:color="auto" w:sz="0" w:space="0"/>
          <w:shd w:val="clear" w:fill="FFFFFF"/>
        </w:rPr>
        <w:t>10、开标时间及地点：2018-08-15 14:30，福州市鼓楼区西二环中路301号东南医药大楼6层开标厅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9F9F9"/>
        </w:rPr>
        <w:t>11、公告期限：5个工作日。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12、本项目采购人：福建省卫生和计划生育委员会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地址：福州市鼓屏路61号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联系人姓名：吴女士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联系电话：0591-87824321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采购代理机构：福建省新卫招标代理有限公司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地址：福州市鼓楼区西二环中路301号东南医药大楼6层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项目联系人：郑道林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联系电话：0591-87807383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网址：cz.fjzfcg.gov.cn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开户名：福建省新卫招标代理有限公司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firstLine="312"/>
        <w:rPr>
          <w:color w:val="71717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省卫计委定点印刷服务类采购项目结果公告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项目编号：[3500]FJXW[GK]2018013作者：福建省卫生和计划生育委员会发布时间：2018-08-22 17:35</w:t>
      </w:r>
    </w:p>
    <w:tbl>
      <w:tblPr>
        <w:tblW w:w="835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880"/>
        <w:gridCol w:w="54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宋体" w:hAnsi="宋体" w:eastAsia="宋体" w:cs="宋体"/>
                <w:i w:val="0"/>
                <w:caps w:val="0"/>
                <w:color w:val="333333"/>
                <w:spacing w:val="0"/>
                <w:sz w:val="21"/>
                <w:szCs w:val="21"/>
                <w:bdr w:val="none" w:color="auto" w:sz="0" w:space="0"/>
              </w:rPr>
              <w:t>1、项目名称：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省卫计委定点印刷服务类采购项目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2、项目编号：</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[3500]FJXW[GK]2018013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3、采购人名称：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福建省卫生和计划生育委员会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福州市鼓屏路61号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项目负责人：</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吴女士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0591-87824321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4、代理机构名称：</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福建省新卫招标代理有限公司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福州市鼓楼区西二环中路301号东南医药大楼6层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评审部经办人：</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郑道林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0591-87807383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5、招标公告日期：</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2018-07-26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6、招标结果确定日期：</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2018-08-22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7、资格性及符合性审查情况：</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福州华厦彩印有限公司现场递交投标文件的投标代表未经有效授权，按无效投标处理。其他均合格。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8、中标情况：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包1</w:t>
            </w:r>
          </w:p>
          <w:tbl>
            <w:tblPr>
              <w:tblW w:w="8288"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1593"/>
              <w:gridCol w:w="542"/>
              <w:gridCol w:w="2381"/>
              <w:gridCol w:w="540"/>
              <w:gridCol w:w="1136"/>
              <w:gridCol w:w="113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1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5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23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11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11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1-1</w:t>
                  </w:r>
                </w:p>
              </w:tc>
              <w:tc>
                <w:tcPr>
                  <w:tcW w:w="1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其他印刷服务</w:t>
                  </w:r>
                </w:p>
              </w:tc>
              <w:tc>
                <w:tcPr>
                  <w:tcW w:w="54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小型</w:t>
                  </w:r>
                </w:p>
              </w:tc>
              <w:tc>
                <w:tcPr>
                  <w:tcW w:w="23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完全满足采购方要求</w:t>
                  </w:r>
                </w:p>
              </w:tc>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1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234000元</w:t>
                  </w:r>
                </w:p>
              </w:tc>
              <w:tc>
                <w:tcPr>
                  <w:tcW w:w="11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234000元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553"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服务要求或标的的基本概况</w:t>
                  </w:r>
                </w:p>
              </w:tc>
              <w:tc>
                <w:tcPr>
                  <w:tcW w:w="5735"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553"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中标供应商名称</w:t>
                  </w:r>
                </w:p>
              </w:tc>
              <w:tc>
                <w:tcPr>
                  <w:tcW w:w="5735"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福建省海泓彩印有限公司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553"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中标供应商地址</w:t>
                  </w:r>
                </w:p>
              </w:tc>
              <w:tc>
                <w:tcPr>
                  <w:tcW w:w="5735"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福州市晋安区东门康山路16号9号楼（印刷大楼）三层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2553"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kern w:val="0"/>
                      <w:sz w:val="24"/>
                      <w:szCs w:val="24"/>
                      <w:bdr w:val="none" w:color="auto" w:sz="0" w:space="0"/>
                      <w:lang w:val="en-US" w:eastAsia="zh-CN" w:bidi="ar"/>
                    </w:rPr>
                    <w:t>中标金额</w:t>
                  </w:r>
                </w:p>
              </w:tc>
              <w:tc>
                <w:tcPr>
                  <w:tcW w:w="573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b/>
                      <w:color w:val="548DD4"/>
                      <w:kern w:val="0"/>
                      <w:sz w:val="24"/>
                      <w:szCs w:val="24"/>
                      <w:bdr w:val="none" w:color="auto" w:sz="0" w:space="0"/>
                      <w:lang w:val="en-US" w:eastAsia="zh-CN" w:bidi="ar"/>
                    </w:rPr>
                    <w:t>234000.00元</w:t>
                  </w:r>
                </w:p>
              </w:tc>
            </w:tr>
          </w:tbl>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包1</w:t>
            </w:r>
          </w:p>
          <w:tbl>
            <w:tblPr>
              <w:tblW w:w="8288"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1716"/>
              <w:gridCol w:w="583"/>
              <w:gridCol w:w="1999"/>
              <w:gridCol w:w="582"/>
              <w:gridCol w:w="1224"/>
              <w:gridCol w:w="122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5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199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5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12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12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1-1</w:t>
                  </w:r>
                </w:p>
              </w:tc>
              <w:tc>
                <w:tcPr>
                  <w:tcW w:w="17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其他印刷服务</w:t>
                  </w:r>
                </w:p>
              </w:tc>
              <w:tc>
                <w:tcPr>
                  <w:tcW w:w="5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鸿胜</w:t>
                  </w:r>
                </w:p>
              </w:tc>
              <w:tc>
                <w:tcPr>
                  <w:tcW w:w="199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按招标文件要求</w:t>
                  </w:r>
                </w:p>
              </w:tc>
              <w:tc>
                <w:tcPr>
                  <w:tcW w:w="5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2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250000元</w:t>
                  </w:r>
                </w:p>
              </w:tc>
              <w:tc>
                <w:tcPr>
                  <w:tcW w:w="1224"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250000元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676"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服务要求或标的的基本概况</w:t>
                  </w:r>
                </w:p>
              </w:tc>
              <w:tc>
                <w:tcPr>
                  <w:tcW w:w="5612"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676"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中标供应商名称</w:t>
                  </w:r>
                </w:p>
              </w:tc>
              <w:tc>
                <w:tcPr>
                  <w:tcW w:w="5612"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福建省晋江市鸿胜彩印有限公司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676"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中标供应商地址</w:t>
                  </w:r>
                </w:p>
              </w:tc>
              <w:tc>
                <w:tcPr>
                  <w:tcW w:w="5612"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福建省晋江市磁灶镇中国包装印刷产业（晋江）基地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267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kern w:val="0"/>
                      <w:sz w:val="24"/>
                      <w:szCs w:val="24"/>
                      <w:bdr w:val="none" w:color="auto" w:sz="0" w:space="0"/>
                      <w:lang w:val="en-US" w:eastAsia="zh-CN" w:bidi="ar"/>
                    </w:rPr>
                    <w:t>中标金额</w:t>
                  </w:r>
                </w:p>
              </w:tc>
              <w:tc>
                <w:tcPr>
                  <w:tcW w:w="5612"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b/>
                      <w:color w:val="548DD4"/>
                      <w:kern w:val="0"/>
                      <w:sz w:val="24"/>
                      <w:szCs w:val="24"/>
                      <w:bdr w:val="none" w:color="auto" w:sz="0" w:space="0"/>
                      <w:lang w:val="en-US" w:eastAsia="zh-CN" w:bidi="ar"/>
                    </w:rPr>
                    <w:t>250000.00元</w:t>
                  </w:r>
                </w:p>
              </w:tc>
            </w:tr>
          </w:tbl>
          <w:p>
            <w:pPr>
              <w:jc w:val="left"/>
              <w:rPr>
                <w:rFonts w:hint="default" w:ascii="-apple-system" w:hAnsi="-apple-system" w:eastAsia="-apple-system" w:cs="-apple-system"/>
                <w:i w:val="0"/>
                <w:caps w:val="0"/>
                <w:color w:val="333333"/>
                <w:spacing w:val="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080808"/>
                <w:spacing w:val="0"/>
                <w:kern w:val="0"/>
                <w:sz w:val="21"/>
                <w:szCs w:val="21"/>
                <w:bdr w:val="none" w:color="auto" w:sz="0" w:space="0"/>
                <w:lang w:val="en-US" w:eastAsia="zh-CN" w:bidi="ar"/>
              </w:rPr>
              <w:t>9、收费金额：0.726万元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80808"/>
                <w:spacing w:val="0"/>
                <w:sz w:val="21"/>
                <w:szCs w:val="21"/>
                <w:bdr w:val="none" w:color="auto" w:sz="0" w:space="0"/>
              </w:rPr>
              <w:t>  收费标准：中标金额在100万以下的，按中标金额的1.5%收取；中标金额在100万-500万之间的，其中100万按中标金额的1.5%收取，差额部分按中标金额的0.8%收取；中标人在领取中标通知书前，以转账或汇款方式提交，请投标人报价时予以充分考虑。②代理服务费缴交帐户信息：账户名：福建省新卫招标代理有限公司；账号：7736-01-88-0000288-73；开户行：中国光大银行福州南门支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10、其他（协议供货、定点采购项目信息）：无。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11、评标委员会成员名单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采购人代表：</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吴明华 (包1)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评审专家：</w:t>
            </w:r>
          </w:p>
        </w:tc>
        <w:tc>
          <w:tcPr>
            <w:tcW w:w="5474"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陈琳,陈擒虎,刘月蓉,林秀英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8354"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12、公告期限为本公告之日起1个工作日。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福建省新卫招标代理有限公司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2018年08月22日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keepNext w:val="0"/>
        <w:keepLines w:val="0"/>
        <w:widowControl/>
        <w:suppressLineNumbers w:val="0"/>
        <w:pBdr>
          <w:bottom w:val="dotted" w:color="000000" w:sz="4" w:space="24"/>
        </w:pBdr>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321EF"/>
    <w:rsid w:val="1AF321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2018-09-10T08:47:00Z</dcterms:created>
  <dc:creator>lenovo</dc:creator>
  <cp:lastModifiedBy>lenovo</cp:lastModifiedBy>
  <dcterms:modified xsi:type="dcterms:W3CDTF">2018-09-10T08:50:22Z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