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福建省人体器官获取组织（OPO）及其服务区域（202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年调整）</w:t>
      </w:r>
    </w:p>
    <w:tbl>
      <w:tblPr>
        <w:tblStyle w:val="6"/>
        <w:tblpPr w:leftFromText="180" w:rightFromText="180" w:vertAnchor="text" w:horzAnchor="page" w:tblpX="1470" w:tblpY="657"/>
        <w:tblOverlap w:val="never"/>
        <w:tblW w:w="14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3675"/>
        <w:gridCol w:w="3990"/>
        <w:gridCol w:w="4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9" w:hRule="atLeast"/>
        </w:trPr>
        <w:tc>
          <w:tcPr>
            <w:tcW w:w="20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人体器官获取 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组织名称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牵头机构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联合机构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服务区域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福建医科大学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附属协和医院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联合OPO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福建医科大学附属协和医院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联系人：张惠13015723860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1.联勤保障部队第九〇〇医院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2.福建省立医院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3.福建医科大学附属第二医院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福州市（鼓楼区、永泰县、闽清县、罗源县）、泉州市（鲤城区、丰泽区、洛江区、南安市、安溪县）、三明市、宁德市、南平市、平潭综合实验区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福建医科大学孟超肝胆医院联合OPO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福建医科大学孟超肝胆医院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联系人：司晶13959191122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1.福建医科大学附属第一医院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2.福建省肿瘤医院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福州市（台江区、仓山区、晋安区、马尾区、长乐区、闽侯县、连江县、福清市）、泉州市（石狮市、晋江市、永春县、德化县、惠安县、泉港区、泉州台商投资区）、莆田市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20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厦门大学附属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翔安医院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联合OPO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厦门大学附属翔安医院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联系人：刘德华13761010066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厦门大学附属心血管病医院</w:t>
            </w:r>
          </w:p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2.漳州市医院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厦门市、漳州市、龙岩市</w:t>
            </w:r>
          </w:p>
        </w:tc>
      </w:tr>
    </w:tbl>
    <w:p>
      <w:pPr>
        <w:spacing w:line="300" w:lineRule="exact"/>
        <w:rPr>
          <w:rFonts w:hint="eastAsia"/>
          <w:sz w:val="44"/>
          <w:szCs w:val="44"/>
        </w:rPr>
      </w:pPr>
    </w:p>
    <w:p>
      <w:pPr>
        <w:tabs>
          <w:tab w:val="left" w:pos="1848"/>
        </w:tabs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备注：OPO所在医院及其分院区为其OPO服务区域。</w:t>
      </w:r>
    </w:p>
    <w:p>
      <w:pPr>
        <w:tabs>
          <w:tab w:val="left" w:pos="1848"/>
        </w:tabs>
        <w:ind w:firstLine="358" w:firstLineChars="128"/>
        <w:jc w:val="left"/>
        <w:rPr>
          <w:rFonts w:hint="eastAsia" w:ascii="仿宋_GB2312" w:hAnsi="仿宋_GB2312" w:eastAsia="仿宋_GB2312" w:cs="仿宋_GB2312"/>
          <w:sz w:val="28"/>
          <w:szCs w:val="28"/>
        </w:rPr>
        <w:sectPr>
          <w:footerReference r:id="rId3" w:type="default"/>
          <w:footerReference r:id="rId4" w:type="even"/>
          <w:pgSz w:w="16838" w:h="11906" w:orient="landscape"/>
          <w:pgMar w:top="1247" w:right="1247" w:bottom="1247" w:left="1247" w:header="851" w:footer="1134" w:gutter="0"/>
          <w:pgNumType w:start="4"/>
          <w:cols w:space="720" w:num="1"/>
          <w:docGrid w:type="linesAndChars" w:linePitch="321" w:charSpace="0"/>
        </w:sectPr>
      </w:pPr>
    </w:p>
    <w:p>
      <w:pPr>
        <w:tabs>
          <w:tab w:val="left" w:pos="1848"/>
        </w:tabs>
        <w:ind w:firstLine="358" w:firstLineChars="128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tabs>
          <w:tab w:val="left" w:pos="1848"/>
        </w:tabs>
        <w:jc w:val="left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37"/>
        </w:tabs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237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237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237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237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237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237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237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237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237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237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237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237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237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237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237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237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237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237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237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237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237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237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237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237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237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237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237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237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237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237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237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237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237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237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237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237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1848"/>
        </w:tabs>
        <w:spacing w:line="590" w:lineRule="exact"/>
        <w:ind w:left="980" w:leftChars="100" w:right="210" w:rightChars="100" w:hanging="770" w:hangingChars="275"/>
        <w:jc w:val="left"/>
      </w:pPr>
      <w:r>
        <w:rPr>
          <w:rFonts w:hint="eastAsia" w:ascii="仿宋_GB2312" w:hAnsi="Times New Roman" w:eastAsia="仿宋_GB2312"/>
          <w:sz w:val="28"/>
          <w:szCs w:val="28"/>
        </w:rPr>
        <w:t>抄送：</w:t>
      </w:r>
      <w:bookmarkStart w:id="0" w:name="copydelivery"/>
      <w:r>
        <w:rPr>
          <w:rFonts w:hint="eastAsia" w:ascii="仿宋_GB2312" w:hAnsi="Times New Roman" w:eastAsia="仿宋_GB2312"/>
          <w:sz w:val="28"/>
          <w:szCs w:val="28"/>
          <w:lang w:eastAsia="zh-CN"/>
        </w:rPr>
        <w:t>国家卫生健康委员会医政医管局，福建省红十字会，厦门、漳州市卫健委</w:t>
      </w:r>
      <w:bookmarkEnd w:id="0"/>
      <w:r>
        <w:rPr>
          <w:rFonts w:hint="eastAsia" w:ascii="仿宋_GB2312" w:hAnsi="Times New Roman" w:eastAsia="仿宋_GB2312"/>
          <w:sz w:val="28"/>
          <w:szCs w:val="28"/>
        </w:rPr>
        <w:t>。</w:t>
      </w:r>
      <w:r>
        <w:rPr>
          <w:rFonts w:hint="eastAsia" w:ascii="仿宋_GB2312" w:hAnsi="Times New Roman" w:eastAsia="仿宋_GB2312"/>
          <w:sz w:val="32"/>
        </w:rPr>
        <mc:AlternateContent>
          <mc:Choice Requires="wps">
            <w:drawing>
              <wp:anchor distT="0" distB="0" distL="114300" distR="114300" simplePos="0" relativeHeight="251661312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3" name="文本框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1312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JKf5/1wAAAAwBAAAPAAAAAAAAAAEAIAAAACIAAABk&#10;cnMvZG93bnJldi54bWxQSwECFAAUAAAACACHTuJA0RtKws4BAACZAwAADgAAAAAAAAABACAAAAAm&#10;AQAAZHJzL2Uyb0RvYy54bWxQSwUGAAAAAAYABgBZAQAAZgUAAAAA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 w:hAnsi="Times New Roman" w:eastAsia="仿宋_GB2312"/>
          <w:sz w:val="32"/>
        </w:rPr>
        <mc:AlternateContent>
          <mc:Choice Requires="wps">
            <w:drawing>
              <wp:anchor distT="0" distB="0" distL="114300" distR="114300" simplePos="0" relativeHeight="251660288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2" name="文本框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hAnsi="Times New Roman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hAnsi="Times New Roman" w:eastAsia="方正仿宋简体"/>
                                <w:sz w:val="31"/>
                                <w:szCs w:val="31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简体" w:hAnsi="Times New Roman" w:eastAsia="方正仿宋简体"/>
                                <w:sz w:val="31"/>
                                <w:szCs w:val="31"/>
                              </w:rPr>
                              <w:instrText xml:space="preserve"> MERGEFIELD 签发时间 </w:instrText>
                            </w:r>
                            <w:r>
                              <w:rPr>
                                <w:rFonts w:hint="eastAsia" w:ascii="方正仿宋简体" w:hAnsi="Times New Roman" w:eastAsia="方正仿宋简体"/>
                                <w:sz w:val="31"/>
                                <w:szCs w:val="31"/>
                              </w:rPr>
                              <w:fldChar w:fldCharType="separate"/>
                            </w:r>
                            <w:r>
                              <w:rPr>
                                <w:rFonts w:ascii="方正仿宋简体" w:hAnsi="Times New Roman" w:eastAsia="方正仿宋简体"/>
                                <w:sz w:val="31"/>
                                <w:szCs w:val="31"/>
                              </w:rPr>
                              <w:t>«</w:t>
                            </w:r>
                            <w:r>
                              <w:rPr>
                                <w:rFonts w:hint="eastAsia" w:ascii="方正仿宋简体" w:hAnsi="Times New Roman" w:eastAsia="方正仿宋简体"/>
                                <w:sz w:val="31"/>
                                <w:szCs w:val="31"/>
                              </w:rPr>
                              <w:t>签发时间</w:t>
                            </w:r>
                            <w:r>
                              <w:rPr>
                                <w:rFonts w:ascii="方正仿宋简体" w:hAnsi="Times New Roman" w:eastAsia="方正仿宋简体"/>
                                <w:sz w:val="31"/>
                                <w:szCs w:val="31"/>
                              </w:rPr>
                              <w:t>»</w:t>
                            </w:r>
                            <w:r>
                              <w:rPr>
                                <w:rFonts w:hint="eastAsia" w:ascii="方正仿宋简体" w:hAnsi="Times New Roman" w:eastAsia="方正仿宋简体"/>
                                <w:sz w:val="31"/>
                                <w:szCs w:val="3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简体" w:hAnsi="Times New Roman" w:eastAsia="方正仿宋简体"/>
                                <w:sz w:val="31"/>
                                <w:szCs w:val="31"/>
                              </w:rPr>
                              <w:t xml:space="preserve">翻印  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0288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+jf3zZAAAADQEAAA8AAAAAAAAAAQAgAAAAIgAA&#10;AGRycy9kb3ducmV2LnhtbFBLAQIUABQAAAAIAIdO4kBdSd74zgEAAJkDAAAOAAAAAAAAAAEAIAAA&#10;ACgBAABkcnMvZTJvRG9jLnhtbFBLBQYAAAAABgAGAFkBAABoBQAAAAA=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hAnsi="Times New Roman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hAnsi="Times New Roman" w:eastAsia="方正仿宋简体"/>
                          <w:sz w:val="31"/>
                          <w:szCs w:val="31"/>
                        </w:rPr>
                        <w:fldChar w:fldCharType="begin"/>
                      </w:r>
                      <w:r>
                        <w:rPr>
                          <w:rFonts w:hint="eastAsia" w:ascii="方正仿宋简体" w:hAnsi="Times New Roman" w:eastAsia="方正仿宋简体"/>
                          <w:sz w:val="31"/>
                          <w:szCs w:val="31"/>
                        </w:rPr>
                        <w:instrText xml:space="preserve"> MERGEFIELD 签发时间 </w:instrText>
                      </w:r>
                      <w:r>
                        <w:rPr>
                          <w:rFonts w:hint="eastAsia" w:ascii="方正仿宋简体" w:hAnsi="Times New Roman" w:eastAsia="方正仿宋简体"/>
                          <w:sz w:val="31"/>
                          <w:szCs w:val="31"/>
                        </w:rPr>
                        <w:fldChar w:fldCharType="separate"/>
                      </w:r>
                      <w:r>
                        <w:rPr>
                          <w:rFonts w:ascii="方正仿宋简体" w:hAnsi="Times New Roman" w:eastAsia="方正仿宋简体"/>
                          <w:sz w:val="31"/>
                          <w:szCs w:val="31"/>
                        </w:rPr>
                        <w:t>«</w:t>
                      </w:r>
                      <w:r>
                        <w:rPr>
                          <w:rFonts w:hint="eastAsia" w:ascii="方正仿宋简体" w:hAnsi="Times New Roman" w:eastAsia="方正仿宋简体"/>
                          <w:sz w:val="31"/>
                          <w:szCs w:val="31"/>
                        </w:rPr>
                        <w:t>签发时间</w:t>
                      </w:r>
                      <w:r>
                        <w:rPr>
                          <w:rFonts w:ascii="方正仿宋简体" w:hAnsi="Times New Roman" w:eastAsia="方正仿宋简体"/>
                          <w:sz w:val="31"/>
                          <w:szCs w:val="31"/>
                        </w:rPr>
                        <w:t>»</w:t>
                      </w:r>
                      <w:r>
                        <w:rPr>
                          <w:rFonts w:hint="eastAsia" w:ascii="方正仿宋简体" w:hAnsi="Times New Roman" w:eastAsia="方正仿宋简体"/>
                          <w:sz w:val="31"/>
                          <w:szCs w:val="31"/>
                        </w:rPr>
                        <w:fldChar w:fldCharType="end"/>
                      </w:r>
                      <w:r>
                        <w:rPr>
                          <w:rFonts w:hint="eastAsia" w:ascii="方正仿宋简体" w:hAnsi="Times New Roman" w:eastAsia="方正仿宋简体"/>
                          <w:sz w:val="31"/>
                          <w:szCs w:val="31"/>
                        </w:rPr>
                        <w:t xml:space="preserve">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 w:hAnsi="Times New Roman" w:eastAsia="仿宋_GB2312"/>
          <w:sz w:val="32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1" name="直接连接符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59264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lSXodcAAAAMAQAADwAAAAAAAAABACAAAAAiAAAAZHJzL2Rvd25y&#10;ZXYueG1sUEsBAhQAFAAAAAgAh07iQH4qViT/AQAA/gMAAA4AAAAAAAAAAQAgAAAAJgEAAGRycy9l&#10;Mm9Eb2MueG1sUEsFBgAAAAAGAAYAWQEAAJcFAAAAAA==&#10;">
                <v:path arrowok="t"/>
                <v:fill on="f" focussize="0,0"/>
                <v:stroke weight="1pt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bookmarkStart w:id="1" w:name="_GoBack"/>
      <w:bookmarkEnd w:id="1"/>
    </w:p>
    <w:sectPr>
      <w:footerReference r:id="rId5" w:type="default"/>
      <w:pgSz w:w="11906" w:h="16838"/>
      <w:pgMar w:top="1247" w:right="1247" w:bottom="1247" w:left="1247" w:header="851" w:footer="1134" w:gutter="0"/>
      <w:pgNumType w:start="4"/>
      <w:cols w:space="72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434" w:wrap="around" w:vAnchor="text" w:hAnchor="margin" w:xAlign="outside" w:y="1"/>
      <w:ind w:firstLine="179" w:firstLineChars="64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rFonts w:hint="eastAsia" w:ascii="宋体" w:hAnsi="宋体"/>
        <w:sz w:val="28"/>
        <w:szCs w:val="28"/>
        <w:lang w:eastAsia="zh-CN"/>
      </w:rPr>
      <w:t>2</w:t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jAxYzQwMTJiMDU5OWFkNjE2NmRmMzU5M2ZiNzgifQ=="/>
  </w:docVars>
  <w:rsids>
    <w:rsidRoot w:val="00000000"/>
    <w:rsid w:val="7FBE5B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 w:afterLines="0" w:afterAutospacing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Date"/>
    <w:next w:val="1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2022-08-01T02:18:56Z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C2EA27612F854D4992D7424FF2B34F18</vt:lpwstr>
  </property>
</Properties>
</file>