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附件</w:t>
      </w:r>
    </w:p>
    <w:p>
      <w:pPr>
        <w:ind w:firstLine="0" w:firstLineChars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首批全省中医药文化教育试点学校名单</w:t>
      </w:r>
    </w:p>
    <w:p>
      <w:pPr>
        <w:rPr>
          <w:rFonts w:ascii="仿宋_GB2312" w:hAnsi="仿宋_GB2312" w:cs="仿宋_GB2312"/>
          <w:szCs w:val="32"/>
        </w:rPr>
      </w:pP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1.</w:t>
      </w:r>
      <w:r>
        <w:rPr>
          <w:rFonts w:hint="eastAsia" w:ascii="仿宋_GB2312" w:hAnsi="仿宋_GB2312" w:cs="仿宋_GB2312"/>
          <w:szCs w:val="32"/>
        </w:rPr>
        <w:t>永泰县洋中小学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2.</w:t>
      </w:r>
      <w:r>
        <w:rPr>
          <w:rFonts w:hint="eastAsia" w:ascii="仿宋_GB2312" w:hAnsi="仿宋_GB2312" w:cs="仿宋_GB2312"/>
          <w:szCs w:val="32"/>
        </w:rPr>
        <w:t>厦门市海沧区青礁小学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3.</w:t>
      </w:r>
      <w:r>
        <w:rPr>
          <w:rFonts w:hint="eastAsia" w:ascii="仿宋_GB2312" w:hAnsi="仿宋_GB2312" w:cs="仿宋_GB2312"/>
          <w:szCs w:val="32"/>
        </w:rPr>
        <w:t>华中师范大学厦门海沧附属小学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4.</w:t>
      </w:r>
      <w:r>
        <w:rPr>
          <w:rFonts w:hint="eastAsia" w:ascii="仿宋_GB2312" w:hAnsi="仿宋_GB2312" w:cs="仿宋_GB2312"/>
          <w:szCs w:val="32"/>
        </w:rPr>
        <w:t>莆田擢英中学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5.</w:t>
      </w:r>
      <w:r>
        <w:rPr>
          <w:rFonts w:hint="eastAsia" w:ascii="仿宋_GB2312" w:hAnsi="仿宋_GB2312" w:cs="仿宋_GB2312"/>
          <w:szCs w:val="32"/>
        </w:rPr>
        <w:t>莆田市实验小学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6.</w:t>
      </w:r>
      <w:r>
        <w:rPr>
          <w:rFonts w:hint="eastAsia" w:ascii="仿宋_GB2312" w:hAnsi="仿宋_GB2312" w:cs="仿宋_GB2312"/>
          <w:szCs w:val="32"/>
        </w:rPr>
        <w:t>三明市沙县区三官堂小学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7.</w:t>
      </w:r>
      <w:r>
        <w:rPr>
          <w:rFonts w:hint="eastAsia" w:ascii="仿宋_GB2312" w:hAnsi="仿宋_GB2312" w:cs="仿宋_GB2312"/>
          <w:szCs w:val="32"/>
        </w:rPr>
        <w:t>三明市三元区第二实验小学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8.</w:t>
      </w:r>
      <w:r>
        <w:rPr>
          <w:rFonts w:hint="eastAsia" w:ascii="仿宋_GB2312" w:hAnsi="仿宋_GB2312" w:cs="仿宋_GB2312"/>
          <w:szCs w:val="32"/>
        </w:rPr>
        <w:t>明溪县实验小学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9.</w:t>
      </w:r>
      <w:r>
        <w:rPr>
          <w:rFonts w:hint="eastAsia" w:ascii="仿宋_GB2312" w:hAnsi="仿宋_GB2312" w:cs="仿宋_GB2312"/>
          <w:szCs w:val="32"/>
        </w:rPr>
        <w:t>三明市综合实践学校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10.</w:t>
      </w:r>
      <w:r>
        <w:rPr>
          <w:rFonts w:hint="eastAsia" w:ascii="仿宋_GB2312" w:hAnsi="仿宋_GB2312" w:cs="仿宋_GB2312"/>
          <w:szCs w:val="32"/>
        </w:rPr>
        <w:t>三明市第十二中学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11.</w:t>
      </w:r>
      <w:r>
        <w:rPr>
          <w:rFonts w:hint="eastAsia" w:ascii="仿宋_GB2312" w:hAnsi="仿宋_GB2312" w:cs="仿宋_GB2312"/>
          <w:szCs w:val="32"/>
        </w:rPr>
        <w:t>泰宁县下渠镇中心小学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12.</w:t>
      </w:r>
      <w:r>
        <w:rPr>
          <w:rFonts w:hint="eastAsia" w:ascii="仿宋_GB2312" w:hAnsi="仿宋_GB2312" w:cs="仿宋_GB2312"/>
          <w:szCs w:val="32"/>
        </w:rPr>
        <w:t>明溪县职业中学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13.</w:t>
      </w:r>
      <w:r>
        <w:rPr>
          <w:rFonts w:hint="eastAsia" w:ascii="仿宋_GB2312" w:hAnsi="仿宋_GB2312" w:cs="仿宋_GB2312"/>
          <w:szCs w:val="32"/>
        </w:rPr>
        <w:t>永安市大湖初级中学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14.</w:t>
      </w:r>
      <w:r>
        <w:rPr>
          <w:rFonts w:hint="eastAsia" w:ascii="仿宋_GB2312" w:hAnsi="仿宋_GB2312" w:cs="仿宋_GB2312"/>
          <w:szCs w:val="32"/>
        </w:rPr>
        <w:t>福建省大田职业中专学校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15.</w:t>
      </w:r>
      <w:r>
        <w:rPr>
          <w:rFonts w:hint="eastAsia" w:ascii="仿宋_GB2312" w:hAnsi="仿宋_GB2312" w:cs="仿宋_GB2312"/>
          <w:szCs w:val="32"/>
        </w:rPr>
        <w:t>福建省安溪华侨职业中专学校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16.</w:t>
      </w:r>
      <w:r>
        <w:rPr>
          <w:rFonts w:hint="eastAsia" w:ascii="仿宋_GB2312" w:hAnsi="仿宋_GB2312" w:cs="仿宋_GB2312"/>
          <w:szCs w:val="32"/>
        </w:rPr>
        <w:t>泉州市丰泽区泉秀实验小学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17.</w:t>
      </w:r>
      <w:r>
        <w:rPr>
          <w:rFonts w:hint="eastAsia" w:ascii="仿宋_GB2312" w:hAnsi="仿宋_GB2312" w:cs="仿宋_GB2312"/>
          <w:szCs w:val="32"/>
        </w:rPr>
        <w:t>漳州市岳口小学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18.</w:t>
      </w:r>
      <w:r>
        <w:rPr>
          <w:rFonts w:hint="eastAsia" w:ascii="仿宋_GB2312" w:hAnsi="仿宋_GB2312" w:cs="仿宋_GB2312"/>
          <w:szCs w:val="32"/>
        </w:rPr>
        <w:t>顺昌县大干中心小学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</w:p>
    <w:p>
      <w:pPr>
        <w:ind w:firstLine="665" w:firstLineChars="208"/>
        <w:rPr>
          <w:rFonts w:ascii="仿宋_GB2312" w:hAnsi="仿宋_GB2312" w:cs="仿宋_GB2312"/>
          <w:szCs w:val="32"/>
        </w:rPr>
      </w:pPr>
    </w:p>
    <w:p>
      <w:pPr>
        <w:ind w:firstLine="665" w:firstLineChars="208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ascii="仿宋_GB2312" w:hAnsi="仿宋_GB2312" w:cs="仿宋_GB2312"/>
          <w:szCs w:val="32"/>
        </w:rPr>
        <w:t>19.</w:t>
      </w:r>
      <w:r>
        <w:rPr>
          <w:rFonts w:hint="eastAsia" w:ascii="仿宋_GB2312" w:hAnsi="仿宋_GB2312" w:cs="仿宋_GB2312"/>
          <w:szCs w:val="32"/>
        </w:rPr>
        <w:t>福建省邵武职业中专学校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20.</w:t>
      </w:r>
      <w:r>
        <w:rPr>
          <w:rFonts w:hint="eastAsia" w:ascii="仿宋_GB2312" w:hAnsi="仿宋_GB2312" w:cs="仿宋_GB2312"/>
          <w:szCs w:val="32"/>
        </w:rPr>
        <w:t>上杭县第二实验小学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21.</w:t>
      </w:r>
      <w:r>
        <w:rPr>
          <w:rFonts w:hint="eastAsia" w:ascii="仿宋_GB2312" w:hAnsi="仿宋_GB2312" w:cs="仿宋_GB2312"/>
          <w:szCs w:val="32"/>
        </w:rPr>
        <w:t>柘荣县第五小学</w:t>
      </w:r>
    </w:p>
    <w:p>
      <w:pPr>
        <w:ind w:firstLine="665" w:firstLineChars="20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22.</w:t>
      </w:r>
      <w:r>
        <w:rPr>
          <w:rFonts w:hint="eastAsia" w:ascii="仿宋_GB2312" w:hAnsi="仿宋_GB2312" w:cs="仿宋_GB2312"/>
          <w:szCs w:val="32"/>
        </w:rPr>
        <w:t>平潭麒麟小学</w:t>
      </w:r>
    </w:p>
    <w:p>
      <w:pPr>
        <w:ind w:firstLine="665" w:firstLineChars="208"/>
      </w:pPr>
      <w:r>
        <w:rPr>
          <w:rFonts w:ascii="仿宋_GB2312" w:hAnsi="仿宋_GB2312" w:cs="仿宋_GB2312"/>
          <w:szCs w:val="32"/>
        </w:rPr>
        <w:t>23.</w:t>
      </w:r>
      <w:r>
        <w:rPr>
          <w:rFonts w:hint="eastAsia" w:ascii="仿宋_GB2312" w:hAnsi="仿宋_GB2312" w:cs="仿宋_GB2312"/>
          <w:szCs w:val="32"/>
        </w:rPr>
        <w:t>平潭第二中学</w:t>
      </w:r>
    </w:p>
    <w:sectPr>
      <w:pgSz w:w="11906" w:h="16838"/>
      <w:pgMar w:top="1440" w:right="1474" w:bottom="635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73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2021-10-11T07:18:38Z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0DA70D594E37431FA5D637187368CC24</vt:lpwstr>
  </property>
</Properties>
</file>