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微软雅黑" w:eastAsia="仿宋_GB2312" w:cs="仿宋_GB2312"/>
          <w:color w:val="auto"/>
          <w:sz w:val="32"/>
          <w:szCs w:val="32"/>
          <w:u w:val="none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  <w:u w:val="none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u w:val="none"/>
        </w:rPr>
      </w:pPr>
      <w:bookmarkStart w:id="0" w:name="OLE_LINK2"/>
      <w:r>
        <w:rPr>
          <w:rStyle w:val="4"/>
          <w:rFonts w:hint="eastAsia" w:ascii="微软雅黑" w:hAnsi="微软雅黑" w:eastAsia="微软雅黑" w:cs="微软雅黑"/>
          <w:color w:val="auto"/>
          <w:sz w:val="44"/>
          <w:szCs w:val="44"/>
          <w:u w:val="none"/>
        </w:rPr>
        <w:t>试点医院牵头人</w:t>
      </w:r>
      <w:r>
        <w:rPr>
          <w:rStyle w:val="4"/>
          <w:rFonts w:hint="eastAsia" w:ascii="微软雅黑" w:hAnsi="微软雅黑" w:eastAsia="微软雅黑" w:cs="微软雅黑"/>
          <w:color w:val="auto"/>
          <w:sz w:val="44"/>
          <w:szCs w:val="44"/>
          <w:u w:val="none"/>
          <w:lang w:eastAsia="zh-CN"/>
        </w:rPr>
        <w:t>和</w:t>
      </w:r>
      <w:r>
        <w:rPr>
          <w:rStyle w:val="4"/>
          <w:rFonts w:hint="eastAsia" w:ascii="微软雅黑" w:hAnsi="微软雅黑" w:eastAsia="微软雅黑" w:cs="微软雅黑"/>
          <w:color w:val="auto"/>
          <w:sz w:val="44"/>
          <w:szCs w:val="44"/>
          <w:u w:val="none"/>
        </w:rPr>
        <w:t>联系人通讯录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</w:rPr>
        <w:t>试点医院名称：</w:t>
      </w:r>
    </w:p>
    <w:tbl>
      <w:tblPr>
        <w:tblStyle w:val="5"/>
        <w:tblW w:w="14332" w:type="dxa"/>
        <w:jc w:val="center"/>
        <w:tblInd w:w="-66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400"/>
        <w:gridCol w:w="2100"/>
        <w:gridCol w:w="2100"/>
        <w:gridCol w:w="2100"/>
        <w:gridCol w:w="2100"/>
        <w:gridCol w:w="1790"/>
        <w:gridCol w:w="1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auto"/>
                <w:sz w:val="32"/>
                <w:szCs w:val="32"/>
                <w:u w:val="none"/>
              </w:rPr>
              <w:t>具体职责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auto"/>
                <w:sz w:val="32"/>
                <w:szCs w:val="32"/>
                <w:u w:val="none"/>
              </w:rPr>
              <w:t>姓名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auto"/>
                <w:sz w:val="32"/>
                <w:szCs w:val="32"/>
                <w:u w:val="none"/>
              </w:rPr>
              <w:t>职务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auto"/>
                <w:sz w:val="32"/>
                <w:szCs w:val="32"/>
                <w:u w:val="none"/>
              </w:rPr>
              <w:t>办公电话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auto"/>
                <w:sz w:val="32"/>
                <w:szCs w:val="32"/>
                <w:u w:val="none"/>
              </w:rPr>
              <w:t>手机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auto"/>
                <w:sz w:val="32"/>
                <w:szCs w:val="32"/>
                <w:u w:val="none"/>
              </w:rPr>
              <w:t>传真</w:t>
            </w: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auto"/>
                <w:sz w:val="32"/>
                <w:szCs w:val="32"/>
                <w:u w:val="none"/>
              </w:rPr>
              <w:t>邮箱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auto"/>
                <w:sz w:val="32"/>
                <w:szCs w:val="32"/>
                <w:u w:val="no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sz w:val="32"/>
                <w:szCs w:val="32"/>
                <w:u w:val="none"/>
              </w:rPr>
              <w:t>牵头人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联系人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B6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2019-03-06T03:16:52Z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