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" w:leftChars="-56" w:hanging="204" w:hangingChars="64"/>
        <w:rPr>
          <w:rFonts w:hint="default" w:eastAsia="黑体"/>
        </w:rPr>
      </w:pPr>
      <w:r>
        <w:rPr>
          <w:rFonts w:hint="default" w:hAnsi="黑体" w:eastAsia="黑体"/>
        </w:rPr>
        <w:t>附件</w:t>
      </w:r>
      <w:r>
        <w:rPr>
          <w:rFonts w:hint="default" w:eastAsia="黑体"/>
        </w:rPr>
        <w:t>1</w:t>
      </w:r>
    </w:p>
    <w:p>
      <w:pPr>
        <w:jc w:val="center"/>
        <w:rPr>
          <w:rFonts w:hint="eastAsia" w:eastAsia="仿宋_GB2312"/>
          <w:sz w:val="24"/>
        </w:rPr>
      </w:pPr>
      <w:r>
        <w:rPr>
          <w:rFonts w:hint="eastAsia" w:eastAsia="方正小标宋简体"/>
          <w:sz w:val="44"/>
          <w:szCs w:val="44"/>
        </w:rPr>
        <w:t>福建省省级继续医学教育项目申报表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填表单位（盖章）                                 填表日期     年   月   日</w:t>
      </w:r>
    </w:p>
    <w:tbl>
      <w:tblPr>
        <w:tblStyle w:val="7"/>
        <w:tblW w:w="9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959"/>
        <w:gridCol w:w="1394"/>
        <w:gridCol w:w="121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项目类别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培训班□  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学术会议□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学科分类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（附件3）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学科代码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（附件3）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主办单位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教学(参会)对象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699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项目活动时间及实质性活动学时数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自201 年 月 日至 月 日</w:t>
            </w: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共  学时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名</w:t>
            </w:r>
          </w:p>
        </w:tc>
        <w:tc>
          <w:tcPr>
            <w:tcW w:w="20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9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从事专业</w:t>
            </w:r>
          </w:p>
        </w:tc>
        <w:tc>
          <w:tcPr>
            <w:tcW w:w="20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项目活动地点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技术职务</w:t>
            </w:r>
          </w:p>
        </w:tc>
        <w:tc>
          <w:tcPr>
            <w:tcW w:w="20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联系人及电话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（必填）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计划参加人数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pacing w:val="60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60"/>
                <w:sz w:val="24"/>
              </w:rPr>
              <w:t>主办单位师资教学条件</w:t>
            </w:r>
          </w:p>
        </w:tc>
        <w:tc>
          <w:tcPr>
            <w:tcW w:w="7583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pacing w:val="60"/>
                <w:sz w:val="24"/>
              </w:rPr>
            </w:pPr>
            <w:r>
              <w:rPr>
                <w:rFonts w:hint="eastAsia" w:ascii="宋体" w:hAnsi="宋体" w:eastAsia="宋体"/>
                <w:spacing w:val="60"/>
                <w:sz w:val="24"/>
              </w:rPr>
              <w:t>项目活动主要内容及在省内外学术地位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pacing w:val="60"/>
                <w:sz w:val="24"/>
              </w:rPr>
            </w:pPr>
          </w:p>
        </w:tc>
        <w:tc>
          <w:tcPr>
            <w:tcW w:w="7583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8" w:hRule="atLeast"/>
          <w:jc w:val="center"/>
        </w:trPr>
        <w:tc>
          <w:tcPr>
            <w:tcW w:w="1699" w:type="dxa"/>
            <w:vAlign w:val="center"/>
          </w:tcPr>
          <w:p>
            <w:pPr>
              <w:pStyle w:val="2"/>
              <w:ind w:left="173" w:leftChars="54"/>
              <w:jc w:val="center"/>
              <w:rPr>
                <w:rFonts w:hint="eastAsia" w:ascii="宋体" w:hAnsi="宋体" w:eastAsia="宋体"/>
                <w:spacing w:val="60"/>
              </w:rPr>
            </w:pPr>
            <w:r>
              <w:rPr>
                <w:rFonts w:hint="eastAsia" w:ascii="宋体" w:hAnsi="宋体" w:eastAsia="宋体"/>
                <w:spacing w:val="60"/>
              </w:rPr>
              <w:t>项目活动教学计划（按学时列出）</w:t>
            </w:r>
          </w:p>
          <w:p>
            <w:pPr>
              <w:spacing w:line="240" w:lineRule="auto"/>
              <w:ind w:left="173" w:leftChars="54"/>
              <w:jc w:val="center"/>
              <w:rPr>
                <w:rFonts w:hint="eastAsia" w:eastAsia="仿宋_GB2312"/>
                <w:spacing w:val="40"/>
                <w:sz w:val="24"/>
              </w:rPr>
            </w:pPr>
          </w:p>
        </w:tc>
        <w:tc>
          <w:tcPr>
            <w:tcW w:w="7583" w:type="dxa"/>
            <w:gridSpan w:val="4"/>
            <w:vAlign w:val="center"/>
          </w:tcPr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pacing w:val="60"/>
                <w:sz w:val="24"/>
              </w:rPr>
            </w:pPr>
            <w:r>
              <w:rPr>
                <w:rFonts w:hint="eastAsia" w:ascii="宋体" w:hAnsi="宋体" w:eastAsia="宋体"/>
                <w:spacing w:val="60"/>
                <w:sz w:val="24"/>
              </w:rPr>
              <w:t>主办单位领导意见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spacing w:val="40"/>
                <w:sz w:val="24"/>
              </w:rPr>
            </w:pPr>
          </w:p>
        </w:tc>
        <w:tc>
          <w:tcPr>
            <w:tcW w:w="7583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60"/>
                <w:sz w:val="24"/>
              </w:rPr>
              <w:t>设区市卫生计生委（或所属学&lt;协&gt;会）意见</w:t>
            </w:r>
          </w:p>
        </w:tc>
        <w:tc>
          <w:tcPr>
            <w:tcW w:w="7583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7583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ind w:firstLine="5280" w:firstLineChars="2200"/>
      </w:pPr>
      <w:r>
        <w:rPr>
          <w:rFonts w:hint="eastAsia" w:ascii="宋体" w:hAnsi="宋体" w:eastAsia="宋体"/>
          <w:sz w:val="24"/>
          <w:szCs w:val="24"/>
        </w:rPr>
        <w:t>福建省继续医学教育委员会制表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531" w:bottom="1304" w:left="1644" w:header="851" w:footer="1134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5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620" w:lineRule="exact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adjustRightInd/>
      <w:snapToGrid/>
      <w:spacing w:line="240" w:lineRule="auto"/>
      <w:ind w:left="113" w:right="113"/>
    </w:pPr>
    <w:rPr>
      <w:rFonts w:eastAsia="仿宋_GB2312"/>
      <w:spacing w:val="40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2018-12-07T04:46:53Z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