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655"/>
        </w:tabs>
        <w:spacing w:line="600" w:lineRule="exact"/>
        <w:jc w:val="center"/>
        <w:rPr>
          <w:rFonts w:hint="eastAsia" w:ascii="方正小标宋简体" w:hAnsi="方正小标宋简体" w:eastAsia="方正小标宋简体" w:cs="方正小标宋简体"/>
          <w:b w:val="0"/>
          <w:bCs/>
          <w:color w:val="auto"/>
          <w:sz w:val="44"/>
          <w:szCs w:val="44"/>
          <w:u w:val="none"/>
        </w:rPr>
      </w:pPr>
      <w:r>
        <w:rPr>
          <w:rFonts w:hint="eastAsia" w:ascii="方正小标宋简体" w:hAnsi="方正小标宋简体" w:eastAsia="方正小标宋简体" w:cs="方正小标宋简体"/>
          <w:b w:val="0"/>
          <w:bCs/>
          <w:color w:val="auto"/>
          <w:sz w:val="44"/>
          <w:szCs w:val="44"/>
          <w:u w:val="none"/>
        </w:rPr>
        <w:t>福建省</w:t>
      </w:r>
      <w:bookmarkStart w:id="0" w:name="_Hlk35853539"/>
      <w:r>
        <w:rPr>
          <w:rFonts w:hint="eastAsia" w:ascii="方正小标宋简体" w:hAnsi="方正小标宋简体" w:eastAsia="方正小标宋简体" w:cs="方正小标宋简体"/>
          <w:b w:val="0"/>
          <w:bCs/>
          <w:color w:val="auto"/>
          <w:sz w:val="44"/>
          <w:szCs w:val="44"/>
          <w:u w:val="none"/>
          <w:lang w:eastAsia="zh-CN"/>
        </w:rPr>
        <w:t>开展西医</w:t>
      </w:r>
      <w:r>
        <w:rPr>
          <w:rFonts w:hint="eastAsia" w:ascii="方正小标宋简体" w:hAnsi="方正小标宋简体" w:eastAsia="方正小标宋简体" w:cs="方正小标宋简体"/>
          <w:b w:val="0"/>
          <w:bCs/>
          <w:color w:val="auto"/>
          <w:sz w:val="44"/>
          <w:szCs w:val="44"/>
          <w:u w:val="none"/>
        </w:rPr>
        <w:t>医师系统学习中医药</w:t>
      </w:r>
    </w:p>
    <w:p>
      <w:pPr>
        <w:tabs>
          <w:tab w:val="left" w:pos="7655"/>
        </w:tabs>
        <w:spacing w:line="600" w:lineRule="exact"/>
        <w:jc w:val="center"/>
        <w:rPr>
          <w:rFonts w:hint="eastAsia" w:ascii="方正小标宋简体" w:hAnsi="方正小标宋简体" w:eastAsia="方正小标宋简体" w:cs="方正小标宋简体"/>
          <w:b w:val="0"/>
          <w:bCs/>
          <w:color w:val="auto"/>
          <w:sz w:val="44"/>
          <w:szCs w:val="44"/>
          <w:u w:val="none"/>
        </w:rPr>
      </w:pPr>
      <w:r>
        <w:rPr>
          <w:rFonts w:hint="eastAsia" w:ascii="方正小标宋简体" w:hAnsi="方正小标宋简体" w:eastAsia="方正小标宋简体" w:cs="方正小标宋简体"/>
          <w:b w:val="0"/>
          <w:bCs/>
          <w:color w:val="auto"/>
          <w:sz w:val="44"/>
          <w:szCs w:val="44"/>
          <w:u w:val="none"/>
        </w:rPr>
        <w:t>知识和技能培训</w:t>
      </w:r>
      <w:bookmarkEnd w:id="0"/>
      <w:r>
        <w:rPr>
          <w:rFonts w:hint="eastAsia" w:ascii="方正小标宋简体" w:hAnsi="方正小标宋简体" w:eastAsia="方正小标宋简体" w:cs="方正小标宋简体"/>
          <w:b w:val="0"/>
          <w:bCs/>
          <w:color w:val="auto"/>
          <w:sz w:val="44"/>
          <w:szCs w:val="44"/>
          <w:u w:val="none"/>
          <w:lang w:eastAsia="zh-CN"/>
        </w:rPr>
        <w:t>考核</w:t>
      </w:r>
      <w:r>
        <w:rPr>
          <w:rFonts w:hint="eastAsia" w:ascii="方正小标宋简体" w:hAnsi="方正小标宋简体" w:eastAsia="方正小标宋简体" w:cs="方正小标宋简体"/>
          <w:b w:val="0"/>
          <w:bCs/>
          <w:color w:val="auto"/>
          <w:sz w:val="44"/>
          <w:szCs w:val="44"/>
          <w:u w:val="none"/>
        </w:rPr>
        <w:t>方案</w:t>
      </w:r>
    </w:p>
    <w:p>
      <w:pPr>
        <w:tabs>
          <w:tab w:val="left" w:pos="7655"/>
        </w:tabs>
        <w:spacing w:line="600" w:lineRule="exact"/>
        <w:jc w:val="center"/>
        <w:rPr>
          <w:rFonts w:ascii="方正小标宋简体" w:hAnsi="Times New Roman" w:eastAsia="方正小标宋简体" w:cs="Times New Roman"/>
          <w:color w:val="auto"/>
          <w:sz w:val="44"/>
          <w:szCs w:val="44"/>
          <w:u w:val="none"/>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为贯彻《中医药法》《医师法》《中共中央 国务院关于促进中医药传承创新发展的意见》有关精神，落实关于鼓励西医医师学习应用中医药技术方法的要求，根据《处方管理办法》《医疗技术临床应用管理办法》《国家卫生健康委员会办公厅、国家中医药管理局办公室关于印发第一批国家重点监控合理用药药品目录（化药及生物制品）的通知》（国卫办医函〔2019〕558号）等政策法规规定，</w:t>
      </w:r>
      <w:r>
        <w:rPr>
          <w:rFonts w:hint="eastAsia" w:ascii="仿宋_GB2312" w:hAnsi="仿宋_GB2312" w:eastAsia="仿宋_GB2312" w:cs="仿宋_GB2312"/>
          <w:color w:val="auto"/>
          <w:sz w:val="32"/>
          <w:szCs w:val="32"/>
          <w:u w:val="none"/>
          <w:lang w:eastAsia="zh-CN"/>
        </w:rPr>
        <w:t>规范开展西医医师系统学习中医药知识和技能培训考核工作，现制定方案如下：</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ascii="黑体" w:hAnsi="黑体" w:eastAsia="黑体"/>
          <w:color w:val="auto"/>
          <w:sz w:val="32"/>
          <w:szCs w:val="32"/>
          <w:u w:val="none"/>
        </w:rPr>
      </w:pPr>
      <w:r>
        <w:rPr>
          <w:rFonts w:hint="eastAsia" w:ascii="黑体" w:hAnsi="黑体" w:eastAsia="黑体"/>
          <w:color w:val="auto"/>
          <w:sz w:val="32"/>
          <w:szCs w:val="32"/>
          <w:u w:val="none"/>
        </w:rPr>
        <w:t>一、培训期限与方式</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楷体_GB2312" w:hAnsi="楷体_GB2312" w:eastAsia="楷体_GB2312" w:cs="楷体_GB2312"/>
          <w:b w:val="0"/>
          <w:bCs/>
          <w:color w:val="auto"/>
          <w:sz w:val="32"/>
          <w:szCs w:val="32"/>
          <w:u w:val="none"/>
        </w:rPr>
      </w:pPr>
      <w:r>
        <w:rPr>
          <w:rFonts w:hint="eastAsia" w:ascii="楷体_GB2312" w:hAnsi="楷体_GB2312" w:eastAsia="楷体_GB2312" w:cs="楷体_GB2312"/>
          <w:b w:val="0"/>
          <w:bCs/>
          <w:color w:val="auto"/>
          <w:sz w:val="32"/>
          <w:szCs w:val="32"/>
          <w:u w:val="none"/>
        </w:rPr>
        <w:t>（一）</w:t>
      </w:r>
      <w:r>
        <w:rPr>
          <w:rFonts w:hint="eastAsia" w:ascii="楷体_GB2312" w:hAnsi="楷体_GB2312" w:eastAsia="楷体_GB2312" w:cs="楷体_GB2312"/>
          <w:b w:val="0"/>
          <w:bCs/>
          <w:color w:val="auto"/>
          <w:sz w:val="32"/>
          <w:szCs w:val="32"/>
          <w:u w:val="none"/>
          <w:lang w:eastAsia="zh-CN"/>
        </w:rPr>
        <w:t>培训</w:t>
      </w:r>
      <w:r>
        <w:rPr>
          <w:rFonts w:hint="eastAsia" w:ascii="楷体_GB2312" w:hAnsi="楷体_GB2312" w:eastAsia="楷体_GB2312" w:cs="楷体_GB2312"/>
          <w:b w:val="0"/>
          <w:bCs/>
          <w:color w:val="auto"/>
          <w:sz w:val="32"/>
          <w:szCs w:val="32"/>
          <w:u w:val="none"/>
        </w:rPr>
        <w:t>期限</w:t>
      </w:r>
      <w:r>
        <w:rPr>
          <w:rFonts w:hint="eastAsia" w:ascii="仿宋_GB2312" w:hAnsi="仿宋_GB2312" w:eastAsia="仿宋_GB2312" w:cs="仿宋_GB2312"/>
          <w:b w:val="0"/>
          <w:bCs/>
          <w:color w:val="auto"/>
          <w:sz w:val="32"/>
          <w:szCs w:val="32"/>
          <w:u w:val="none"/>
          <w:lang w:eastAsia="zh-CN"/>
        </w:rPr>
        <w:t>。</w:t>
      </w:r>
      <w:r>
        <w:rPr>
          <w:rFonts w:hint="eastAsia" w:ascii="仿宋_GB2312" w:hAnsi="仿宋_GB2312" w:eastAsia="仿宋_GB2312" w:cs="仿宋_GB2312"/>
          <w:b w:val="0"/>
          <w:bCs/>
          <w:color w:val="auto"/>
          <w:sz w:val="32"/>
          <w:szCs w:val="32"/>
          <w:u w:val="none"/>
        </w:rPr>
        <w:t>一年制或二年制。</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b w:val="0"/>
          <w:bCs/>
          <w:color w:val="auto"/>
          <w:sz w:val="32"/>
          <w:szCs w:val="32"/>
          <w:u w:val="none"/>
          <w:lang w:eastAsia="zh-CN"/>
        </w:rPr>
      </w:pPr>
      <w:r>
        <w:rPr>
          <w:rFonts w:hint="eastAsia" w:ascii="楷体_GB2312" w:hAnsi="楷体_GB2312" w:eastAsia="楷体_GB2312" w:cs="楷体_GB2312"/>
          <w:b w:val="0"/>
          <w:bCs/>
          <w:color w:val="auto"/>
          <w:sz w:val="32"/>
          <w:szCs w:val="32"/>
          <w:u w:val="none"/>
        </w:rPr>
        <w:t>（二）</w:t>
      </w:r>
      <w:r>
        <w:rPr>
          <w:rFonts w:hint="eastAsia" w:ascii="楷体_GB2312" w:hAnsi="楷体_GB2312" w:eastAsia="楷体_GB2312" w:cs="楷体_GB2312"/>
          <w:b w:val="0"/>
          <w:bCs/>
          <w:color w:val="auto"/>
          <w:sz w:val="32"/>
          <w:szCs w:val="32"/>
          <w:u w:val="none"/>
          <w:lang w:eastAsia="zh-CN"/>
        </w:rPr>
        <w:t>培训对象</w:t>
      </w:r>
      <w:r>
        <w:rPr>
          <w:rFonts w:hint="eastAsia" w:ascii="仿宋_GB2312" w:hAnsi="仿宋_GB2312" w:eastAsia="仿宋_GB2312" w:cs="仿宋_GB2312"/>
          <w:b w:val="0"/>
          <w:bCs/>
          <w:color w:val="auto"/>
          <w:sz w:val="32"/>
          <w:szCs w:val="32"/>
          <w:u w:val="none"/>
          <w:lang w:eastAsia="zh-CN"/>
        </w:rPr>
        <w:t>。主要针对西医医师，包括临床、口腔、公卫类别的执业（助理）医师，乡村医生也可以参加。</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b w:val="0"/>
          <w:bCs/>
          <w:color w:val="auto"/>
          <w:sz w:val="32"/>
          <w:szCs w:val="32"/>
          <w:u w:val="none"/>
          <w:lang w:eastAsia="zh-CN"/>
        </w:rPr>
      </w:pPr>
      <w:r>
        <w:rPr>
          <w:rFonts w:hint="eastAsia" w:ascii="楷体_GB2312" w:hAnsi="楷体_GB2312" w:eastAsia="楷体_GB2312" w:cs="楷体_GB2312"/>
          <w:b w:val="0"/>
          <w:bCs/>
          <w:color w:val="auto"/>
          <w:sz w:val="32"/>
          <w:szCs w:val="32"/>
          <w:u w:val="none"/>
          <w:lang w:eastAsia="zh-CN"/>
        </w:rPr>
        <w:t>（三）培训单位</w:t>
      </w:r>
      <w:r>
        <w:rPr>
          <w:rFonts w:hint="eastAsia" w:ascii="仿宋_GB2312" w:hAnsi="仿宋_GB2312" w:eastAsia="仿宋_GB2312" w:cs="仿宋_GB2312"/>
          <w:b w:val="0"/>
          <w:bCs/>
          <w:color w:val="auto"/>
          <w:sz w:val="32"/>
          <w:szCs w:val="32"/>
          <w:u w:val="none"/>
          <w:lang w:eastAsia="zh-CN"/>
        </w:rPr>
        <w:t>。福建省内开设中医专业的高等院校、各设区市卫生健康行政部门、三级甲等中医类医院，经省级中医药主管部门审核备案，可以根据本方案举办西医医师系统学习中医药知识和技能培训班。</w:t>
      </w:r>
    </w:p>
    <w:p>
      <w:pPr>
        <w:pStyle w:val="2"/>
        <w:ind w:firstLine="640" w:firstLineChars="200"/>
        <w:jc w:val="both"/>
        <w:rPr>
          <w:rFonts w:hint="default"/>
          <w:lang w:val="en-US" w:eastAsia="zh-CN"/>
        </w:rPr>
      </w:pPr>
      <w:r>
        <w:rPr>
          <w:rFonts w:hint="eastAsia" w:ascii="仿宋_GB2312" w:hAnsi="仿宋_GB2312" w:eastAsia="仿宋_GB2312" w:cs="仿宋_GB2312"/>
          <w:b w:val="0"/>
          <w:bCs/>
          <w:color w:val="auto"/>
          <w:sz w:val="32"/>
          <w:szCs w:val="32"/>
          <w:u w:val="none"/>
          <w:lang w:val="en-US" w:eastAsia="zh-CN"/>
        </w:rPr>
        <w:t>县级以上卫生健康行政部门针对基层全科医生和乡村医生组织开展的中医药适宜技术推广培训班或包含中医药适宜技术内容的乡村医生规范培训等培训活动，根据其他有关规定执行，不执行本方案。</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楷体_GB2312" w:hAnsi="楷体_GB2312" w:eastAsia="楷体_GB2312" w:cs="楷体_GB2312"/>
          <w:b/>
          <w:color w:val="auto"/>
          <w:sz w:val="32"/>
          <w:szCs w:val="32"/>
          <w:u w:val="none"/>
          <w:lang w:eastAsia="zh-CN"/>
        </w:rPr>
      </w:pPr>
      <w:r>
        <w:rPr>
          <w:rFonts w:hint="eastAsia" w:ascii="楷体_GB2312" w:hAnsi="楷体_GB2312" w:eastAsia="楷体_GB2312" w:cs="楷体_GB2312"/>
          <w:b w:val="0"/>
          <w:bCs/>
          <w:color w:val="auto"/>
          <w:sz w:val="32"/>
          <w:szCs w:val="32"/>
          <w:u w:val="none"/>
          <w:lang w:eastAsia="zh-CN"/>
        </w:rPr>
        <w:t>（四）培训</w:t>
      </w:r>
      <w:r>
        <w:rPr>
          <w:rFonts w:hint="eastAsia" w:ascii="楷体_GB2312" w:hAnsi="楷体_GB2312" w:eastAsia="楷体_GB2312" w:cs="楷体_GB2312"/>
          <w:b w:val="0"/>
          <w:bCs/>
          <w:color w:val="auto"/>
          <w:sz w:val="32"/>
          <w:szCs w:val="32"/>
          <w:u w:val="none"/>
        </w:rPr>
        <w:t>方式</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b/>
          <w:color w:val="auto"/>
          <w:sz w:val="32"/>
          <w:szCs w:val="32"/>
          <w:u w:val="none"/>
        </w:rPr>
        <w:t>1.理论培训方式：</w:t>
      </w:r>
      <w:r>
        <w:rPr>
          <w:rFonts w:hint="eastAsia" w:ascii="仿宋_GB2312" w:hAnsi="仿宋_GB2312" w:eastAsia="仿宋_GB2312" w:cs="仿宋_GB2312"/>
          <w:color w:val="auto"/>
          <w:sz w:val="32"/>
          <w:szCs w:val="32"/>
          <w:u w:val="none"/>
        </w:rPr>
        <w:t>为解决学员工学矛盾，理论培训利用互联网和现代教育技术手段，以“自学+网络授课+集中面授”方式进行，使学员可充分利用碎片化时间方便地学习，做到“时时可学、处处可学”。其中面授部分</w:t>
      </w:r>
      <w:r>
        <w:rPr>
          <w:rFonts w:hint="eastAsia" w:ascii="仿宋_GB2312" w:hAnsi="仿宋_GB2312" w:eastAsia="仿宋_GB2312" w:cs="仿宋_GB2312"/>
          <w:color w:val="auto"/>
          <w:sz w:val="32"/>
          <w:szCs w:val="32"/>
          <w:u w:val="none"/>
          <w:lang w:eastAsia="zh-CN"/>
        </w:rPr>
        <w:t>由培训单位负责组织</w:t>
      </w:r>
      <w:r>
        <w:rPr>
          <w:rFonts w:hint="eastAsia" w:ascii="仿宋_GB2312" w:hAnsi="仿宋_GB2312" w:eastAsia="仿宋_GB2312" w:cs="仿宋_GB2312"/>
          <w:color w:val="auto"/>
          <w:sz w:val="32"/>
          <w:szCs w:val="32"/>
          <w:u w:val="none"/>
        </w:rPr>
        <w:t>，网络授课由</w:t>
      </w:r>
      <w:r>
        <w:rPr>
          <w:rFonts w:hint="eastAsia" w:ascii="仿宋_GB2312" w:hAnsi="仿宋_GB2312" w:eastAsia="仿宋_GB2312" w:cs="仿宋_GB2312"/>
          <w:color w:val="auto"/>
          <w:sz w:val="32"/>
          <w:szCs w:val="32"/>
          <w:u w:val="none"/>
          <w:lang w:eastAsia="zh-CN"/>
        </w:rPr>
        <w:t>培训单位负责向</w:t>
      </w:r>
      <w:r>
        <w:rPr>
          <w:rFonts w:hint="eastAsia" w:ascii="仿宋_GB2312" w:hAnsi="仿宋_GB2312" w:eastAsia="仿宋_GB2312" w:cs="仿宋_GB2312"/>
          <w:color w:val="auto"/>
          <w:sz w:val="32"/>
          <w:szCs w:val="32"/>
          <w:u w:val="none"/>
        </w:rPr>
        <w:t>福建中医药大学继续教育学院</w:t>
      </w:r>
      <w:r>
        <w:rPr>
          <w:rFonts w:hint="eastAsia" w:ascii="仿宋_GB2312" w:hAnsi="仿宋_GB2312" w:eastAsia="仿宋_GB2312" w:cs="仿宋_GB2312"/>
          <w:color w:val="auto"/>
          <w:sz w:val="32"/>
          <w:szCs w:val="32"/>
          <w:u w:val="none"/>
          <w:lang w:eastAsia="zh-CN"/>
        </w:rPr>
        <w:t>申请</w:t>
      </w:r>
      <w:r>
        <w:rPr>
          <w:rFonts w:hint="eastAsia" w:ascii="仿宋_GB2312" w:hAnsi="仿宋_GB2312" w:eastAsia="仿宋_GB2312" w:cs="仿宋_GB2312"/>
          <w:color w:val="auto"/>
          <w:sz w:val="32"/>
          <w:szCs w:val="32"/>
          <w:u w:val="none"/>
        </w:rPr>
        <w:t>网络课件及学习平台。</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3" w:firstLineChars="200"/>
        <w:jc w:val="both"/>
        <w:textAlignment w:val="auto"/>
        <w:outlineLvl w:val="9"/>
        <w:rPr>
          <w:rFonts w:hint="default"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rPr>
        <w:t>2.临床实习：</w:t>
      </w:r>
      <w:r>
        <w:rPr>
          <w:rFonts w:hint="eastAsia" w:ascii="仿宋_GB2312" w:hAnsi="仿宋_GB2312" w:eastAsia="仿宋_GB2312" w:cs="仿宋_GB2312"/>
          <w:color w:val="auto"/>
          <w:sz w:val="32"/>
          <w:szCs w:val="32"/>
          <w:u w:val="none"/>
        </w:rPr>
        <w:t>按照“就近原则”，</w:t>
      </w:r>
      <w:r>
        <w:rPr>
          <w:rFonts w:hint="eastAsia" w:ascii="仿宋_GB2312" w:hAnsi="仿宋_GB2312" w:eastAsia="仿宋_GB2312" w:cs="仿宋_GB2312"/>
          <w:color w:val="auto"/>
          <w:sz w:val="32"/>
          <w:szCs w:val="32"/>
          <w:u w:val="none"/>
          <w:lang w:eastAsia="zh-CN"/>
        </w:rPr>
        <w:t>由培训单位</w:t>
      </w:r>
      <w:r>
        <w:rPr>
          <w:rFonts w:hint="eastAsia" w:ascii="仿宋_GB2312" w:hAnsi="仿宋_GB2312" w:eastAsia="仿宋_GB2312" w:cs="仿宋_GB2312"/>
          <w:color w:val="auto"/>
          <w:sz w:val="32"/>
          <w:szCs w:val="32"/>
          <w:u w:val="none"/>
        </w:rPr>
        <w:t>安排在二甲</w:t>
      </w:r>
      <w:r>
        <w:rPr>
          <w:rFonts w:hint="eastAsia" w:ascii="仿宋_GB2312" w:hAnsi="仿宋_GB2312" w:eastAsia="仿宋_GB2312" w:cs="仿宋_GB2312"/>
          <w:color w:val="auto"/>
          <w:sz w:val="32"/>
          <w:szCs w:val="32"/>
          <w:u w:val="none"/>
          <w:lang w:eastAsia="zh-CN"/>
        </w:rPr>
        <w:t>及</w:t>
      </w:r>
      <w:r>
        <w:rPr>
          <w:rFonts w:hint="eastAsia" w:ascii="仿宋_GB2312" w:hAnsi="仿宋_GB2312" w:eastAsia="仿宋_GB2312" w:cs="仿宋_GB2312"/>
          <w:color w:val="auto"/>
          <w:sz w:val="32"/>
          <w:szCs w:val="32"/>
          <w:u w:val="none"/>
        </w:rPr>
        <w:t>以上中医医院进行。</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u w:val="none"/>
          <w:lang w:eastAsia="zh-CN"/>
        </w:rPr>
      </w:pPr>
      <w:r>
        <w:rPr>
          <w:rFonts w:hint="eastAsia" w:ascii="楷体_GB2312" w:hAnsi="楷体_GB2312" w:eastAsia="楷体_GB2312" w:cs="楷体_GB2312"/>
          <w:b w:val="0"/>
          <w:bCs w:val="0"/>
          <w:color w:val="auto"/>
          <w:sz w:val="32"/>
          <w:szCs w:val="32"/>
          <w:u w:val="none"/>
          <w:lang w:eastAsia="zh-CN"/>
        </w:rPr>
        <w:t>（五）培训备案。</w:t>
      </w:r>
      <w:r>
        <w:rPr>
          <w:rFonts w:hint="eastAsia" w:ascii="仿宋_GB2312" w:hAnsi="仿宋_GB2312" w:eastAsia="仿宋_GB2312" w:cs="仿宋_GB2312"/>
          <w:color w:val="auto"/>
          <w:sz w:val="32"/>
          <w:szCs w:val="32"/>
          <w:u w:val="none"/>
          <w:lang w:eastAsia="zh-CN"/>
        </w:rPr>
        <w:t>培训单位根据本方案规定，将培训计划（包括时间安排、培训对象、培训期限等）、面授师资、与</w:t>
      </w:r>
      <w:r>
        <w:rPr>
          <w:rFonts w:hint="eastAsia" w:ascii="仿宋_GB2312" w:hAnsi="仿宋_GB2312" w:eastAsia="仿宋_GB2312" w:cs="仿宋_GB2312"/>
          <w:color w:val="auto"/>
          <w:sz w:val="32"/>
          <w:szCs w:val="32"/>
          <w:u w:val="none"/>
        </w:rPr>
        <w:t>福建中医药大学继续教育学院</w:t>
      </w:r>
      <w:r>
        <w:rPr>
          <w:rFonts w:hint="eastAsia" w:ascii="仿宋_GB2312" w:hAnsi="仿宋_GB2312" w:eastAsia="仿宋_GB2312" w:cs="仿宋_GB2312"/>
          <w:color w:val="auto"/>
          <w:sz w:val="32"/>
          <w:szCs w:val="32"/>
          <w:u w:val="none"/>
          <w:lang w:eastAsia="zh-CN"/>
        </w:rPr>
        <w:t>签署的网络授课协议等有关材料报省级中医药主管部门审核备案。</w:t>
      </w:r>
    </w:p>
    <w:p>
      <w:pPr>
        <w:spacing w:line="580" w:lineRule="exact"/>
        <w:ind w:firstLine="640" w:firstLineChars="200"/>
        <w:jc w:val="both"/>
        <w:outlineLvl w:val="9"/>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color w:val="auto"/>
          <w:sz w:val="32"/>
          <w:szCs w:val="32"/>
          <w:u w:val="none"/>
          <w:lang w:val="en-US" w:eastAsia="zh-CN"/>
        </w:rPr>
        <w:t>（六）培训费用</w:t>
      </w:r>
      <w:r>
        <w:rPr>
          <w:rFonts w:hint="eastAsia" w:ascii="仿宋_GB2312" w:hAnsi="仿宋_GB2312" w:eastAsia="仿宋_GB2312" w:cs="仿宋_GB2312"/>
          <w:color w:val="auto"/>
          <w:sz w:val="32"/>
          <w:szCs w:val="32"/>
          <w:u w:val="none"/>
          <w:lang w:val="en-US" w:eastAsia="zh-CN"/>
        </w:rPr>
        <w:t>。培训班收费应符合有关规定。鼓励各级卫生健康行政部门和医疗机构设立专项经费支持开展西医医师和乡村医生</w:t>
      </w:r>
      <w:r>
        <w:rPr>
          <w:rFonts w:hint="eastAsia" w:ascii="仿宋_GB2312" w:hAnsi="仿宋_GB2312" w:eastAsia="仿宋_GB2312" w:cs="仿宋_GB2312"/>
          <w:b w:val="0"/>
          <w:bCs w:val="0"/>
          <w:color w:val="auto"/>
          <w:sz w:val="32"/>
          <w:szCs w:val="32"/>
          <w:u w:val="none"/>
          <w:lang w:eastAsia="zh-CN"/>
        </w:rPr>
        <w:t>系统学习中医药知识和技能培训。</w:t>
      </w:r>
    </w:p>
    <w:p>
      <w:pPr>
        <w:keepNext w:val="0"/>
        <w:keepLines w:val="0"/>
        <w:pageBreakBefore w:val="0"/>
        <w:widowControl w:val="0"/>
        <w:tabs>
          <w:tab w:val="left" w:pos="1260"/>
        </w:tabs>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ascii="黑体" w:hAnsi="黑体" w:eastAsia="黑体" w:cs="Times New Roman"/>
          <w:bCs/>
          <w:color w:val="auto"/>
          <w:sz w:val="32"/>
          <w:szCs w:val="32"/>
          <w:u w:val="none"/>
        </w:rPr>
      </w:pPr>
      <w:r>
        <w:rPr>
          <w:rFonts w:hint="eastAsia" w:ascii="黑体" w:hAnsi="黑体" w:eastAsia="黑体" w:cs="Times New Roman"/>
          <w:bCs/>
          <w:color w:val="auto"/>
          <w:sz w:val="32"/>
          <w:szCs w:val="32"/>
          <w:u w:val="none"/>
        </w:rPr>
        <w:t>二</w:t>
      </w:r>
      <w:r>
        <w:rPr>
          <w:rFonts w:ascii="黑体" w:hAnsi="黑体" w:eastAsia="黑体" w:cs="Times New Roman"/>
          <w:bCs/>
          <w:color w:val="auto"/>
          <w:sz w:val="32"/>
          <w:szCs w:val="32"/>
          <w:u w:val="none"/>
        </w:rPr>
        <w:t>、</w:t>
      </w:r>
      <w:r>
        <w:rPr>
          <w:rFonts w:hint="eastAsia" w:ascii="黑体" w:hAnsi="黑体" w:eastAsia="黑体" w:cs="Times New Roman"/>
          <w:bCs/>
          <w:color w:val="auto"/>
          <w:sz w:val="32"/>
          <w:szCs w:val="32"/>
          <w:u w:val="none"/>
        </w:rPr>
        <w:t>培训内容与课程</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楷体_GB2312" w:hAnsi="楷体_GB2312" w:eastAsia="楷体_GB2312" w:cs="楷体_GB2312"/>
          <w:b w:val="0"/>
          <w:bCs/>
          <w:color w:val="auto"/>
          <w:sz w:val="32"/>
          <w:szCs w:val="32"/>
          <w:u w:val="none"/>
        </w:rPr>
      </w:pPr>
      <w:r>
        <w:rPr>
          <w:rFonts w:hint="eastAsia" w:ascii="楷体_GB2312" w:hAnsi="楷体_GB2312" w:eastAsia="楷体_GB2312" w:cs="楷体_GB2312"/>
          <w:b w:val="0"/>
          <w:bCs/>
          <w:color w:val="auto"/>
          <w:sz w:val="32"/>
          <w:szCs w:val="32"/>
          <w:u w:val="none"/>
        </w:rPr>
        <w:t>（一）二年制</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培训总学时数：850学时（其中理论培训710学时，临床实习140学时）。</w:t>
      </w:r>
    </w:p>
    <w:p>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left="0" w:leftChars="0" w:right="0" w:rightChars="0" w:firstLine="643" w:firstLineChars="200"/>
        <w:jc w:val="both"/>
        <w:textAlignment w:val="auto"/>
        <w:outlineLvl w:val="9"/>
        <w:rPr>
          <w:rFonts w:hint="eastAsia" w:ascii="仿宋_GB2312" w:hAnsi="仿宋_GB2312" w:eastAsia="仿宋_GB2312" w:cs="仿宋_GB2312"/>
          <w:b/>
          <w:color w:val="auto"/>
          <w:sz w:val="32"/>
          <w:szCs w:val="32"/>
          <w:u w:val="none"/>
        </w:rPr>
      </w:pPr>
      <w:r>
        <w:rPr>
          <w:rFonts w:hint="eastAsia" w:ascii="仿宋_GB2312" w:hAnsi="仿宋_GB2312" w:eastAsia="仿宋_GB2312" w:cs="仿宋_GB2312"/>
          <w:b/>
          <w:color w:val="auto"/>
          <w:sz w:val="32"/>
          <w:szCs w:val="32"/>
          <w:u w:val="none"/>
        </w:rPr>
        <w:t>理论培训</w:t>
      </w:r>
    </w:p>
    <w:p>
      <w:pPr>
        <w:widowControl w:val="0"/>
        <w:numPr>
          <w:ilvl w:val="0"/>
          <w:numId w:val="0"/>
        </w:numPr>
        <w:spacing w:line="580" w:lineRule="exact"/>
        <w:ind w:firstLine="640"/>
        <w:jc w:val="both"/>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lang w:val="en-US" w:eastAsia="zh-CN"/>
        </w:rPr>
        <w:t>在</w:t>
      </w:r>
      <w:r>
        <w:rPr>
          <w:rFonts w:hint="eastAsia" w:ascii="仿宋_GB2312" w:hAnsi="仿宋_GB2312" w:eastAsia="仿宋_GB2312" w:cs="仿宋_GB2312"/>
          <w:b w:val="0"/>
          <w:bCs/>
          <w:color w:val="auto"/>
          <w:sz w:val="32"/>
          <w:szCs w:val="32"/>
          <w:u w:val="none"/>
          <w:lang w:eastAsia="zh-CN"/>
        </w:rPr>
        <w:t>前面</w:t>
      </w:r>
      <w:r>
        <w:rPr>
          <w:rFonts w:hint="eastAsia" w:ascii="仿宋_GB2312" w:hAnsi="仿宋_GB2312" w:eastAsia="仿宋_GB2312" w:cs="仿宋_GB2312"/>
          <w:b w:val="0"/>
          <w:bCs/>
          <w:color w:val="auto"/>
          <w:sz w:val="32"/>
          <w:szCs w:val="32"/>
          <w:u w:val="none"/>
        </w:rPr>
        <w:t>一年半</w:t>
      </w:r>
      <w:r>
        <w:rPr>
          <w:rFonts w:hint="eastAsia" w:ascii="仿宋_GB2312" w:hAnsi="仿宋_GB2312" w:eastAsia="仿宋_GB2312" w:cs="仿宋_GB2312"/>
          <w:b w:val="0"/>
          <w:bCs/>
          <w:color w:val="auto"/>
          <w:sz w:val="32"/>
          <w:szCs w:val="32"/>
          <w:u w:val="none"/>
          <w:lang w:eastAsia="zh-CN"/>
        </w:rPr>
        <w:t>内</w:t>
      </w:r>
      <w:r>
        <w:rPr>
          <w:rFonts w:hint="eastAsia" w:ascii="仿宋_GB2312" w:hAnsi="仿宋_GB2312" w:eastAsia="仿宋_GB2312" w:cs="仿宋_GB2312"/>
          <w:color w:val="auto"/>
          <w:sz w:val="32"/>
          <w:szCs w:val="32"/>
          <w:u w:val="none"/>
          <w:lang w:val="en-US" w:eastAsia="zh-CN"/>
        </w:rPr>
        <w:t>安排</w:t>
      </w:r>
      <w:r>
        <w:rPr>
          <w:rFonts w:hint="eastAsia" w:ascii="仿宋_GB2312" w:hAnsi="仿宋_GB2312" w:eastAsia="仿宋_GB2312" w:cs="仿宋_GB2312"/>
          <w:color w:val="auto"/>
          <w:sz w:val="32"/>
          <w:szCs w:val="32"/>
          <w:u w:val="none"/>
        </w:rPr>
        <w:t>系统学习中医药基本理论与中医适宜技术</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完成至少13门中医课程</w:t>
      </w:r>
      <w:r>
        <w:rPr>
          <w:rFonts w:hint="eastAsia" w:ascii="仿宋_GB2312" w:hAnsi="仿宋_GB2312" w:eastAsia="仿宋_GB2312" w:cs="仿宋_GB2312"/>
          <w:color w:val="auto"/>
          <w:sz w:val="32"/>
          <w:szCs w:val="32"/>
          <w:u w:val="none"/>
          <w:lang w:eastAsia="zh-CN"/>
        </w:rPr>
        <w:t>，合计</w:t>
      </w:r>
      <w:r>
        <w:rPr>
          <w:rFonts w:hint="eastAsia" w:ascii="仿宋_GB2312" w:hAnsi="仿宋_GB2312" w:eastAsia="仿宋_GB2312" w:cs="仿宋_GB2312"/>
          <w:color w:val="auto"/>
          <w:sz w:val="32"/>
          <w:szCs w:val="32"/>
          <w:u w:val="none"/>
          <w:lang w:val="en-US" w:eastAsia="zh-CN"/>
        </w:rPr>
        <w:t>710学时</w:t>
      </w:r>
      <w:r>
        <w:rPr>
          <w:rFonts w:hint="eastAsia" w:ascii="仿宋_GB2312" w:hAnsi="仿宋_GB2312" w:eastAsia="仿宋_GB2312" w:cs="仿宋_GB2312"/>
          <w:color w:val="auto"/>
          <w:sz w:val="32"/>
          <w:szCs w:val="32"/>
          <w:u w:val="none"/>
        </w:rPr>
        <w:t>。</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4"/>
        <w:gridCol w:w="2669"/>
        <w:gridCol w:w="986"/>
        <w:gridCol w:w="1127"/>
        <w:gridCol w:w="986"/>
        <w:gridCol w:w="13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2" w:hRule="atLeast"/>
          <w:jc w:val="center"/>
        </w:trPr>
        <w:tc>
          <w:tcPr>
            <w:tcW w:w="143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黑体" w:hAnsi="黑体" w:eastAsia="黑体" w:cs="黑体"/>
                <w:b w:val="0"/>
                <w:bCs/>
                <w:color w:val="auto"/>
                <w:sz w:val="32"/>
                <w:szCs w:val="32"/>
                <w:u w:val="none"/>
              </w:rPr>
            </w:pPr>
            <w:r>
              <w:rPr>
                <w:rFonts w:hint="eastAsia" w:ascii="黑体" w:hAnsi="黑体" w:eastAsia="黑体" w:cs="黑体"/>
                <w:b w:val="0"/>
                <w:bCs/>
                <w:color w:val="auto"/>
                <w:sz w:val="32"/>
                <w:szCs w:val="32"/>
                <w:u w:val="none"/>
                <w:lang w:eastAsia="zh-CN"/>
              </w:rPr>
              <w:t>课程</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黑体" w:hAnsi="黑体" w:eastAsia="黑体" w:cs="黑体"/>
                <w:b w:val="0"/>
                <w:bCs/>
                <w:color w:val="auto"/>
                <w:sz w:val="32"/>
                <w:szCs w:val="32"/>
                <w:u w:val="none"/>
              </w:rPr>
            </w:pPr>
            <w:r>
              <w:rPr>
                <w:rFonts w:hint="eastAsia" w:ascii="黑体" w:hAnsi="黑体" w:eastAsia="黑体" w:cs="黑体"/>
                <w:b w:val="0"/>
                <w:bCs/>
                <w:color w:val="auto"/>
                <w:sz w:val="32"/>
                <w:szCs w:val="32"/>
                <w:u w:val="none"/>
              </w:rPr>
              <w:t>类别</w:t>
            </w:r>
          </w:p>
        </w:tc>
        <w:tc>
          <w:tcPr>
            <w:tcW w:w="266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黑体" w:hAnsi="黑体" w:eastAsia="黑体" w:cs="黑体"/>
                <w:b w:val="0"/>
                <w:bCs/>
                <w:color w:val="auto"/>
                <w:sz w:val="32"/>
                <w:szCs w:val="32"/>
                <w:u w:val="none"/>
              </w:rPr>
            </w:pPr>
            <w:r>
              <w:rPr>
                <w:rFonts w:hint="eastAsia" w:ascii="黑体" w:hAnsi="黑体" w:eastAsia="黑体" w:cs="黑体"/>
                <w:b w:val="0"/>
                <w:bCs/>
                <w:color w:val="auto"/>
                <w:sz w:val="32"/>
                <w:szCs w:val="32"/>
                <w:u w:val="none"/>
              </w:rPr>
              <w:t>课程</w:t>
            </w:r>
            <w:r>
              <w:rPr>
                <w:rFonts w:hint="eastAsia" w:ascii="黑体" w:hAnsi="黑体" w:eastAsia="黑体" w:cs="黑体"/>
                <w:b w:val="0"/>
                <w:bCs/>
                <w:color w:val="auto"/>
                <w:sz w:val="32"/>
                <w:szCs w:val="32"/>
                <w:u w:val="none"/>
                <w:lang w:eastAsia="zh-CN"/>
              </w:rPr>
              <w:t>名称</w:t>
            </w:r>
          </w:p>
        </w:tc>
        <w:tc>
          <w:tcPr>
            <w:tcW w:w="98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黑体" w:hAnsi="黑体" w:eastAsia="黑体" w:cs="黑体"/>
                <w:b w:val="0"/>
                <w:bCs/>
                <w:color w:val="auto"/>
                <w:sz w:val="32"/>
                <w:szCs w:val="32"/>
                <w:u w:val="none"/>
              </w:rPr>
            </w:pPr>
            <w:r>
              <w:rPr>
                <w:rFonts w:hint="eastAsia" w:ascii="黑体" w:hAnsi="黑体" w:eastAsia="黑体" w:cs="黑体"/>
                <w:b w:val="0"/>
                <w:bCs/>
                <w:color w:val="auto"/>
                <w:sz w:val="32"/>
                <w:szCs w:val="32"/>
                <w:u w:val="none"/>
              </w:rPr>
              <w:t>面授</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黑体" w:hAnsi="黑体" w:eastAsia="黑体" w:cs="黑体"/>
                <w:b w:val="0"/>
                <w:bCs/>
                <w:color w:val="auto"/>
                <w:sz w:val="32"/>
                <w:szCs w:val="32"/>
                <w:u w:val="none"/>
              </w:rPr>
            </w:pPr>
            <w:r>
              <w:rPr>
                <w:rFonts w:hint="eastAsia" w:ascii="黑体" w:hAnsi="黑体" w:eastAsia="黑体" w:cs="黑体"/>
                <w:b w:val="0"/>
                <w:bCs/>
                <w:color w:val="auto"/>
                <w:sz w:val="32"/>
                <w:szCs w:val="32"/>
                <w:u w:val="none"/>
              </w:rPr>
              <w:t>时数</w:t>
            </w:r>
          </w:p>
        </w:tc>
        <w:tc>
          <w:tcPr>
            <w:tcW w:w="112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黑体" w:hAnsi="黑体" w:eastAsia="黑体" w:cs="黑体"/>
                <w:b w:val="0"/>
                <w:bCs/>
                <w:color w:val="auto"/>
                <w:sz w:val="32"/>
                <w:szCs w:val="32"/>
                <w:u w:val="none"/>
              </w:rPr>
            </w:pPr>
            <w:r>
              <w:rPr>
                <w:rFonts w:hint="eastAsia" w:ascii="黑体" w:hAnsi="黑体" w:eastAsia="黑体" w:cs="黑体"/>
                <w:b w:val="0"/>
                <w:bCs/>
                <w:color w:val="auto"/>
                <w:sz w:val="32"/>
                <w:szCs w:val="32"/>
                <w:u w:val="none"/>
              </w:rPr>
              <w:t>网络授课时数</w:t>
            </w:r>
          </w:p>
        </w:tc>
        <w:tc>
          <w:tcPr>
            <w:tcW w:w="98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黑体" w:hAnsi="黑体" w:eastAsia="黑体" w:cs="黑体"/>
                <w:b w:val="0"/>
                <w:bCs/>
                <w:color w:val="auto"/>
                <w:sz w:val="32"/>
                <w:szCs w:val="32"/>
                <w:u w:val="none"/>
              </w:rPr>
            </w:pPr>
            <w:r>
              <w:rPr>
                <w:rFonts w:hint="eastAsia" w:ascii="黑体" w:hAnsi="黑体" w:eastAsia="黑体" w:cs="黑体"/>
                <w:b w:val="0"/>
                <w:bCs/>
                <w:color w:val="auto"/>
                <w:sz w:val="32"/>
                <w:szCs w:val="32"/>
                <w:u w:val="none"/>
              </w:rPr>
              <w:t>自学时数</w:t>
            </w:r>
          </w:p>
        </w:tc>
        <w:tc>
          <w:tcPr>
            <w:tcW w:w="139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黑体" w:hAnsi="黑体" w:eastAsia="黑体" w:cs="黑体"/>
                <w:b w:val="0"/>
                <w:bCs/>
                <w:color w:val="auto"/>
                <w:sz w:val="32"/>
                <w:szCs w:val="32"/>
                <w:u w:val="none"/>
              </w:rPr>
            </w:pPr>
            <w:r>
              <w:rPr>
                <w:rFonts w:hint="eastAsia" w:ascii="黑体" w:hAnsi="黑体" w:eastAsia="黑体" w:cs="黑体"/>
                <w:b w:val="0"/>
                <w:bCs/>
                <w:color w:val="auto"/>
                <w:sz w:val="32"/>
                <w:szCs w:val="32"/>
                <w:u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434"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中医</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基础</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理论</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课程</w:t>
            </w:r>
          </w:p>
        </w:tc>
        <w:tc>
          <w:tcPr>
            <w:tcW w:w="266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中医基础理论</w:t>
            </w:r>
          </w:p>
        </w:tc>
        <w:tc>
          <w:tcPr>
            <w:tcW w:w="98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16</w:t>
            </w:r>
          </w:p>
        </w:tc>
        <w:tc>
          <w:tcPr>
            <w:tcW w:w="112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30</w:t>
            </w:r>
          </w:p>
        </w:tc>
        <w:tc>
          <w:tcPr>
            <w:tcW w:w="98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20</w:t>
            </w:r>
          </w:p>
        </w:tc>
        <w:tc>
          <w:tcPr>
            <w:tcW w:w="139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_GB2312" w:eastAsia="仿宋_GB2312" w:cs="仿宋_GB2312"/>
                <w:b/>
                <w:bCs/>
                <w:color w:val="auto"/>
                <w:sz w:val="32"/>
                <w:szCs w:val="32"/>
                <w:u w:val="none"/>
              </w:rPr>
            </w:pPr>
            <w:r>
              <w:rPr>
                <w:rFonts w:hint="eastAsia" w:ascii="仿宋_GB2312" w:hAnsi="仿宋_GB2312" w:eastAsia="仿宋_GB2312" w:cs="仿宋_GB2312"/>
                <w:b/>
                <w:bCs/>
                <w:color w:val="auto"/>
                <w:sz w:val="32"/>
                <w:szCs w:val="32"/>
                <w:u w:val="none"/>
              </w:rPr>
              <w:t>必修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43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_GB2312" w:eastAsia="仿宋_GB2312" w:cs="仿宋_GB2312"/>
                <w:color w:val="auto"/>
                <w:sz w:val="32"/>
                <w:szCs w:val="32"/>
                <w:u w:val="none"/>
              </w:rPr>
            </w:pPr>
          </w:p>
        </w:tc>
        <w:tc>
          <w:tcPr>
            <w:tcW w:w="266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中医诊断学</w:t>
            </w:r>
          </w:p>
        </w:tc>
        <w:tc>
          <w:tcPr>
            <w:tcW w:w="98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16</w:t>
            </w:r>
          </w:p>
        </w:tc>
        <w:tc>
          <w:tcPr>
            <w:tcW w:w="112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30</w:t>
            </w:r>
          </w:p>
        </w:tc>
        <w:tc>
          <w:tcPr>
            <w:tcW w:w="98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20</w:t>
            </w:r>
          </w:p>
        </w:tc>
        <w:tc>
          <w:tcPr>
            <w:tcW w:w="139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_GB2312" w:eastAsia="仿宋_GB2312" w:cs="仿宋_GB2312"/>
                <w:b/>
                <w:bCs/>
                <w:color w:val="auto"/>
                <w:sz w:val="32"/>
                <w:szCs w:val="32"/>
                <w:u w:val="none"/>
              </w:rPr>
            </w:pPr>
            <w:r>
              <w:rPr>
                <w:rFonts w:hint="eastAsia" w:ascii="仿宋_GB2312" w:hAnsi="仿宋_GB2312" w:eastAsia="仿宋_GB2312" w:cs="仿宋_GB2312"/>
                <w:b/>
                <w:bCs/>
                <w:color w:val="auto"/>
                <w:sz w:val="32"/>
                <w:szCs w:val="32"/>
                <w:u w:val="none"/>
              </w:rPr>
              <w:t>必修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43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_GB2312" w:eastAsia="仿宋_GB2312" w:cs="仿宋_GB2312"/>
                <w:color w:val="auto"/>
                <w:sz w:val="32"/>
                <w:szCs w:val="32"/>
                <w:u w:val="none"/>
              </w:rPr>
            </w:pPr>
          </w:p>
        </w:tc>
        <w:tc>
          <w:tcPr>
            <w:tcW w:w="266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中药学</w:t>
            </w:r>
          </w:p>
        </w:tc>
        <w:tc>
          <w:tcPr>
            <w:tcW w:w="98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16</w:t>
            </w:r>
          </w:p>
        </w:tc>
        <w:tc>
          <w:tcPr>
            <w:tcW w:w="112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30</w:t>
            </w:r>
          </w:p>
        </w:tc>
        <w:tc>
          <w:tcPr>
            <w:tcW w:w="98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20</w:t>
            </w:r>
          </w:p>
        </w:tc>
        <w:tc>
          <w:tcPr>
            <w:tcW w:w="139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_GB2312" w:eastAsia="仿宋_GB2312" w:cs="仿宋_GB2312"/>
                <w:b/>
                <w:bCs/>
                <w:color w:val="auto"/>
                <w:sz w:val="32"/>
                <w:szCs w:val="32"/>
                <w:u w:val="none"/>
              </w:rPr>
            </w:pPr>
            <w:r>
              <w:rPr>
                <w:rFonts w:hint="eastAsia" w:ascii="仿宋_GB2312" w:hAnsi="仿宋_GB2312" w:eastAsia="仿宋_GB2312" w:cs="仿宋_GB2312"/>
                <w:b/>
                <w:bCs/>
                <w:color w:val="auto"/>
                <w:sz w:val="32"/>
                <w:szCs w:val="32"/>
                <w:u w:val="none"/>
              </w:rPr>
              <w:t>必修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43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_GB2312" w:eastAsia="仿宋_GB2312" w:cs="仿宋_GB2312"/>
                <w:color w:val="auto"/>
                <w:sz w:val="32"/>
                <w:szCs w:val="32"/>
                <w:u w:val="none"/>
              </w:rPr>
            </w:pPr>
          </w:p>
        </w:tc>
        <w:tc>
          <w:tcPr>
            <w:tcW w:w="266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方剂学</w:t>
            </w:r>
          </w:p>
        </w:tc>
        <w:tc>
          <w:tcPr>
            <w:tcW w:w="98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16</w:t>
            </w:r>
          </w:p>
        </w:tc>
        <w:tc>
          <w:tcPr>
            <w:tcW w:w="112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30</w:t>
            </w:r>
          </w:p>
        </w:tc>
        <w:tc>
          <w:tcPr>
            <w:tcW w:w="98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20</w:t>
            </w:r>
          </w:p>
        </w:tc>
        <w:tc>
          <w:tcPr>
            <w:tcW w:w="139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_GB2312" w:eastAsia="仿宋_GB2312" w:cs="仿宋_GB2312"/>
                <w:b/>
                <w:bCs/>
                <w:color w:val="auto"/>
                <w:sz w:val="32"/>
                <w:szCs w:val="32"/>
                <w:u w:val="none"/>
              </w:rPr>
            </w:pPr>
            <w:r>
              <w:rPr>
                <w:rFonts w:hint="eastAsia" w:ascii="仿宋_GB2312" w:hAnsi="仿宋_GB2312" w:eastAsia="仿宋_GB2312" w:cs="仿宋_GB2312"/>
                <w:b/>
                <w:bCs/>
                <w:color w:val="auto"/>
                <w:sz w:val="32"/>
                <w:szCs w:val="32"/>
                <w:u w:val="none"/>
              </w:rPr>
              <w:t>必修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434"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中医</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经典</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理论</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课程</w:t>
            </w:r>
          </w:p>
        </w:tc>
        <w:tc>
          <w:tcPr>
            <w:tcW w:w="266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内经</w:t>
            </w:r>
          </w:p>
        </w:tc>
        <w:tc>
          <w:tcPr>
            <w:tcW w:w="98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w:t>
            </w:r>
          </w:p>
        </w:tc>
        <w:tc>
          <w:tcPr>
            <w:tcW w:w="112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30</w:t>
            </w:r>
          </w:p>
        </w:tc>
        <w:tc>
          <w:tcPr>
            <w:tcW w:w="98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20</w:t>
            </w:r>
          </w:p>
        </w:tc>
        <w:tc>
          <w:tcPr>
            <w:tcW w:w="1394"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4门课程</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选2门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43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_GB2312" w:eastAsia="仿宋_GB2312" w:cs="仿宋_GB2312"/>
                <w:color w:val="auto"/>
                <w:sz w:val="32"/>
                <w:szCs w:val="32"/>
                <w:u w:val="none"/>
              </w:rPr>
            </w:pPr>
          </w:p>
        </w:tc>
        <w:tc>
          <w:tcPr>
            <w:tcW w:w="266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伤寒论</w:t>
            </w:r>
          </w:p>
        </w:tc>
        <w:tc>
          <w:tcPr>
            <w:tcW w:w="98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w:t>
            </w:r>
          </w:p>
        </w:tc>
        <w:tc>
          <w:tcPr>
            <w:tcW w:w="112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30</w:t>
            </w:r>
          </w:p>
        </w:tc>
        <w:tc>
          <w:tcPr>
            <w:tcW w:w="98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20</w:t>
            </w:r>
          </w:p>
        </w:tc>
        <w:tc>
          <w:tcPr>
            <w:tcW w:w="139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_GB2312" w:eastAsia="仿宋_GB2312" w:cs="仿宋_GB2312"/>
                <w:color w:val="auto"/>
                <w:sz w:val="32"/>
                <w:szCs w:val="3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43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_GB2312" w:eastAsia="仿宋_GB2312" w:cs="仿宋_GB2312"/>
                <w:color w:val="auto"/>
                <w:sz w:val="32"/>
                <w:szCs w:val="32"/>
                <w:u w:val="none"/>
              </w:rPr>
            </w:pPr>
          </w:p>
        </w:tc>
        <w:tc>
          <w:tcPr>
            <w:tcW w:w="266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温病学</w:t>
            </w:r>
          </w:p>
        </w:tc>
        <w:tc>
          <w:tcPr>
            <w:tcW w:w="98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w:t>
            </w:r>
          </w:p>
        </w:tc>
        <w:tc>
          <w:tcPr>
            <w:tcW w:w="112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30</w:t>
            </w:r>
          </w:p>
        </w:tc>
        <w:tc>
          <w:tcPr>
            <w:tcW w:w="98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20</w:t>
            </w:r>
          </w:p>
        </w:tc>
        <w:tc>
          <w:tcPr>
            <w:tcW w:w="139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_GB2312" w:eastAsia="仿宋_GB2312" w:cs="仿宋_GB2312"/>
                <w:color w:val="auto"/>
                <w:sz w:val="32"/>
                <w:szCs w:val="3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43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_GB2312" w:eastAsia="仿宋_GB2312" w:cs="仿宋_GB2312"/>
                <w:color w:val="auto"/>
                <w:sz w:val="32"/>
                <w:szCs w:val="32"/>
                <w:u w:val="none"/>
              </w:rPr>
            </w:pPr>
          </w:p>
        </w:tc>
        <w:tc>
          <w:tcPr>
            <w:tcW w:w="266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金匮要略</w:t>
            </w:r>
          </w:p>
        </w:tc>
        <w:tc>
          <w:tcPr>
            <w:tcW w:w="98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w:t>
            </w:r>
          </w:p>
        </w:tc>
        <w:tc>
          <w:tcPr>
            <w:tcW w:w="112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30</w:t>
            </w:r>
          </w:p>
        </w:tc>
        <w:tc>
          <w:tcPr>
            <w:tcW w:w="98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20</w:t>
            </w:r>
          </w:p>
        </w:tc>
        <w:tc>
          <w:tcPr>
            <w:tcW w:w="139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_GB2312" w:eastAsia="仿宋_GB2312" w:cs="仿宋_GB2312"/>
                <w:color w:val="auto"/>
                <w:sz w:val="32"/>
                <w:szCs w:val="3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434"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中医</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临床</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课程</w:t>
            </w:r>
          </w:p>
        </w:tc>
        <w:tc>
          <w:tcPr>
            <w:tcW w:w="266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中医内科学</w:t>
            </w:r>
          </w:p>
        </w:tc>
        <w:tc>
          <w:tcPr>
            <w:tcW w:w="98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24</w:t>
            </w:r>
          </w:p>
        </w:tc>
        <w:tc>
          <w:tcPr>
            <w:tcW w:w="112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30</w:t>
            </w:r>
          </w:p>
        </w:tc>
        <w:tc>
          <w:tcPr>
            <w:tcW w:w="98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20</w:t>
            </w:r>
          </w:p>
        </w:tc>
        <w:tc>
          <w:tcPr>
            <w:tcW w:w="139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b/>
                <w:bCs/>
                <w:color w:val="auto"/>
                <w:sz w:val="32"/>
                <w:szCs w:val="32"/>
                <w:u w:val="none"/>
              </w:rPr>
              <w:t>必修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43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_GB2312" w:eastAsia="仿宋_GB2312" w:cs="仿宋_GB2312"/>
                <w:color w:val="auto"/>
                <w:sz w:val="32"/>
                <w:szCs w:val="32"/>
                <w:u w:val="none"/>
              </w:rPr>
            </w:pPr>
          </w:p>
        </w:tc>
        <w:tc>
          <w:tcPr>
            <w:tcW w:w="266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lang w:eastAsia="zh-CN"/>
              </w:rPr>
              <w:t>针灸学</w:t>
            </w:r>
          </w:p>
        </w:tc>
        <w:tc>
          <w:tcPr>
            <w:tcW w:w="98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12</w:t>
            </w:r>
          </w:p>
        </w:tc>
        <w:tc>
          <w:tcPr>
            <w:tcW w:w="112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30</w:t>
            </w:r>
          </w:p>
        </w:tc>
        <w:tc>
          <w:tcPr>
            <w:tcW w:w="98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20</w:t>
            </w:r>
          </w:p>
        </w:tc>
        <w:tc>
          <w:tcPr>
            <w:tcW w:w="139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b/>
                <w:bCs/>
                <w:color w:val="auto"/>
                <w:sz w:val="32"/>
                <w:szCs w:val="32"/>
                <w:u w:val="none"/>
                <w:lang w:eastAsia="zh-CN"/>
              </w:rPr>
              <w:t>必修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43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_GB2312" w:eastAsia="仿宋_GB2312" w:cs="仿宋_GB2312"/>
                <w:color w:val="auto"/>
                <w:sz w:val="32"/>
                <w:szCs w:val="32"/>
                <w:u w:val="none"/>
              </w:rPr>
            </w:pPr>
          </w:p>
        </w:tc>
        <w:tc>
          <w:tcPr>
            <w:tcW w:w="266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中医外科学</w:t>
            </w:r>
          </w:p>
        </w:tc>
        <w:tc>
          <w:tcPr>
            <w:tcW w:w="98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w:t>
            </w:r>
          </w:p>
        </w:tc>
        <w:tc>
          <w:tcPr>
            <w:tcW w:w="112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30</w:t>
            </w:r>
          </w:p>
        </w:tc>
        <w:tc>
          <w:tcPr>
            <w:tcW w:w="98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20</w:t>
            </w:r>
          </w:p>
        </w:tc>
        <w:tc>
          <w:tcPr>
            <w:tcW w:w="1394"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lang w:val="en-US" w:eastAsia="zh-CN"/>
              </w:rPr>
              <w:t>6</w:t>
            </w:r>
            <w:r>
              <w:rPr>
                <w:rFonts w:hint="eastAsia" w:ascii="仿宋_GB2312" w:hAnsi="仿宋_GB2312" w:eastAsia="仿宋_GB2312" w:cs="仿宋_GB2312"/>
                <w:color w:val="auto"/>
                <w:sz w:val="32"/>
                <w:szCs w:val="32"/>
                <w:u w:val="none"/>
              </w:rPr>
              <w:t>门课程</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选</w:t>
            </w:r>
            <w:r>
              <w:rPr>
                <w:rFonts w:hint="eastAsia" w:ascii="仿宋_GB2312" w:hAnsi="仿宋_GB2312" w:eastAsia="仿宋_GB2312" w:cs="仿宋_GB2312"/>
                <w:color w:val="auto"/>
                <w:sz w:val="32"/>
                <w:szCs w:val="32"/>
                <w:u w:val="none"/>
                <w:lang w:val="en-US" w:eastAsia="zh-CN"/>
              </w:rPr>
              <w:t>4</w:t>
            </w:r>
            <w:r>
              <w:rPr>
                <w:rFonts w:hint="eastAsia" w:ascii="仿宋_GB2312" w:hAnsi="仿宋_GB2312" w:eastAsia="仿宋_GB2312" w:cs="仿宋_GB2312"/>
                <w:color w:val="auto"/>
                <w:sz w:val="32"/>
                <w:szCs w:val="32"/>
                <w:u w:val="none"/>
              </w:rPr>
              <w:t>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43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_GB2312" w:eastAsia="仿宋_GB2312" w:cs="仿宋_GB2312"/>
                <w:color w:val="auto"/>
                <w:sz w:val="32"/>
                <w:szCs w:val="32"/>
                <w:u w:val="none"/>
              </w:rPr>
            </w:pPr>
          </w:p>
        </w:tc>
        <w:tc>
          <w:tcPr>
            <w:tcW w:w="266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中医妇科学</w:t>
            </w:r>
          </w:p>
        </w:tc>
        <w:tc>
          <w:tcPr>
            <w:tcW w:w="98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w:t>
            </w:r>
          </w:p>
        </w:tc>
        <w:tc>
          <w:tcPr>
            <w:tcW w:w="112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30</w:t>
            </w:r>
          </w:p>
        </w:tc>
        <w:tc>
          <w:tcPr>
            <w:tcW w:w="98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20</w:t>
            </w:r>
          </w:p>
        </w:tc>
        <w:tc>
          <w:tcPr>
            <w:tcW w:w="139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_GB2312" w:eastAsia="仿宋_GB2312" w:cs="仿宋_GB2312"/>
                <w:color w:val="auto"/>
                <w:sz w:val="32"/>
                <w:szCs w:val="3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43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_GB2312" w:eastAsia="仿宋_GB2312" w:cs="仿宋_GB2312"/>
                <w:color w:val="auto"/>
                <w:sz w:val="32"/>
                <w:szCs w:val="32"/>
                <w:u w:val="none"/>
              </w:rPr>
            </w:pPr>
          </w:p>
        </w:tc>
        <w:tc>
          <w:tcPr>
            <w:tcW w:w="266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中医儿科学</w:t>
            </w:r>
          </w:p>
        </w:tc>
        <w:tc>
          <w:tcPr>
            <w:tcW w:w="98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w:t>
            </w:r>
          </w:p>
        </w:tc>
        <w:tc>
          <w:tcPr>
            <w:tcW w:w="112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30</w:t>
            </w:r>
          </w:p>
        </w:tc>
        <w:tc>
          <w:tcPr>
            <w:tcW w:w="98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20</w:t>
            </w:r>
          </w:p>
        </w:tc>
        <w:tc>
          <w:tcPr>
            <w:tcW w:w="139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_GB2312" w:eastAsia="仿宋_GB2312" w:cs="仿宋_GB2312"/>
                <w:color w:val="auto"/>
                <w:sz w:val="32"/>
                <w:szCs w:val="3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43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_GB2312" w:eastAsia="仿宋_GB2312" w:cs="仿宋_GB2312"/>
                <w:color w:val="auto"/>
                <w:sz w:val="32"/>
                <w:szCs w:val="32"/>
                <w:u w:val="none"/>
              </w:rPr>
            </w:pPr>
          </w:p>
        </w:tc>
        <w:tc>
          <w:tcPr>
            <w:tcW w:w="266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中医骨伤科学</w:t>
            </w:r>
          </w:p>
        </w:tc>
        <w:tc>
          <w:tcPr>
            <w:tcW w:w="98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w:t>
            </w:r>
          </w:p>
        </w:tc>
        <w:tc>
          <w:tcPr>
            <w:tcW w:w="112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30</w:t>
            </w:r>
          </w:p>
        </w:tc>
        <w:tc>
          <w:tcPr>
            <w:tcW w:w="98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20</w:t>
            </w:r>
          </w:p>
        </w:tc>
        <w:tc>
          <w:tcPr>
            <w:tcW w:w="139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_GB2312" w:eastAsia="仿宋_GB2312" w:cs="仿宋_GB2312"/>
                <w:color w:val="auto"/>
                <w:sz w:val="32"/>
                <w:szCs w:val="3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43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_GB2312" w:eastAsia="仿宋_GB2312" w:cs="仿宋_GB2312"/>
                <w:color w:val="auto"/>
                <w:sz w:val="32"/>
                <w:szCs w:val="32"/>
                <w:u w:val="none"/>
              </w:rPr>
            </w:pPr>
          </w:p>
        </w:tc>
        <w:tc>
          <w:tcPr>
            <w:tcW w:w="266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推拿学</w:t>
            </w:r>
          </w:p>
        </w:tc>
        <w:tc>
          <w:tcPr>
            <w:tcW w:w="98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w:t>
            </w:r>
          </w:p>
        </w:tc>
        <w:tc>
          <w:tcPr>
            <w:tcW w:w="112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30</w:t>
            </w:r>
          </w:p>
        </w:tc>
        <w:tc>
          <w:tcPr>
            <w:tcW w:w="98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20</w:t>
            </w:r>
          </w:p>
        </w:tc>
        <w:tc>
          <w:tcPr>
            <w:tcW w:w="139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_GB2312" w:eastAsia="仿宋_GB2312" w:cs="仿宋_GB2312"/>
                <w:color w:val="auto"/>
                <w:sz w:val="32"/>
                <w:szCs w:val="3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43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_GB2312" w:eastAsia="仿宋_GB2312" w:cs="仿宋_GB2312"/>
                <w:color w:val="auto"/>
                <w:sz w:val="32"/>
                <w:szCs w:val="32"/>
                <w:u w:val="none"/>
              </w:rPr>
            </w:pPr>
          </w:p>
        </w:tc>
        <w:tc>
          <w:tcPr>
            <w:tcW w:w="2669"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中医药适宜技术课程《刮痧拔罐》</w:t>
            </w:r>
          </w:p>
        </w:tc>
        <w:tc>
          <w:tcPr>
            <w:tcW w:w="986"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w:t>
            </w:r>
          </w:p>
        </w:tc>
        <w:tc>
          <w:tcPr>
            <w:tcW w:w="1127"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30</w:t>
            </w:r>
          </w:p>
        </w:tc>
        <w:tc>
          <w:tcPr>
            <w:tcW w:w="986"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20</w:t>
            </w:r>
          </w:p>
        </w:tc>
        <w:tc>
          <w:tcPr>
            <w:tcW w:w="139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_GB2312" w:eastAsia="仿宋_GB2312" w:cs="仿宋_GB2312"/>
                <w:color w:val="auto"/>
                <w:sz w:val="32"/>
                <w:szCs w:val="3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43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讲座</w:t>
            </w:r>
          </w:p>
        </w:tc>
        <w:tc>
          <w:tcPr>
            <w:tcW w:w="266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常见中成药的</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临床运用</w:t>
            </w:r>
          </w:p>
        </w:tc>
        <w:tc>
          <w:tcPr>
            <w:tcW w:w="98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10</w:t>
            </w:r>
          </w:p>
        </w:tc>
        <w:tc>
          <w:tcPr>
            <w:tcW w:w="112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_GB2312" w:eastAsia="仿宋_GB2312" w:cs="仿宋_GB2312"/>
                <w:b/>
                <w:bCs/>
                <w:color w:val="auto"/>
                <w:sz w:val="32"/>
                <w:szCs w:val="32"/>
                <w:u w:val="none"/>
              </w:rPr>
            </w:pPr>
            <w:r>
              <w:rPr>
                <w:rFonts w:hint="eastAsia" w:ascii="仿宋_GB2312" w:hAnsi="仿宋_GB2312" w:eastAsia="仿宋_GB2312" w:cs="仿宋_GB2312"/>
                <w:b/>
                <w:bCs/>
                <w:color w:val="auto"/>
                <w:sz w:val="32"/>
                <w:szCs w:val="32"/>
                <w:u w:val="none"/>
              </w:rPr>
              <w:t>/</w:t>
            </w:r>
          </w:p>
        </w:tc>
        <w:tc>
          <w:tcPr>
            <w:tcW w:w="98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_GB2312" w:eastAsia="仿宋_GB2312" w:cs="仿宋_GB2312"/>
                <w:b/>
                <w:bCs/>
                <w:color w:val="auto"/>
                <w:sz w:val="32"/>
                <w:szCs w:val="32"/>
                <w:u w:val="none"/>
              </w:rPr>
            </w:pPr>
            <w:r>
              <w:rPr>
                <w:rFonts w:hint="eastAsia" w:ascii="仿宋_GB2312" w:hAnsi="仿宋_GB2312" w:eastAsia="仿宋_GB2312" w:cs="仿宋_GB2312"/>
                <w:b/>
                <w:bCs/>
                <w:color w:val="auto"/>
                <w:sz w:val="32"/>
                <w:szCs w:val="32"/>
                <w:u w:val="none"/>
              </w:rPr>
              <w:t>/</w:t>
            </w:r>
          </w:p>
        </w:tc>
        <w:tc>
          <w:tcPr>
            <w:tcW w:w="139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_GB2312" w:eastAsia="仿宋_GB2312" w:cs="仿宋_GB2312"/>
                <w:b/>
                <w:bCs/>
                <w:color w:val="auto"/>
                <w:sz w:val="32"/>
                <w:szCs w:val="32"/>
                <w:u w:val="none"/>
              </w:rPr>
            </w:pPr>
            <w:r>
              <w:rPr>
                <w:rFonts w:hint="eastAsia" w:ascii="仿宋_GB2312" w:hAnsi="仿宋_GB2312" w:eastAsia="仿宋_GB2312" w:cs="仿宋_GB2312"/>
                <w:b/>
                <w:bCs/>
                <w:color w:val="auto"/>
                <w:sz w:val="32"/>
                <w:szCs w:val="32"/>
                <w:u w:val="none"/>
              </w:rPr>
              <w:t>必修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410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_GB2312" w:eastAsia="仿宋_GB2312" w:cs="仿宋_GB2312"/>
                <w:b/>
                <w:bCs/>
                <w:color w:val="auto"/>
                <w:sz w:val="32"/>
                <w:szCs w:val="32"/>
                <w:u w:val="none"/>
              </w:rPr>
            </w:pPr>
            <w:r>
              <w:rPr>
                <w:rFonts w:hint="eastAsia" w:ascii="仿宋_GB2312" w:hAnsi="仿宋_GB2312" w:eastAsia="仿宋_GB2312" w:cs="仿宋_GB2312"/>
                <w:b/>
                <w:bCs/>
                <w:color w:val="auto"/>
                <w:sz w:val="32"/>
                <w:szCs w:val="32"/>
                <w:u w:val="none"/>
                <w:lang w:val="en-US" w:eastAsia="zh-CN"/>
              </w:rPr>
              <w:t>学时合计</w:t>
            </w:r>
          </w:p>
        </w:tc>
        <w:tc>
          <w:tcPr>
            <w:tcW w:w="98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_GB2312" w:eastAsia="仿宋_GB2312" w:cs="仿宋_GB2312"/>
                <w:b/>
                <w:bCs/>
                <w:color w:val="auto"/>
                <w:sz w:val="32"/>
                <w:szCs w:val="32"/>
                <w:u w:val="none"/>
                <w:lang w:val="en-US" w:eastAsia="zh-CN"/>
              </w:rPr>
            </w:pPr>
            <w:r>
              <w:rPr>
                <w:rFonts w:hint="eastAsia" w:ascii="仿宋_GB2312" w:hAnsi="仿宋_GB2312" w:eastAsia="仿宋_GB2312" w:cs="仿宋_GB2312"/>
                <w:b/>
                <w:bCs/>
                <w:color w:val="auto"/>
                <w:sz w:val="32"/>
                <w:szCs w:val="32"/>
                <w:u w:val="none"/>
                <w:lang w:val="en-US" w:eastAsia="zh-CN"/>
              </w:rPr>
              <w:t>110</w:t>
            </w:r>
          </w:p>
        </w:tc>
        <w:tc>
          <w:tcPr>
            <w:tcW w:w="112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_GB2312" w:eastAsia="仿宋_GB2312" w:cs="仿宋_GB2312"/>
                <w:b/>
                <w:bCs/>
                <w:color w:val="auto"/>
                <w:sz w:val="32"/>
                <w:szCs w:val="32"/>
                <w:u w:val="none"/>
              </w:rPr>
            </w:pPr>
            <w:r>
              <w:rPr>
                <w:rFonts w:hint="eastAsia" w:ascii="仿宋_GB2312" w:hAnsi="仿宋_GB2312" w:eastAsia="仿宋_GB2312" w:cs="仿宋_GB2312"/>
                <w:b/>
                <w:bCs/>
                <w:color w:val="auto"/>
                <w:sz w:val="32"/>
                <w:szCs w:val="32"/>
                <w:u w:val="none"/>
              </w:rPr>
              <w:t>360</w:t>
            </w:r>
          </w:p>
        </w:tc>
        <w:tc>
          <w:tcPr>
            <w:tcW w:w="98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_GB2312" w:eastAsia="仿宋_GB2312" w:cs="仿宋_GB2312"/>
                <w:b/>
                <w:bCs/>
                <w:color w:val="auto"/>
                <w:sz w:val="32"/>
                <w:szCs w:val="32"/>
                <w:u w:val="none"/>
              </w:rPr>
            </w:pPr>
            <w:r>
              <w:rPr>
                <w:rFonts w:hint="eastAsia" w:ascii="仿宋_GB2312" w:hAnsi="仿宋_GB2312" w:eastAsia="仿宋_GB2312" w:cs="仿宋_GB2312"/>
                <w:b/>
                <w:bCs/>
                <w:color w:val="auto"/>
                <w:sz w:val="32"/>
                <w:szCs w:val="32"/>
                <w:u w:val="none"/>
              </w:rPr>
              <w:t>240</w:t>
            </w:r>
          </w:p>
        </w:tc>
        <w:tc>
          <w:tcPr>
            <w:tcW w:w="139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_GB2312" w:eastAsia="仿宋_GB2312" w:cs="仿宋_GB2312"/>
                <w:b/>
                <w:bCs/>
                <w:color w:val="auto"/>
                <w:sz w:val="32"/>
                <w:szCs w:val="32"/>
                <w:u w:val="none"/>
                <w:lang w:eastAsia="zh-CN"/>
              </w:rPr>
            </w:pPr>
            <w:r>
              <w:rPr>
                <w:rFonts w:hint="eastAsia" w:ascii="仿宋_GB2312" w:hAnsi="仿宋_GB2312" w:eastAsia="仿宋_GB2312" w:cs="仿宋_GB2312"/>
                <w:b/>
                <w:bCs/>
                <w:color w:val="auto"/>
                <w:sz w:val="32"/>
                <w:szCs w:val="32"/>
                <w:u w:val="none"/>
                <w:lang w:val="en-US" w:eastAsia="zh-CN"/>
              </w:rPr>
              <w:t>/</w:t>
            </w:r>
          </w:p>
        </w:tc>
      </w:tr>
    </w:tbl>
    <w:p>
      <w:pPr>
        <w:spacing w:line="600" w:lineRule="exact"/>
        <w:ind w:firstLine="643" w:firstLineChars="200"/>
        <w:rPr>
          <w:rFonts w:hint="eastAsia" w:ascii="仿宋_GB2312" w:hAnsi="仿宋_GB2312" w:eastAsia="仿宋_GB2312" w:cs="仿宋_GB2312"/>
          <w:b/>
          <w:color w:val="auto"/>
          <w:sz w:val="32"/>
          <w:szCs w:val="32"/>
          <w:u w:val="none"/>
        </w:rPr>
      </w:pPr>
      <w:bookmarkStart w:id="1" w:name="_Hlk532761124"/>
      <w:r>
        <w:rPr>
          <w:rFonts w:hint="eastAsia" w:ascii="仿宋_GB2312" w:hAnsi="仿宋_GB2312" w:eastAsia="仿宋_GB2312" w:cs="仿宋_GB2312"/>
          <w:b/>
          <w:color w:val="auto"/>
          <w:sz w:val="32"/>
          <w:szCs w:val="32"/>
          <w:u w:val="none"/>
        </w:rPr>
        <w:t>注：第</w:t>
      </w:r>
      <w:r>
        <w:rPr>
          <w:rFonts w:hint="eastAsia" w:ascii="仿宋_GB2312" w:hAnsi="仿宋_GB2312" w:eastAsia="仿宋_GB2312" w:cs="仿宋_GB2312"/>
          <w:b/>
          <w:color w:val="auto"/>
          <w:sz w:val="32"/>
          <w:szCs w:val="32"/>
          <w:u w:val="none"/>
          <w:lang w:eastAsia="zh-CN"/>
        </w:rPr>
        <w:t>四</w:t>
      </w:r>
      <w:r>
        <w:rPr>
          <w:rFonts w:hint="eastAsia" w:ascii="仿宋_GB2312" w:hAnsi="仿宋_GB2312" w:eastAsia="仿宋_GB2312" w:cs="仿宋_GB2312"/>
          <w:b/>
          <w:color w:val="auto"/>
          <w:sz w:val="32"/>
          <w:szCs w:val="32"/>
          <w:u w:val="none"/>
        </w:rPr>
        <w:t>部分常见中成药临床运用，由各培训单位根据当地医院常用中成药的具体情况安排讲座内容。</w:t>
      </w:r>
    </w:p>
    <w:p>
      <w:pPr>
        <w:snapToGrid w:val="0"/>
        <w:spacing w:line="550" w:lineRule="exact"/>
        <w:ind w:firstLine="643" w:firstLineChars="200"/>
        <w:rPr>
          <w:rFonts w:hint="eastAsia" w:ascii="仿宋_GB2312" w:hAnsi="仿宋_GB2312" w:eastAsia="仿宋_GB2312" w:cs="仿宋_GB2312"/>
          <w:b/>
          <w:color w:val="auto"/>
          <w:sz w:val="32"/>
          <w:szCs w:val="32"/>
          <w:u w:val="none"/>
        </w:rPr>
      </w:pPr>
      <w:r>
        <w:rPr>
          <w:rFonts w:hint="eastAsia" w:ascii="仿宋_GB2312" w:hAnsi="仿宋_GB2312" w:eastAsia="仿宋_GB2312" w:cs="仿宋_GB2312"/>
          <w:b/>
          <w:color w:val="auto"/>
          <w:sz w:val="32"/>
          <w:szCs w:val="32"/>
          <w:u w:val="none"/>
        </w:rPr>
        <w:t>2.临床实习</w:t>
      </w:r>
      <w:r>
        <w:rPr>
          <w:rFonts w:hint="eastAsia" w:ascii="仿宋_GB2312" w:hAnsi="仿宋_GB2312" w:eastAsia="仿宋_GB2312" w:cs="仿宋_GB2312"/>
          <w:b/>
          <w:color w:val="auto"/>
          <w:sz w:val="32"/>
          <w:szCs w:val="32"/>
          <w:u w:val="none"/>
          <w:lang w:eastAsia="zh-CN"/>
        </w:rPr>
        <w:t>（最后半年内完成）</w:t>
      </w:r>
    </w:p>
    <w:bookmarkEnd w:id="1"/>
    <w:p>
      <w:pPr>
        <w:snapToGrid w:val="0"/>
        <w:spacing w:line="550" w:lineRule="exact"/>
        <w:ind w:firstLine="640" w:firstLineChars="200"/>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lang w:eastAsia="zh-CN"/>
        </w:rPr>
        <w:t>由培训单位安排</w:t>
      </w:r>
      <w:r>
        <w:rPr>
          <w:rFonts w:hint="eastAsia" w:ascii="仿宋_GB2312" w:hAnsi="仿宋_GB2312" w:eastAsia="仿宋_GB2312" w:cs="仿宋_GB2312"/>
          <w:color w:val="auto"/>
          <w:sz w:val="32"/>
          <w:szCs w:val="32"/>
          <w:u w:val="none"/>
        </w:rPr>
        <w:t>于培训的最后半年，</w:t>
      </w:r>
      <w:r>
        <w:rPr>
          <w:rFonts w:hint="eastAsia" w:ascii="仿宋_GB2312" w:hAnsi="仿宋_GB2312" w:eastAsia="仿宋_GB2312" w:cs="仿宋_GB2312"/>
          <w:color w:val="auto"/>
          <w:sz w:val="32"/>
          <w:szCs w:val="32"/>
          <w:u w:val="none"/>
          <w:lang w:eastAsia="zh-CN"/>
        </w:rPr>
        <w:t>在</w:t>
      </w:r>
      <w:r>
        <w:rPr>
          <w:rFonts w:hint="eastAsia" w:ascii="仿宋_GB2312" w:hAnsi="仿宋_GB2312" w:eastAsia="仿宋_GB2312" w:cs="仿宋_GB2312"/>
          <w:color w:val="auto"/>
          <w:sz w:val="32"/>
          <w:szCs w:val="32"/>
          <w:u w:val="none"/>
        </w:rPr>
        <w:t>二甲以上中医医院进行，至少应轮转3个中医临床科室，包括中医内科、针灸科和</w:t>
      </w:r>
      <w:r>
        <w:rPr>
          <w:rFonts w:hint="eastAsia" w:ascii="仿宋_GB2312" w:hAnsi="仿宋_GB2312" w:eastAsia="仿宋_GB2312" w:cs="仿宋_GB2312"/>
          <w:color w:val="auto"/>
          <w:sz w:val="32"/>
          <w:szCs w:val="32"/>
          <w:u w:val="none"/>
          <w:lang w:eastAsia="zh-CN"/>
        </w:rPr>
        <w:t>自选科室（原则上应为与</w:t>
      </w:r>
      <w:r>
        <w:rPr>
          <w:rFonts w:hint="eastAsia" w:ascii="仿宋_GB2312" w:hAnsi="仿宋_GB2312" w:eastAsia="仿宋_GB2312" w:cs="仿宋_GB2312"/>
          <w:color w:val="auto"/>
          <w:sz w:val="32"/>
          <w:szCs w:val="32"/>
          <w:u w:val="none"/>
        </w:rPr>
        <w:t>所从事的专业科室</w:t>
      </w:r>
      <w:r>
        <w:rPr>
          <w:rFonts w:hint="eastAsia" w:ascii="仿宋_GB2312" w:hAnsi="仿宋_GB2312" w:eastAsia="仿宋_GB2312" w:cs="仿宋_GB2312"/>
          <w:color w:val="auto"/>
          <w:sz w:val="32"/>
          <w:szCs w:val="32"/>
          <w:u w:val="none"/>
          <w:lang w:eastAsia="zh-CN"/>
        </w:rPr>
        <w:t>最相关的科室）</w:t>
      </w:r>
      <w:r>
        <w:rPr>
          <w:rFonts w:hint="eastAsia" w:ascii="仿宋_GB2312" w:hAnsi="仿宋_GB2312" w:eastAsia="仿宋_GB2312" w:cs="仿宋_GB2312"/>
          <w:color w:val="auto"/>
          <w:sz w:val="32"/>
          <w:szCs w:val="32"/>
          <w:u w:val="none"/>
        </w:rPr>
        <w:t>。实习结束由轮转科室出具实习鉴定。</w:t>
      </w:r>
    </w:p>
    <w:tbl>
      <w:tblPr>
        <w:tblStyle w:val="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928"/>
        <w:gridCol w:w="350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928" w:type="dxa"/>
            <w:noWrap w:val="0"/>
            <w:vAlign w:val="top"/>
          </w:tcPr>
          <w:p>
            <w:pPr>
              <w:snapToGrid w:val="0"/>
              <w:spacing w:line="550" w:lineRule="exact"/>
              <w:jc w:val="center"/>
              <w:rPr>
                <w:rFonts w:hint="eastAsia" w:ascii="黑体" w:hAnsi="黑体" w:eastAsia="黑体" w:cs="黑体"/>
                <w:b w:val="0"/>
                <w:bCs/>
                <w:color w:val="auto"/>
                <w:sz w:val="32"/>
                <w:szCs w:val="32"/>
                <w:u w:val="none"/>
              </w:rPr>
            </w:pPr>
            <w:r>
              <w:rPr>
                <w:rFonts w:hint="eastAsia" w:ascii="黑体" w:hAnsi="黑体" w:eastAsia="黑体" w:cs="黑体"/>
                <w:b w:val="0"/>
                <w:bCs/>
                <w:color w:val="auto"/>
                <w:sz w:val="32"/>
                <w:szCs w:val="32"/>
                <w:u w:val="none"/>
              </w:rPr>
              <w:t>轮转科室</w:t>
            </w:r>
          </w:p>
        </w:tc>
        <w:tc>
          <w:tcPr>
            <w:tcW w:w="3501" w:type="dxa"/>
            <w:noWrap w:val="0"/>
            <w:vAlign w:val="top"/>
          </w:tcPr>
          <w:p>
            <w:pPr>
              <w:snapToGrid w:val="0"/>
              <w:spacing w:line="550" w:lineRule="exact"/>
              <w:jc w:val="center"/>
              <w:rPr>
                <w:rFonts w:hint="eastAsia" w:ascii="黑体" w:hAnsi="黑体" w:eastAsia="黑体" w:cs="黑体"/>
                <w:b w:val="0"/>
                <w:bCs/>
                <w:color w:val="auto"/>
                <w:sz w:val="32"/>
                <w:szCs w:val="32"/>
                <w:u w:val="none"/>
              </w:rPr>
            </w:pPr>
            <w:r>
              <w:rPr>
                <w:rFonts w:hint="eastAsia" w:ascii="黑体" w:hAnsi="黑体" w:eastAsia="黑体" w:cs="黑体"/>
                <w:b w:val="0"/>
                <w:bCs/>
                <w:color w:val="auto"/>
                <w:sz w:val="32"/>
                <w:szCs w:val="32"/>
                <w:u w:val="none"/>
              </w:rPr>
              <w:t>实习时数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928" w:type="dxa"/>
            <w:noWrap w:val="0"/>
            <w:vAlign w:val="top"/>
          </w:tcPr>
          <w:p>
            <w:pPr>
              <w:snapToGrid w:val="0"/>
              <w:spacing w:line="550" w:lineRule="exact"/>
              <w:jc w:val="center"/>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中医内科</w:t>
            </w:r>
          </w:p>
        </w:tc>
        <w:tc>
          <w:tcPr>
            <w:tcW w:w="3501" w:type="dxa"/>
            <w:noWrap w:val="0"/>
            <w:vAlign w:val="top"/>
          </w:tcPr>
          <w:p>
            <w:pPr>
              <w:snapToGrid w:val="0"/>
              <w:spacing w:line="550" w:lineRule="exact"/>
              <w:jc w:val="center"/>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70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928" w:type="dxa"/>
            <w:noWrap w:val="0"/>
            <w:vAlign w:val="top"/>
          </w:tcPr>
          <w:p>
            <w:pPr>
              <w:snapToGrid w:val="0"/>
              <w:spacing w:line="550" w:lineRule="exact"/>
              <w:jc w:val="center"/>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针灸科</w:t>
            </w:r>
          </w:p>
        </w:tc>
        <w:tc>
          <w:tcPr>
            <w:tcW w:w="3501" w:type="dxa"/>
            <w:noWrap w:val="0"/>
            <w:vAlign w:val="top"/>
          </w:tcPr>
          <w:p>
            <w:pPr>
              <w:snapToGrid w:val="0"/>
              <w:spacing w:line="550" w:lineRule="exact"/>
              <w:jc w:val="center"/>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928" w:type="dxa"/>
            <w:noWrap w:val="0"/>
            <w:vAlign w:val="top"/>
          </w:tcPr>
          <w:p>
            <w:pPr>
              <w:snapToGrid w:val="0"/>
              <w:spacing w:line="550" w:lineRule="exact"/>
              <w:jc w:val="center"/>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自选科室</w:t>
            </w:r>
          </w:p>
        </w:tc>
        <w:tc>
          <w:tcPr>
            <w:tcW w:w="3501" w:type="dxa"/>
            <w:noWrap w:val="0"/>
            <w:vAlign w:val="top"/>
          </w:tcPr>
          <w:p>
            <w:pPr>
              <w:snapToGrid w:val="0"/>
              <w:spacing w:line="550" w:lineRule="exact"/>
              <w:jc w:val="center"/>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928" w:type="dxa"/>
            <w:noWrap w:val="0"/>
            <w:vAlign w:val="top"/>
          </w:tcPr>
          <w:p>
            <w:pPr>
              <w:snapToGrid w:val="0"/>
              <w:spacing w:line="550" w:lineRule="exact"/>
              <w:jc w:val="center"/>
              <w:rPr>
                <w:rFonts w:hint="eastAsia" w:ascii="仿宋_GB2312" w:hAnsi="仿宋_GB2312" w:eastAsia="仿宋_GB2312" w:cs="仿宋_GB2312"/>
                <w:b/>
                <w:color w:val="auto"/>
                <w:sz w:val="32"/>
                <w:szCs w:val="32"/>
                <w:u w:val="none"/>
              </w:rPr>
            </w:pPr>
            <w:r>
              <w:rPr>
                <w:rFonts w:hint="eastAsia" w:ascii="仿宋_GB2312" w:hAnsi="仿宋_GB2312" w:eastAsia="仿宋_GB2312" w:cs="仿宋_GB2312"/>
                <w:b/>
                <w:color w:val="auto"/>
                <w:sz w:val="32"/>
                <w:szCs w:val="32"/>
                <w:u w:val="none"/>
              </w:rPr>
              <w:t>学时合计</w:t>
            </w:r>
          </w:p>
        </w:tc>
        <w:tc>
          <w:tcPr>
            <w:tcW w:w="3501" w:type="dxa"/>
            <w:noWrap w:val="0"/>
            <w:vAlign w:val="top"/>
          </w:tcPr>
          <w:p>
            <w:pPr>
              <w:snapToGrid w:val="0"/>
              <w:spacing w:line="550" w:lineRule="exact"/>
              <w:jc w:val="center"/>
              <w:rPr>
                <w:rFonts w:hint="eastAsia" w:ascii="仿宋_GB2312" w:hAnsi="仿宋_GB2312" w:eastAsia="仿宋_GB2312" w:cs="仿宋_GB2312"/>
                <w:b/>
                <w:color w:val="auto"/>
                <w:sz w:val="32"/>
                <w:szCs w:val="32"/>
                <w:u w:val="none"/>
              </w:rPr>
            </w:pPr>
            <w:r>
              <w:rPr>
                <w:rFonts w:hint="eastAsia" w:ascii="仿宋_GB2312" w:hAnsi="仿宋_GB2312" w:eastAsia="仿宋_GB2312" w:cs="仿宋_GB2312"/>
                <w:b/>
                <w:color w:val="auto"/>
                <w:sz w:val="32"/>
                <w:szCs w:val="32"/>
                <w:u w:val="none"/>
              </w:rPr>
              <w:t>140</w:t>
            </w:r>
          </w:p>
        </w:tc>
      </w:tr>
    </w:tbl>
    <w:p>
      <w:pPr>
        <w:snapToGrid w:val="0"/>
        <w:spacing w:line="550" w:lineRule="exact"/>
        <w:ind w:firstLine="643" w:firstLineChars="200"/>
        <w:rPr>
          <w:rFonts w:hint="eastAsia" w:ascii="仿宋_GB2312" w:hAnsi="仿宋_GB2312" w:eastAsia="仿宋_GB2312" w:cs="仿宋_GB2312"/>
          <w:b/>
          <w:color w:val="auto"/>
          <w:sz w:val="32"/>
          <w:szCs w:val="32"/>
          <w:u w:val="none"/>
        </w:rPr>
      </w:pPr>
      <w:r>
        <w:rPr>
          <w:rFonts w:hint="eastAsia" w:ascii="仿宋_GB2312" w:hAnsi="仿宋_GB2312" w:eastAsia="仿宋_GB2312" w:cs="仿宋_GB2312"/>
          <w:b/>
          <w:color w:val="auto"/>
          <w:sz w:val="32"/>
          <w:szCs w:val="32"/>
          <w:u w:val="none"/>
        </w:rPr>
        <w:t>注：每天按7学时计</w:t>
      </w:r>
      <w:r>
        <w:rPr>
          <w:rFonts w:hint="eastAsia" w:ascii="仿宋_GB2312" w:hAnsi="仿宋_GB2312" w:eastAsia="仿宋_GB2312" w:cs="仿宋_GB2312"/>
          <w:b/>
          <w:color w:val="auto"/>
          <w:sz w:val="32"/>
          <w:szCs w:val="32"/>
          <w:u w:val="none"/>
          <w:lang w:eastAsia="zh-CN"/>
        </w:rPr>
        <w:t>。</w:t>
      </w:r>
    </w:p>
    <w:p>
      <w:pPr>
        <w:tabs>
          <w:tab w:val="left" w:pos="1260"/>
        </w:tabs>
        <w:snapToGrid w:val="0"/>
        <w:spacing w:line="550" w:lineRule="exact"/>
        <w:ind w:firstLine="640" w:firstLineChars="200"/>
        <w:rPr>
          <w:rFonts w:hint="eastAsia" w:ascii="楷体_GB2312" w:hAnsi="楷体_GB2312" w:eastAsia="楷体_GB2312" w:cs="楷体_GB2312"/>
          <w:b w:val="0"/>
          <w:bCs w:val="0"/>
          <w:color w:val="auto"/>
          <w:sz w:val="32"/>
          <w:szCs w:val="32"/>
          <w:u w:val="none"/>
        </w:rPr>
      </w:pPr>
      <w:r>
        <w:rPr>
          <w:rFonts w:hint="eastAsia" w:ascii="楷体_GB2312" w:hAnsi="楷体_GB2312" w:eastAsia="楷体_GB2312" w:cs="楷体_GB2312"/>
          <w:b w:val="0"/>
          <w:bCs w:val="0"/>
          <w:color w:val="auto"/>
          <w:sz w:val="32"/>
          <w:szCs w:val="32"/>
          <w:u w:val="none"/>
        </w:rPr>
        <w:t>（二）一年制</w:t>
      </w:r>
    </w:p>
    <w:p>
      <w:pPr>
        <w:tabs>
          <w:tab w:val="left" w:pos="1260"/>
        </w:tabs>
        <w:snapToGrid w:val="0"/>
        <w:spacing w:line="550" w:lineRule="exact"/>
        <w:ind w:firstLine="640" w:firstLineChars="200"/>
        <w:rPr>
          <w:rFonts w:hint="eastAsia" w:ascii="仿宋_GB2312" w:hAnsi="仿宋_GB2312" w:eastAsia="仿宋_GB2312" w:cs="仿宋_GB2312"/>
          <w:bCs/>
          <w:color w:val="auto"/>
          <w:sz w:val="32"/>
          <w:szCs w:val="32"/>
          <w:u w:val="none"/>
        </w:rPr>
      </w:pPr>
      <w:r>
        <w:rPr>
          <w:rFonts w:hint="eastAsia" w:ascii="仿宋_GB2312" w:hAnsi="仿宋_GB2312" w:eastAsia="仿宋_GB2312" w:cs="仿宋_GB2312"/>
          <w:bCs/>
          <w:color w:val="auto"/>
          <w:sz w:val="32"/>
          <w:szCs w:val="32"/>
          <w:u w:val="none"/>
        </w:rPr>
        <w:t>培训总学时数：</w:t>
      </w:r>
      <w:r>
        <w:rPr>
          <w:rFonts w:hint="eastAsia" w:ascii="仿宋_GB2312" w:hAnsi="仿宋_GB2312" w:eastAsia="仿宋_GB2312" w:cs="仿宋_GB2312"/>
          <w:bCs/>
          <w:color w:val="auto"/>
          <w:sz w:val="32"/>
          <w:szCs w:val="32"/>
          <w:u w:val="none"/>
          <w:lang w:val="en-US" w:eastAsia="zh-CN"/>
        </w:rPr>
        <w:t>507</w:t>
      </w:r>
      <w:r>
        <w:rPr>
          <w:rFonts w:hint="eastAsia" w:ascii="仿宋_GB2312" w:hAnsi="仿宋_GB2312" w:eastAsia="仿宋_GB2312" w:cs="仿宋_GB2312"/>
          <w:bCs/>
          <w:color w:val="auto"/>
          <w:sz w:val="32"/>
          <w:szCs w:val="32"/>
          <w:u w:val="none"/>
        </w:rPr>
        <w:t>学时</w:t>
      </w:r>
      <w:r>
        <w:rPr>
          <w:rFonts w:hint="eastAsia" w:ascii="仿宋_GB2312" w:hAnsi="仿宋_GB2312" w:eastAsia="仿宋_GB2312" w:cs="仿宋_GB2312"/>
          <w:color w:val="auto"/>
          <w:sz w:val="32"/>
          <w:szCs w:val="32"/>
          <w:u w:val="none"/>
        </w:rPr>
        <w:t>（其中理论培训</w:t>
      </w:r>
      <w:r>
        <w:rPr>
          <w:rFonts w:hint="eastAsia" w:ascii="仿宋_GB2312" w:hAnsi="仿宋_GB2312" w:eastAsia="仿宋_GB2312" w:cs="仿宋_GB2312"/>
          <w:color w:val="auto"/>
          <w:sz w:val="32"/>
          <w:szCs w:val="32"/>
          <w:u w:val="none"/>
          <w:lang w:val="en-US" w:eastAsia="zh-CN"/>
        </w:rPr>
        <w:t>430</w:t>
      </w:r>
      <w:r>
        <w:rPr>
          <w:rFonts w:hint="eastAsia" w:ascii="仿宋_GB2312" w:hAnsi="仿宋_GB2312" w:eastAsia="仿宋_GB2312" w:cs="仿宋_GB2312"/>
          <w:color w:val="auto"/>
          <w:sz w:val="32"/>
          <w:szCs w:val="32"/>
          <w:u w:val="none"/>
        </w:rPr>
        <w:t>学时，临床实习7</w:t>
      </w:r>
      <w:r>
        <w:rPr>
          <w:rFonts w:hint="eastAsia" w:ascii="仿宋_GB2312" w:hAnsi="仿宋_GB2312" w:eastAsia="仿宋_GB2312" w:cs="仿宋_GB2312"/>
          <w:color w:val="auto"/>
          <w:sz w:val="32"/>
          <w:szCs w:val="32"/>
          <w:u w:val="none"/>
          <w:lang w:val="en-US" w:eastAsia="zh-CN"/>
        </w:rPr>
        <w:t>7</w:t>
      </w:r>
      <w:r>
        <w:rPr>
          <w:rFonts w:hint="eastAsia" w:ascii="仿宋_GB2312" w:hAnsi="仿宋_GB2312" w:eastAsia="仿宋_GB2312" w:cs="仿宋_GB2312"/>
          <w:color w:val="auto"/>
          <w:sz w:val="32"/>
          <w:szCs w:val="32"/>
          <w:u w:val="none"/>
        </w:rPr>
        <w:t>学时）。</w:t>
      </w:r>
    </w:p>
    <w:p>
      <w:pPr>
        <w:tabs>
          <w:tab w:val="left" w:pos="1260"/>
        </w:tabs>
        <w:snapToGrid w:val="0"/>
        <w:spacing w:line="550" w:lineRule="exact"/>
        <w:ind w:firstLine="643" w:firstLineChars="200"/>
        <w:rPr>
          <w:rFonts w:hint="eastAsia" w:ascii="仿宋_GB2312" w:hAnsi="仿宋_GB2312" w:eastAsia="仿宋_GB2312" w:cs="仿宋_GB2312"/>
          <w:b/>
          <w:bCs/>
          <w:color w:val="auto"/>
          <w:sz w:val="32"/>
          <w:szCs w:val="32"/>
          <w:u w:val="none"/>
        </w:rPr>
      </w:pPr>
      <w:r>
        <w:rPr>
          <w:rFonts w:hint="eastAsia" w:ascii="仿宋_GB2312" w:hAnsi="仿宋_GB2312" w:eastAsia="仿宋_GB2312" w:cs="仿宋_GB2312"/>
          <w:b/>
          <w:bCs/>
          <w:color w:val="auto"/>
          <w:sz w:val="32"/>
          <w:szCs w:val="32"/>
          <w:u w:val="none"/>
        </w:rPr>
        <w:t>1.理论培训</w:t>
      </w:r>
    </w:p>
    <w:p>
      <w:pPr>
        <w:tabs>
          <w:tab w:val="left" w:pos="1260"/>
        </w:tabs>
        <w:snapToGrid w:val="0"/>
        <w:spacing w:line="550" w:lineRule="exact"/>
        <w:ind w:firstLine="640" w:firstLineChars="200"/>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lang w:eastAsia="zh-CN"/>
        </w:rPr>
        <w:t>在前</w:t>
      </w:r>
      <w:r>
        <w:rPr>
          <w:rFonts w:hint="eastAsia" w:ascii="仿宋_GB2312" w:hAnsi="仿宋_GB2312" w:eastAsia="仿宋_GB2312" w:cs="仿宋_GB2312"/>
          <w:color w:val="auto"/>
          <w:sz w:val="32"/>
          <w:szCs w:val="32"/>
          <w:u w:val="none"/>
          <w:lang w:val="en-US" w:eastAsia="zh-CN"/>
        </w:rPr>
        <w:t>9个月内安排系统</w:t>
      </w:r>
      <w:r>
        <w:rPr>
          <w:rFonts w:hint="eastAsia" w:ascii="仿宋_GB2312" w:hAnsi="仿宋_GB2312" w:eastAsia="仿宋_GB2312" w:cs="仿宋_GB2312"/>
          <w:color w:val="auto"/>
          <w:sz w:val="32"/>
          <w:szCs w:val="32"/>
          <w:u w:val="none"/>
        </w:rPr>
        <w:t>学习中医药基本理论与中医适宜技术</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完成至少</w:t>
      </w:r>
      <w:r>
        <w:rPr>
          <w:rFonts w:hint="eastAsia" w:ascii="仿宋_GB2312" w:hAnsi="仿宋_GB2312" w:eastAsia="仿宋_GB2312" w:cs="仿宋_GB2312"/>
          <w:color w:val="auto"/>
          <w:sz w:val="32"/>
          <w:szCs w:val="32"/>
          <w:u w:val="none"/>
          <w:lang w:val="en-US" w:eastAsia="zh-CN"/>
        </w:rPr>
        <w:t>9</w:t>
      </w:r>
      <w:r>
        <w:rPr>
          <w:rFonts w:hint="eastAsia" w:ascii="仿宋_GB2312" w:hAnsi="仿宋_GB2312" w:eastAsia="仿宋_GB2312" w:cs="仿宋_GB2312"/>
          <w:color w:val="auto"/>
          <w:sz w:val="32"/>
          <w:szCs w:val="32"/>
          <w:u w:val="none"/>
        </w:rPr>
        <w:t>门中医课程</w:t>
      </w:r>
      <w:r>
        <w:rPr>
          <w:rFonts w:hint="eastAsia" w:ascii="仿宋_GB2312" w:hAnsi="仿宋_GB2312" w:eastAsia="仿宋_GB2312" w:cs="仿宋_GB2312"/>
          <w:color w:val="auto"/>
          <w:sz w:val="32"/>
          <w:szCs w:val="32"/>
          <w:u w:val="none"/>
          <w:lang w:eastAsia="zh-CN"/>
        </w:rPr>
        <w:t>，合计</w:t>
      </w:r>
      <w:r>
        <w:rPr>
          <w:rFonts w:hint="eastAsia" w:ascii="仿宋_GB2312" w:hAnsi="仿宋_GB2312" w:eastAsia="仿宋_GB2312" w:cs="仿宋_GB2312"/>
          <w:color w:val="auto"/>
          <w:sz w:val="32"/>
          <w:szCs w:val="32"/>
          <w:u w:val="none"/>
          <w:lang w:val="en-US" w:eastAsia="zh-CN"/>
        </w:rPr>
        <w:t>430学时</w:t>
      </w:r>
      <w:r>
        <w:rPr>
          <w:rFonts w:hint="eastAsia" w:ascii="仿宋_GB2312" w:hAnsi="仿宋_GB2312" w:eastAsia="仿宋_GB2312" w:cs="仿宋_GB2312"/>
          <w:color w:val="auto"/>
          <w:sz w:val="32"/>
          <w:szCs w:val="32"/>
          <w:u w:val="none"/>
        </w:rPr>
        <w:t>。</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7"/>
        <w:gridCol w:w="2657"/>
        <w:gridCol w:w="992"/>
        <w:gridCol w:w="1276"/>
        <w:gridCol w:w="1134"/>
        <w:gridCol w:w="11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17" w:type="dxa"/>
            <w:noWrap w:val="0"/>
            <w:vAlign w:val="center"/>
          </w:tcPr>
          <w:p>
            <w:pPr>
              <w:keepNext w:val="0"/>
              <w:keepLines w:val="0"/>
              <w:pageBreakBefore w:val="0"/>
              <w:widowControl w:val="0"/>
              <w:kinsoku/>
              <w:wordWrap/>
              <w:overflowPunct/>
              <w:topLinePunct w:val="0"/>
              <w:autoSpaceDE/>
              <w:autoSpaceDN/>
              <w:bidi w:val="0"/>
              <w:adjustRightInd/>
              <w:snapToGrid w:val="0"/>
              <w:spacing w:line="550" w:lineRule="exact"/>
              <w:ind w:left="0" w:leftChars="0" w:right="0" w:rightChars="0" w:firstLine="0" w:firstLineChars="0"/>
              <w:jc w:val="center"/>
              <w:textAlignment w:val="auto"/>
              <w:outlineLvl w:val="9"/>
              <w:rPr>
                <w:rFonts w:hint="eastAsia" w:ascii="黑体" w:hAnsi="黑体" w:eastAsia="黑体" w:cs="黑体"/>
                <w:b w:val="0"/>
                <w:bCs/>
                <w:color w:val="auto"/>
                <w:sz w:val="32"/>
                <w:szCs w:val="32"/>
                <w:u w:val="none"/>
                <w:lang w:eastAsia="zh-CN"/>
              </w:rPr>
            </w:pPr>
            <w:r>
              <w:rPr>
                <w:rFonts w:hint="eastAsia" w:ascii="黑体" w:hAnsi="黑体" w:eastAsia="黑体" w:cs="黑体"/>
                <w:b w:val="0"/>
                <w:bCs/>
                <w:color w:val="auto"/>
                <w:sz w:val="32"/>
                <w:szCs w:val="32"/>
                <w:u w:val="none"/>
                <w:lang w:eastAsia="zh-CN"/>
              </w:rPr>
              <w:t>课程</w:t>
            </w:r>
          </w:p>
          <w:p>
            <w:pPr>
              <w:keepNext w:val="0"/>
              <w:keepLines w:val="0"/>
              <w:pageBreakBefore w:val="0"/>
              <w:widowControl w:val="0"/>
              <w:kinsoku/>
              <w:wordWrap/>
              <w:overflowPunct/>
              <w:topLinePunct w:val="0"/>
              <w:autoSpaceDE/>
              <w:autoSpaceDN/>
              <w:bidi w:val="0"/>
              <w:adjustRightInd/>
              <w:snapToGrid w:val="0"/>
              <w:spacing w:line="550" w:lineRule="exact"/>
              <w:ind w:left="0" w:leftChars="0" w:right="0" w:rightChars="0" w:firstLine="0" w:firstLineChars="0"/>
              <w:jc w:val="center"/>
              <w:textAlignment w:val="auto"/>
              <w:outlineLvl w:val="9"/>
              <w:rPr>
                <w:rFonts w:hint="eastAsia" w:ascii="黑体" w:hAnsi="黑体" w:eastAsia="黑体" w:cs="黑体"/>
                <w:b w:val="0"/>
                <w:bCs/>
                <w:color w:val="auto"/>
                <w:sz w:val="32"/>
                <w:szCs w:val="32"/>
                <w:u w:val="none"/>
              </w:rPr>
            </w:pPr>
            <w:r>
              <w:rPr>
                <w:rFonts w:hint="eastAsia" w:ascii="黑体" w:hAnsi="黑体" w:eastAsia="黑体" w:cs="黑体"/>
                <w:b w:val="0"/>
                <w:bCs/>
                <w:color w:val="auto"/>
                <w:sz w:val="32"/>
                <w:szCs w:val="32"/>
                <w:u w:val="none"/>
              </w:rPr>
              <w:t>类别</w:t>
            </w:r>
          </w:p>
        </w:tc>
        <w:tc>
          <w:tcPr>
            <w:tcW w:w="2657" w:type="dxa"/>
            <w:noWrap w:val="0"/>
            <w:vAlign w:val="center"/>
          </w:tcPr>
          <w:p>
            <w:pPr>
              <w:keepNext w:val="0"/>
              <w:keepLines w:val="0"/>
              <w:pageBreakBefore w:val="0"/>
              <w:widowControl w:val="0"/>
              <w:kinsoku/>
              <w:wordWrap/>
              <w:overflowPunct/>
              <w:topLinePunct w:val="0"/>
              <w:autoSpaceDE/>
              <w:autoSpaceDN/>
              <w:bidi w:val="0"/>
              <w:adjustRightInd/>
              <w:snapToGrid w:val="0"/>
              <w:spacing w:line="550" w:lineRule="exact"/>
              <w:ind w:left="0" w:leftChars="0" w:right="0" w:rightChars="0" w:firstLine="0" w:firstLineChars="0"/>
              <w:jc w:val="center"/>
              <w:textAlignment w:val="auto"/>
              <w:outlineLvl w:val="9"/>
              <w:rPr>
                <w:rFonts w:hint="eastAsia" w:ascii="黑体" w:hAnsi="黑体" w:eastAsia="黑体" w:cs="黑体"/>
                <w:b w:val="0"/>
                <w:bCs/>
                <w:color w:val="auto"/>
                <w:sz w:val="32"/>
                <w:szCs w:val="32"/>
                <w:u w:val="none"/>
              </w:rPr>
            </w:pPr>
            <w:r>
              <w:rPr>
                <w:rFonts w:hint="eastAsia" w:ascii="黑体" w:hAnsi="黑体" w:eastAsia="黑体" w:cs="黑体"/>
                <w:b w:val="0"/>
                <w:bCs/>
                <w:color w:val="auto"/>
                <w:sz w:val="32"/>
                <w:szCs w:val="32"/>
                <w:u w:val="none"/>
              </w:rPr>
              <w:t>课程</w:t>
            </w:r>
            <w:r>
              <w:rPr>
                <w:rFonts w:hint="eastAsia" w:ascii="黑体" w:hAnsi="黑体" w:eastAsia="黑体" w:cs="黑体"/>
                <w:b w:val="0"/>
                <w:bCs/>
                <w:color w:val="auto"/>
                <w:sz w:val="32"/>
                <w:szCs w:val="32"/>
                <w:u w:val="none"/>
                <w:lang w:eastAsia="zh-CN"/>
              </w:rPr>
              <w:t>名称</w:t>
            </w:r>
          </w:p>
        </w:tc>
        <w:tc>
          <w:tcPr>
            <w:tcW w:w="992" w:type="dxa"/>
            <w:noWrap w:val="0"/>
            <w:vAlign w:val="center"/>
          </w:tcPr>
          <w:p>
            <w:pPr>
              <w:keepNext w:val="0"/>
              <w:keepLines w:val="0"/>
              <w:pageBreakBefore w:val="0"/>
              <w:widowControl w:val="0"/>
              <w:kinsoku/>
              <w:wordWrap/>
              <w:overflowPunct/>
              <w:topLinePunct w:val="0"/>
              <w:autoSpaceDE/>
              <w:autoSpaceDN/>
              <w:bidi w:val="0"/>
              <w:adjustRightInd/>
              <w:snapToGrid w:val="0"/>
              <w:spacing w:line="550" w:lineRule="exact"/>
              <w:ind w:left="0" w:leftChars="0" w:right="0" w:rightChars="0" w:firstLine="0" w:firstLineChars="0"/>
              <w:jc w:val="center"/>
              <w:textAlignment w:val="auto"/>
              <w:outlineLvl w:val="9"/>
              <w:rPr>
                <w:rFonts w:hint="eastAsia" w:ascii="黑体" w:hAnsi="黑体" w:eastAsia="黑体" w:cs="黑体"/>
                <w:b w:val="0"/>
                <w:bCs/>
                <w:color w:val="auto"/>
                <w:sz w:val="32"/>
                <w:szCs w:val="32"/>
                <w:u w:val="none"/>
              </w:rPr>
            </w:pPr>
            <w:r>
              <w:rPr>
                <w:rFonts w:hint="eastAsia" w:ascii="黑体" w:hAnsi="黑体" w:eastAsia="黑体" w:cs="黑体"/>
                <w:b w:val="0"/>
                <w:bCs/>
                <w:color w:val="auto"/>
                <w:sz w:val="32"/>
                <w:szCs w:val="32"/>
                <w:u w:val="none"/>
              </w:rPr>
              <w:t>面授</w:t>
            </w:r>
          </w:p>
          <w:p>
            <w:pPr>
              <w:keepNext w:val="0"/>
              <w:keepLines w:val="0"/>
              <w:pageBreakBefore w:val="0"/>
              <w:widowControl w:val="0"/>
              <w:kinsoku/>
              <w:wordWrap/>
              <w:overflowPunct/>
              <w:topLinePunct w:val="0"/>
              <w:autoSpaceDE/>
              <w:autoSpaceDN/>
              <w:bidi w:val="0"/>
              <w:adjustRightInd/>
              <w:snapToGrid w:val="0"/>
              <w:spacing w:line="550" w:lineRule="exact"/>
              <w:ind w:left="0" w:leftChars="0" w:right="0" w:rightChars="0" w:firstLine="0" w:firstLineChars="0"/>
              <w:jc w:val="center"/>
              <w:textAlignment w:val="auto"/>
              <w:outlineLvl w:val="9"/>
              <w:rPr>
                <w:rFonts w:hint="eastAsia" w:ascii="黑体" w:hAnsi="黑体" w:eastAsia="黑体" w:cs="黑体"/>
                <w:b w:val="0"/>
                <w:bCs/>
                <w:color w:val="auto"/>
                <w:sz w:val="32"/>
                <w:szCs w:val="32"/>
                <w:u w:val="none"/>
              </w:rPr>
            </w:pPr>
            <w:r>
              <w:rPr>
                <w:rFonts w:hint="eastAsia" w:ascii="黑体" w:hAnsi="黑体" w:eastAsia="黑体" w:cs="黑体"/>
                <w:b w:val="0"/>
                <w:bCs/>
                <w:color w:val="auto"/>
                <w:sz w:val="32"/>
                <w:szCs w:val="32"/>
                <w:u w:val="none"/>
              </w:rPr>
              <w:t>时数</w:t>
            </w:r>
          </w:p>
        </w:tc>
        <w:tc>
          <w:tcPr>
            <w:tcW w:w="1276" w:type="dxa"/>
            <w:noWrap w:val="0"/>
            <w:vAlign w:val="center"/>
          </w:tcPr>
          <w:p>
            <w:pPr>
              <w:keepNext w:val="0"/>
              <w:keepLines w:val="0"/>
              <w:pageBreakBefore w:val="0"/>
              <w:widowControl w:val="0"/>
              <w:kinsoku/>
              <w:wordWrap/>
              <w:overflowPunct/>
              <w:topLinePunct w:val="0"/>
              <w:autoSpaceDE/>
              <w:autoSpaceDN/>
              <w:bidi w:val="0"/>
              <w:adjustRightInd/>
              <w:snapToGrid w:val="0"/>
              <w:spacing w:line="550" w:lineRule="exact"/>
              <w:ind w:left="0" w:leftChars="0" w:right="0" w:rightChars="0" w:firstLine="0" w:firstLineChars="0"/>
              <w:jc w:val="center"/>
              <w:textAlignment w:val="auto"/>
              <w:outlineLvl w:val="9"/>
              <w:rPr>
                <w:rFonts w:hint="eastAsia" w:ascii="黑体" w:hAnsi="黑体" w:eastAsia="黑体" w:cs="黑体"/>
                <w:b w:val="0"/>
                <w:bCs/>
                <w:color w:val="auto"/>
                <w:sz w:val="32"/>
                <w:szCs w:val="32"/>
                <w:u w:val="none"/>
              </w:rPr>
            </w:pPr>
            <w:r>
              <w:rPr>
                <w:rFonts w:hint="eastAsia" w:ascii="黑体" w:hAnsi="黑体" w:eastAsia="黑体" w:cs="黑体"/>
                <w:b w:val="0"/>
                <w:bCs/>
                <w:color w:val="auto"/>
                <w:sz w:val="32"/>
                <w:szCs w:val="32"/>
                <w:u w:val="none"/>
              </w:rPr>
              <w:t>网络授课时数</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val="0"/>
              <w:spacing w:line="550" w:lineRule="exact"/>
              <w:ind w:left="0" w:leftChars="0" w:right="0" w:rightChars="0" w:firstLine="0" w:firstLineChars="0"/>
              <w:jc w:val="center"/>
              <w:textAlignment w:val="auto"/>
              <w:outlineLvl w:val="9"/>
              <w:rPr>
                <w:rFonts w:hint="eastAsia" w:ascii="黑体" w:hAnsi="黑体" w:eastAsia="黑体" w:cs="黑体"/>
                <w:b w:val="0"/>
                <w:bCs/>
                <w:color w:val="auto"/>
                <w:sz w:val="32"/>
                <w:szCs w:val="32"/>
                <w:u w:val="none"/>
              </w:rPr>
            </w:pPr>
            <w:r>
              <w:rPr>
                <w:rFonts w:hint="eastAsia" w:ascii="黑体" w:hAnsi="黑体" w:eastAsia="黑体" w:cs="黑体"/>
                <w:b w:val="0"/>
                <w:bCs/>
                <w:color w:val="auto"/>
                <w:sz w:val="32"/>
                <w:szCs w:val="32"/>
                <w:u w:val="none"/>
              </w:rPr>
              <w:t>自学时数</w:t>
            </w:r>
          </w:p>
        </w:tc>
        <w:tc>
          <w:tcPr>
            <w:tcW w:w="1118" w:type="dxa"/>
            <w:noWrap w:val="0"/>
            <w:vAlign w:val="center"/>
          </w:tcPr>
          <w:p>
            <w:pPr>
              <w:keepNext w:val="0"/>
              <w:keepLines w:val="0"/>
              <w:pageBreakBefore w:val="0"/>
              <w:widowControl w:val="0"/>
              <w:kinsoku/>
              <w:wordWrap/>
              <w:overflowPunct/>
              <w:topLinePunct w:val="0"/>
              <w:autoSpaceDE/>
              <w:autoSpaceDN/>
              <w:bidi w:val="0"/>
              <w:adjustRightInd/>
              <w:snapToGrid w:val="0"/>
              <w:spacing w:line="550" w:lineRule="exact"/>
              <w:ind w:left="0" w:leftChars="0" w:right="0" w:rightChars="0" w:firstLine="0" w:firstLineChars="0"/>
              <w:jc w:val="center"/>
              <w:textAlignment w:val="auto"/>
              <w:outlineLvl w:val="9"/>
              <w:rPr>
                <w:rFonts w:hint="eastAsia" w:ascii="黑体" w:hAnsi="黑体" w:eastAsia="黑体" w:cs="黑体"/>
                <w:b w:val="0"/>
                <w:bCs/>
                <w:color w:val="auto"/>
                <w:sz w:val="32"/>
                <w:szCs w:val="32"/>
                <w:u w:val="none"/>
              </w:rPr>
            </w:pPr>
            <w:r>
              <w:rPr>
                <w:rFonts w:hint="eastAsia" w:ascii="黑体" w:hAnsi="黑体" w:eastAsia="黑体" w:cs="黑体"/>
                <w:b w:val="0"/>
                <w:bCs/>
                <w:color w:val="auto"/>
                <w:sz w:val="32"/>
                <w:szCs w:val="32"/>
                <w:u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17" w:type="dxa"/>
            <w:vMerge w:val="restart"/>
            <w:noWrap w:val="0"/>
            <w:vAlign w:val="center"/>
          </w:tcPr>
          <w:p>
            <w:pPr>
              <w:keepNext w:val="0"/>
              <w:keepLines w:val="0"/>
              <w:pageBreakBefore w:val="0"/>
              <w:widowControl w:val="0"/>
              <w:kinsoku/>
              <w:wordWrap/>
              <w:overflowPunct/>
              <w:topLinePunct w:val="0"/>
              <w:autoSpaceDE/>
              <w:autoSpaceDN/>
              <w:bidi w:val="0"/>
              <w:adjustRightInd/>
              <w:snapToGrid w:val="0"/>
              <w:spacing w:line="550" w:lineRule="exact"/>
              <w:ind w:left="0" w:leftChars="0" w:right="0" w:rightChars="0" w:firstLine="0" w:firstLineChars="0"/>
              <w:jc w:val="center"/>
              <w:textAlignment w:val="auto"/>
              <w:outlineLvl w:val="9"/>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中医</w:t>
            </w:r>
          </w:p>
          <w:p>
            <w:pPr>
              <w:keepNext w:val="0"/>
              <w:keepLines w:val="0"/>
              <w:pageBreakBefore w:val="0"/>
              <w:widowControl w:val="0"/>
              <w:kinsoku/>
              <w:wordWrap/>
              <w:overflowPunct/>
              <w:topLinePunct w:val="0"/>
              <w:autoSpaceDE/>
              <w:autoSpaceDN/>
              <w:bidi w:val="0"/>
              <w:adjustRightInd/>
              <w:snapToGrid w:val="0"/>
              <w:spacing w:line="550" w:lineRule="exact"/>
              <w:ind w:left="0" w:leftChars="0" w:right="0" w:rightChars="0" w:firstLine="0" w:firstLineChars="0"/>
              <w:jc w:val="center"/>
              <w:textAlignment w:val="auto"/>
              <w:outlineLvl w:val="9"/>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基础</w:t>
            </w:r>
          </w:p>
          <w:p>
            <w:pPr>
              <w:keepNext w:val="0"/>
              <w:keepLines w:val="0"/>
              <w:pageBreakBefore w:val="0"/>
              <w:widowControl w:val="0"/>
              <w:kinsoku/>
              <w:wordWrap/>
              <w:overflowPunct/>
              <w:topLinePunct w:val="0"/>
              <w:autoSpaceDE/>
              <w:autoSpaceDN/>
              <w:bidi w:val="0"/>
              <w:adjustRightInd/>
              <w:snapToGrid w:val="0"/>
              <w:spacing w:line="550" w:lineRule="exact"/>
              <w:ind w:left="0" w:leftChars="0" w:right="0" w:rightChars="0" w:firstLine="0" w:firstLineChars="0"/>
              <w:jc w:val="center"/>
              <w:textAlignment w:val="auto"/>
              <w:outlineLvl w:val="9"/>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理论</w:t>
            </w:r>
          </w:p>
          <w:p>
            <w:pPr>
              <w:keepNext w:val="0"/>
              <w:keepLines w:val="0"/>
              <w:pageBreakBefore w:val="0"/>
              <w:widowControl w:val="0"/>
              <w:kinsoku/>
              <w:wordWrap/>
              <w:overflowPunct/>
              <w:topLinePunct w:val="0"/>
              <w:autoSpaceDE/>
              <w:autoSpaceDN/>
              <w:bidi w:val="0"/>
              <w:adjustRightInd/>
              <w:snapToGrid w:val="0"/>
              <w:spacing w:line="550" w:lineRule="exact"/>
              <w:ind w:left="0" w:leftChars="0" w:right="0" w:rightChars="0" w:firstLine="0" w:firstLineChars="0"/>
              <w:jc w:val="center"/>
              <w:textAlignment w:val="auto"/>
              <w:outlineLvl w:val="9"/>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课程</w:t>
            </w:r>
          </w:p>
        </w:tc>
        <w:tc>
          <w:tcPr>
            <w:tcW w:w="2657" w:type="dxa"/>
            <w:noWrap w:val="0"/>
            <w:vAlign w:val="center"/>
          </w:tcPr>
          <w:p>
            <w:pPr>
              <w:keepNext w:val="0"/>
              <w:keepLines w:val="0"/>
              <w:pageBreakBefore w:val="0"/>
              <w:widowControl w:val="0"/>
              <w:kinsoku/>
              <w:wordWrap/>
              <w:overflowPunct/>
              <w:topLinePunct w:val="0"/>
              <w:autoSpaceDE/>
              <w:autoSpaceDN/>
              <w:bidi w:val="0"/>
              <w:adjustRightInd/>
              <w:snapToGrid w:val="0"/>
              <w:spacing w:line="550" w:lineRule="exact"/>
              <w:ind w:left="0" w:leftChars="0" w:right="0" w:rightChars="0" w:firstLine="0" w:firstLineChars="0"/>
              <w:jc w:val="center"/>
              <w:textAlignment w:val="auto"/>
              <w:outlineLvl w:val="9"/>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中医基础理论</w:t>
            </w:r>
          </w:p>
        </w:tc>
        <w:tc>
          <w:tcPr>
            <w:tcW w:w="992" w:type="dxa"/>
            <w:noWrap w:val="0"/>
            <w:vAlign w:val="center"/>
          </w:tcPr>
          <w:p>
            <w:pPr>
              <w:keepNext w:val="0"/>
              <w:keepLines w:val="0"/>
              <w:pageBreakBefore w:val="0"/>
              <w:widowControl w:val="0"/>
              <w:kinsoku/>
              <w:wordWrap/>
              <w:overflowPunct/>
              <w:topLinePunct w:val="0"/>
              <w:autoSpaceDE/>
              <w:autoSpaceDN/>
              <w:bidi w:val="0"/>
              <w:adjustRightInd/>
              <w:snapToGrid w:val="0"/>
              <w:spacing w:line="550" w:lineRule="exact"/>
              <w:ind w:left="0" w:leftChars="0" w:right="0" w:rightChars="0" w:firstLine="0" w:firstLineChars="0"/>
              <w:jc w:val="center"/>
              <w:textAlignment w:val="auto"/>
              <w:outlineLvl w:val="9"/>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16</w:t>
            </w:r>
          </w:p>
        </w:tc>
        <w:tc>
          <w:tcPr>
            <w:tcW w:w="1276" w:type="dxa"/>
            <w:noWrap w:val="0"/>
            <w:vAlign w:val="center"/>
          </w:tcPr>
          <w:p>
            <w:pPr>
              <w:keepNext w:val="0"/>
              <w:keepLines w:val="0"/>
              <w:pageBreakBefore w:val="0"/>
              <w:widowControl w:val="0"/>
              <w:kinsoku/>
              <w:wordWrap/>
              <w:overflowPunct/>
              <w:topLinePunct w:val="0"/>
              <w:autoSpaceDE/>
              <w:autoSpaceDN/>
              <w:bidi w:val="0"/>
              <w:adjustRightInd/>
              <w:snapToGrid w:val="0"/>
              <w:spacing w:line="550" w:lineRule="exact"/>
              <w:ind w:left="0" w:leftChars="0" w:right="0" w:rightChars="0" w:firstLine="0" w:firstLineChars="0"/>
              <w:jc w:val="center"/>
              <w:textAlignment w:val="auto"/>
              <w:outlineLvl w:val="9"/>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30</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val="0"/>
              <w:spacing w:line="550" w:lineRule="exact"/>
              <w:ind w:left="0" w:leftChars="0" w:right="0" w:rightChars="0" w:firstLine="0" w:firstLineChars="0"/>
              <w:jc w:val="center"/>
              <w:textAlignment w:val="auto"/>
              <w:outlineLvl w:val="9"/>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10</w:t>
            </w:r>
          </w:p>
        </w:tc>
        <w:tc>
          <w:tcPr>
            <w:tcW w:w="1118" w:type="dxa"/>
            <w:noWrap w:val="0"/>
            <w:vAlign w:val="center"/>
          </w:tcPr>
          <w:p>
            <w:pPr>
              <w:keepNext w:val="0"/>
              <w:keepLines w:val="0"/>
              <w:pageBreakBefore w:val="0"/>
              <w:widowControl w:val="0"/>
              <w:kinsoku/>
              <w:wordWrap/>
              <w:overflowPunct/>
              <w:topLinePunct w:val="0"/>
              <w:autoSpaceDE/>
              <w:autoSpaceDN/>
              <w:bidi w:val="0"/>
              <w:adjustRightInd/>
              <w:snapToGrid w:val="0"/>
              <w:spacing w:line="550" w:lineRule="exact"/>
              <w:ind w:left="0" w:leftChars="0" w:right="0" w:rightChars="0" w:firstLine="0" w:firstLineChars="0"/>
              <w:jc w:val="center"/>
              <w:textAlignment w:val="auto"/>
              <w:outlineLvl w:val="9"/>
              <w:rPr>
                <w:rFonts w:hint="eastAsia" w:ascii="仿宋_GB2312" w:hAnsi="仿宋_GB2312" w:eastAsia="仿宋_GB2312" w:cs="仿宋_GB2312"/>
                <w:b/>
                <w:bCs/>
                <w:color w:val="auto"/>
                <w:sz w:val="32"/>
                <w:szCs w:val="32"/>
                <w:u w:val="none"/>
              </w:rPr>
            </w:pPr>
            <w:r>
              <w:rPr>
                <w:rFonts w:hint="eastAsia" w:ascii="仿宋_GB2312" w:hAnsi="仿宋_GB2312" w:eastAsia="仿宋_GB2312" w:cs="仿宋_GB2312"/>
                <w:b/>
                <w:bCs/>
                <w:color w:val="auto"/>
                <w:sz w:val="32"/>
                <w:szCs w:val="32"/>
                <w:u w:val="none"/>
              </w:rPr>
              <w:t>必修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17"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550" w:lineRule="exact"/>
              <w:ind w:left="0" w:leftChars="0" w:right="0" w:rightChars="0" w:firstLine="0" w:firstLineChars="0"/>
              <w:jc w:val="center"/>
              <w:textAlignment w:val="auto"/>
              <w:outlineLvl w:val="9"/>
              <w:rPr>
                <w:rFonts w:hint="eastAsia" w:ascii="仿宋_GB2312" w:hAnsi="仿宋_GB2312" w:eastAsia="仿宋_GB2312" w:cs="仿宋_GB2312"/>
                <w:color w:val="auto"/>
                <w:sz w:val="32"/>
                <w:szCs w:val="32"/>
                <w:u w:val="none"/>
              </w:rPr>
            </w:pPr>
          </w:p>
        </w:tc>
        <w:tc>
          <w:tcPr>
            <w:tcW w:w="2657" w:type="dxa"/>
            <w:noWrap w:val="0"/>
            <w:vAlign w:val="center"/>
          </w:tcPr>
          <w:p>
            <w:pPr>
              <w:keepNext w:val="0"/>
              <w:keepLines w:val="0"/>
              <w:pageBreakBefore w:val="0"/>
              <w:widowControl w:val="0"/>
              <w:kinsoku/>
              <w:wordWrap/>
              <w:overflowPunct/>
              <w:topLinePunct w:val="0"/>
              <w:autoSpaceDE/>
              <w:autoSpaceDN/>
              <w:bidi w:val="0"/>
              <w:adjustRightInd/>
              <w:snapToGrid w:val="0"/>
              <w:spacing w:line="550" w:lineRule="exact"/>
              <w:ind w:left="0" w:leftChars="0" w:right="0" w:rightChars="0" w:firstLine="0" w:firstLineChars="0"/>
              <w:jc w:val="center"/>
              <w:textAlignment w:val="auto"/>
              <w:outlineLvl w:val="9"/>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中医诊断学</w:t>
            </w:r>
          </w:p>
        </w:tc>
        <w:tc>
          <w:tcPr>
            <w:tcW w:w="992" w:type="dxa"/>
            <w:noWrap w:val="0"/>
            <w:vAlign w:val="center"/>
          </w:tcPr>
          <w:p>
            <w:pPr>
              <w:keepNext w:val="0"/>
              <w:keepLines w:val="0"/>
              <w:pageBreakBefore w:val="0"/>
              <w:widowControl w:val="0"/>
              <w:kinsoku/>
              <w:wordWrap/>
              <w:overflowPunct/>
              <w:topLinePunct w:val="0"/>
              <w:autoSpaceDE/>
              <w:autoSpaceDN/>
              <w:bidi w:val="0"/>
              <w:adjustRightInd/>
              <w:snapToGrid w:val="0"/>
              <w:spacing w:line="550" w:lineRule="exact"/>
              <w:ind w:left="0" w:leftChars="0" w:right="0" w:rightChars="0" w:firstLine="0" w:firstLineChars="0"/>
              <w:jc w:val="center"/>
              <w:textAlignment w:val="auto"/>
              <w:outlineLvl w:val="9"/>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16</w:t>
            </w:r>
          </w:p>
        </w:tc>
        <w:tc>
          <w:tcPr>
            <w:tcW w:w="1276" w:type="dxa"/>
            <w:noWrap w:val="0"/>
            <w:vAlign w:val="center"/>
          </w:tcPr>
          <w:p>
            <w:pPr>
              <w:keepNext w:val="0"/>
              <w:keepLines w:val="0"/>
              <w:pageBreakBefore w:val="0"/>
              <w:widowControl w:val="0"/>
              <w:kinsoku/>
              <w:wordWrap/>
              <w:overflowPunct/>
              <w:topLinePunct w:val="0"/>
              <w:autoSpaceDE/>
              <w:autoSpaceDN/>
              <w:bidi w:val="0"/>
              <w:adjustRightInd/>
              <w:snapToGrid w:val="0"/>
              <w:spacing w:line="550" w:lineRule="exact"/>
              <w:ind w:left="0" w:leftChars="0" w:right="0" w:rightChars="0" w:firstLine="0" w:firstLineChars="0"/>
              <w:jc w:val="center"/>
              <w:textAlignment w:val="auto"/>
              <w:outlineLvl w:val="9"/>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30</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val="0"/>
              <w:spacing w:line="550" w:lineRule="exact"/>
              <w:ind w:left="0" w:leftChars="0" w:right="0" w:rightChars="0" w:firstLine="0" w:firstLineChars="0"/>
              <w:jc w:val="center"/>
              <w:textAlignment w:val="auto"/>
              <w:outlineLvl w:val="9"/>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10</w:t>
            </w:r>
          </w:p>
        </w:tc>
        <w:tc>
          <w:tcPr>
            <w:tcW w:w="1118" w:type="dxa"/>
            <w:noWrap w:val="0"/>
            <w:vAlign w:val="center"/>
          </w:tcPr>
          <w:p>
            <w:pPr>
              <w:keepNext w:val="0"/>
              <w:keepLines w:val="0"/>
              <w:pageBreakBefore w:val="0"/>
              <w:widowControl w:val="0"/>
              <w:kinsoku/>
              <w:wordWrap/>
              <w:overflowPunct/>
              <w:topLinePunct w:val="0"/>
              <w:autoSpaceDE/>
              <w:autoSpaceDN/>
              <w:bidi w:val="0"/>
              <w:adjustRightInd/>
              <w:snapToGrid w:val="0"/>
              <w:spacing w:line="550" w:lineRule="exact"/>
              <w:ind w:left="0" w:leftChars="0" w:right="0" w:rightChars="0" w:firstLine="0" w:firstLineChars="0"/>
              <w:jc w:val="center"/>
              <w:textAlignment w:val="auto"/>
              <w:outlineLvl w:val="9"/>
              <w:rPr>
                <w:rFonts w:hint="eastAsia" w:ascii="仿宋_GB2312" w:hAnsi="仿宋_GB2312" w:eastAsia="仿宋_GB2312" w:cs="仿宋_GB2312"/>
                <w:b/>
                <w:bCs/>
                <w:color w:val="auto"/>
                <w:sz w:val="32"/>
                <w:szCs w:val="32"/>
                <w:u w:val="none"/>
              </w:rPr>
            </w:pPr>
            <w:r>
              <w:rPr>
                <w:rFonts w:hint="eastAsia" w:ascii="仿宋_GB2312" w:hAnsi="仿宋_GB2312" w:eastAsia="仿宋_GB2312" w:cs="仿宋_GB2312"/>
                <w:b/>
                <w:bCs/>
                <w:color w:val="auto"/>
                <w:sz w:val="32"/>
                <w:szCs w:val="32"/>
                <w:u w:val="none"/>
              </w:rPr>
              <w:t>必修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17"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550" w:lineRule="exact"/>
              <w:ind w:left="0" w:leftChars="0" w:right="0" w:rightChars="0" w:firstLine="0" w:firstLineChars="0"/>
              <w:jc w:val="center"/>
              <w:textAlignment w:val="auto"/>
              <w:outlineLvl w:val="9"/>
              <w:rPr>
                <w:rFonts w:hint="eastAsia" w:ascii="仿宋_GB2312" w:hAnsi="仿宋_GB2312" w:eastAsia="仿宋_GB2312" w:cs="仿宋_GB2312"/>
                <w:color w:val="auto"/>
                <w:sz w:val="32"/>
                <w:szCs w:val="32"/>
                <w:u w:val="none"/>
              </w:rPr>
            </w:pPr>
          </w:p>
        </w:tc>
        <w:tc>
          <w:tcPr>
            <w:tcW w:w="2657" w:type="dxa"/>
            <w:noWrap w:val="0"/>
            <w:vAlign w:val="center"/>
          </w:tcPr>
          <w:p>
            <w:pPr>
              <w:keepNext w:val="0"/>
              <w:keepLines w:val="0"/>
              <w:pageBreakBefore w:val="0"/>
              <w:widowControl w:val="0"/>
              <w:kinsoku/>
              <w:wordWrap/>
              <w:overflowPunct/>
              <w:topLinePunct w:val="0"/>
              <w:autoSpaceDE/>
              <w:autoSpaceDN/>
              <w:bidi w:val="0"/>
              <w:adjustRightInd/>
              <w:snapToGrid w:val="0"/>
              <w:spacing w:line="550" w:lineRule="exact"/>
              <w:ind w:left="0" w:leftChars="0" w:right="0" w:rightChars="0" w:firstLine="0" w:firstLineChars="0"/>
              <w:jc w:val="center"/>
              <w:textAlignment w:val="auto"/>
              <w:outlineLvl w:val="9"/>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中药学</w:t>
            </w:r>
          </w:p>
        </w:tc>
        <w:tc>
          <w:tcPr>
            <w:tcW w:w="992" w:type="dxa"/>
            <w:noWrap w:val="0"/>
            <w:vAlign w:val="center"/>
          </w:tcPr>
          <w:p>
            <w:pPr>
              <w:keepNext w:val="0"/>
              <w:keepLines w:val="0"/>
              <w:pageBreakBefore w:val="0"/>
              <w:widowControl w:val="0"/>
              <w:kinsoku/>
              <w:wordWrap/>
              <w:overflowPunct/>
              <w:topLinePunct w:val="0"/>
              <w:autoSpaceDE/>
              <w:autoSpaceDN/>
              <w:bidi w:val="0"/>
              <w:adjustRightInd/>
              <w:snapToGrid w:val="0"/>
              <w:spacing w:line="550" w:lineRule="exact"/>
              <w:ind w:left="0" w:leftChars="0" w:right="0" w:rightChars="0" w:firstLine="0" w:firstLineChars="0"/>
              <w:jc w:val="center"/>
              <w:textAlignment w:val="auto"/>
              <w:outlineLvl w:val="9"/>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16</w:t>
            </w:r>
          </w:p>
        </w:tc>
        <w:tc>
          <w:tcPr>
            <w:tcW w:w="1276" w:type="dxa"/>
            <w:noWrap w:val="0"/>
            <w:vAlign w:val="center"/>
          </w:tcPr>
          <w:p>
            <w:pPr>
              <w:keepNext w:val="0"/>
              <w:keepLines w:val="0"/>
              <w:pageBreakBefore w:val="0"/>
              <w:widowControl w:val="0"/>
              <w:kinsoku/>
              <w:wordWrap/>
              <w:overflowPunct/>
              <w:topLinePunct w:val="0"/>
              <w:autoSpaceDE/>
              <w:autoSpaceDN/>
              <w:bidi w:val="0"/>
              <w:adjustRightInd/>
              <w:snapToGrid w:val="0"/>
              <w:spacing w:line="550" w:lineRule="exact"/>
              <w:ind w:left="0" w:leftChars="0" w:right="0" w:rightChars="0" w:firstLine="0" w:firstLineChars="0"/>
              <w:jc w:val="center"/>
              <w:textAlignment w:val="auto"/>
              <w:outlineLvl w:val="9"/>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30</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val="0"/>
              <w:spacing w:line="550" w:lineRule="exact"/>
              <w:ind w:left="0" w:leftChars="0" w:right="0" w:rightChars="0" w:firstLine="0" w:firstLineChars="0"/>
              <w:jc w:val="center"/>
              <w:textAlignment w:val="auto"/>
              <w:outlineLvl w:val="9"/>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10</w:t>
            </w:r>
          </w:p>
        </w:tc>
        <w:tc>
          <w:tcPr>
            <w:tcW w:w="1118" w:type="dxa"/>
            <w:noWrap w:val="0"/>
            <w:vAlign w:val="center"/>
          </w:tcPr>
          <w:p>
            <w:pPr>
              <w:keepNext w:val="0"/>
              <w:keepLines w:val="0"/>
              <w:pageBreakBefore w:val="0"/>
              <w:widowControl w:val="0"/>
              <w:kinsoku/>
              <w:wordWrap/>
              <w:overflowPunct/>
              <w:topLinePunct w:val="0"/>
              <w:autoSpaceDE/>
              <w:autoSpaceDN/>
              <w:bidi w:val="0"/>
              <w:adjustRightInd/>
              <w:snapToGrid w:val="0"/>
              <w:spacing w:line="550" w:lineRule="exact"/>
              <w:ind w:left="0" w:leftChars="0" w:right="0" w:rightChars="0" w:firstLine="0" w:firstLineChars="0"/>
              <w:jc w:val="center"/>
              <w:textAlignment w:val="auto"/>
              <w:outlineLvl w:val="9"/>
              <w:rPr>
                <w:rFonts w:hint="eastAsia" w:ascii="仿宋_GB2312" w:hAnsi="仿宋_GB2312" w:eastAsia="仿宋_GB2312" w:cs="仿宋_GB2312"/>
                <w:b/>
                <w:bCs/>
                <w:color w:val="auto"/>
                <w:sz w:val="32"/>
                <w:szCs w:val="32"/>
                <w:u w:val="none"/>
              </w:rPr>
            </w:pPr>
            <w:r>
              <w:rPr>
                <w:rFonts w:hint="eastAsia" w:ascii="仿宋_GB2312" w:hAnsi="仿宋_GB2312" w:eastAsia="仿宋_GB2312" w:cs="仿宋_GB2312"/>
                <w:b/>
                <w:bCs/>
                <w:color w:val="auto"/>
                <w:sz w:val="32"/>
                <w:szCs w:val="32"/>
                <w:u w:val="none"/>
              </w:rPr>
              <w:t>必修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17"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550" w:lineRule="exact"/>
              <w:ind w:left="0" w:leftChars="0" w:right="0" w:rightChars="0" w:firstLine="0" w:firstLineChars="0"/>
              <w:jc w:val="center"/>
              <w:textAlignment w:val="auto"/>
              <w:outlineLvl w:val="9"/>
              <w:rPr>
                <w:rFonts w:hint="eastAsia" w:ascii="仿宋_GB2312" w:hAnsi="仿宋_GB2312" w:eastAsia="仿宋_GB2312" w:cs="仿宋_GB2312"/>
                <w:color w:val="auto"/>
                <w:sz w:val="32"/>
                <w:szCs w:val="32"/>
                <w:u w:val="none"/>
              </w:rPr>
            </w:pPr>
          </w:p>
        </w:tc>
        <w:tc>
          <w:tcPr>
            <w:tcW w:w="2657" w:type="dxa"/>
            <w:noWrap w:val="0"/>
            <w:vAlign w:val="center"/>
          </w:tcPr>
          <w:p>
            <w:pPr>
              <w:keepNext w:val="0"/>
              <w:keepLines w:val="0"/>
              <w:pageBreakBefore w:val="0"/>
              <w:widowControl w:val="0"/>
              <w:kinsoku/>
              <w:wordWrap/>
              <w:overflowPunct/>
              <w:topLinePunct w:val="0"/>
              <w:autoSpaceDE/>
              <w:autoSpaceDN/>
              <w:bidi w:val="0"/>
              <w:adjustRightInd/>
              <w:snapToGrid w:val="0"/>
              <w:spacing w:line="550" w:lineRule="exact"/>
              <w:ind w:left="0" w:leftChars="0" w:right="0" w:rightChars="0" w:firstLine="0" w:firstLineChars="0"/>
              <w:jc w:val="center"/>
              <w:textAlignment w:val="auto"/>
              <w:outlineLvl w:val="9"/>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方剂学</w:t>
            </w:r>
          </w:p>
        </w:tc>
        <w:tc>
          <w:tcPr>
            <w:tcW w:w="992" w:type="dxa"/>
            <w:noWrap w:val="0"/>
            <w:vAlign w:val="center"/>
          </w:tcPr>
          <w:p>
            <w:pPr>
              <w:keepNext w:val="0"/>
              <w:keepLines w:val="0"/>
              <w:pageBreakBefore w:val="0"/>
              <w:widowControl w:val="0"/>
              <w:kinsoku/>
              <w:wordWrap/>
              <w:overflowPunct/>
              <w:topLinePunct w:val="0"/>
              <w:autoSpaceDE/>
              <w:autoSpaceDN/>
              <w:bidi w:val="0"/>
              <w:adjustRightInd/>
              <w:snapToGrid w:val="0"/>
              <w:spacing w:line="550" w:lineRule="exact"/>
              <w:ind w:left="0" w:leftChars="0" w:right="0" w:rightChars="0" w:firstLine="0" w:firstLineChars="0"/>
              <w:jc w:val="center"/>
              <w:textAlignment w:val="auto"/>
              <w:outlineLvl w:val="9"/>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16</w:t>
            </w:r>
          </w:p>
        </w:tc>
        <w:tc>
          <w:tcPr>
            <w:tcW w:w="1276" w:type="dxa"/>
            <w:noWrap w:val="0"/>
            <w:vAlign w:val="center"/>
          </w:tcPr>
          <w:p>
            <w:pPr>
              <w:keepNext w:val="0"/>
              <w:keepLines w:val="0"/>
              <w:pageBreakBefore w:val="0"/>
              <w:widowControl w:val="0"/>
              <w:kinsoku/>
              <w:wordWrap/>
              <w:overflowPunct/>
              <w:topLinePunct w:val="0"/>
              <w:autoSpaceDE/>
              <w:autoSpaceDN/>
              <w:bidi w:val="0"/>
              <w:adjustRightInd/>
              <w:snapToGrid w:val="0"/>
              <w:spacing w:line="550" w:lineRule="exact"/>
              <w:ind w:left="0" w:leftChars="0" w:right="0" w:rightChars="0" w:firstLine="0" w:firstLineChars="0"/>
              <w:jc w:val="center"/>
              <w:textAlignment w:val="auto"/>
              <w:outlineLvl w:val="9"/>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30</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val="0"/>
              <w:spacing w:line="550" w:lineRule="exact"/>
              <w:ind w:left="0" w:leftChars="0" w:right="0" w:rightChars="0" w:firstLine="0" w:firstLineChars="0"/>
              <w:jc w:val="center"/>
              <w:textAlignment w:val="auto"/>
              <w:outlineLvl w:val="9"/>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10</w:t>
            </w:r>
          </w:p>
        </w:tc>
        <w:tc>
          <w:tcPr>
            <w:tcW w:w="1118" w:type="dxa"/>
            <w:noWrap w:val="0"/>
            <w:vAlign w:val="center"/>
          </w:tcPr>
          <w:p>
            <w:pPr>
              <w:keepNext w:val="0"/>
              <w:keepLines w:val="0"/>
              <w:pageBreakBefore w:val="0"/>
              <w:widowControl w:val="0"/>
              <w:kinsoku/>
              <w:wordWrap/>
              <w:overflowPunct/>
              <w:topLinePunct w:val="0"/>
              <w:autoSpaceDE/>
              <w:autoSpaceDN/>
              <w:bidi w:val="0"/>
              <w:adjustRightInd/>
              <w:snapToGrid w:val="0"/>
              <w:spacing w:line="550" w:lineRule="exact"/>
              <w:ind w:left="0" w:leftChars="0" w:right="0" w:rightChars="0" w:firstLine="0" w:firstLineChars="0"/>
              <w:jc w:val="center"/>
              <w:textAlignment w:val="auto"/>
              <w:outlineLvl w:val="9"/>
              <w:rPr>
                <w:rFonts w:hint="eastAsia" w:ascii="仿宋_GB2312" w:hAnsi="仿宋_GB2312" w:eastAsia="仿宋_GB2312" w:cs="仿宋_GB2312"/>
                <w:b/>
                <w:bCs/>
                <w:color w:val="auto"/>
                <w:sz w:val="32"/>
                <w:szCs w:val="32"/>
                <w:u w:val="none"/>
              </w:rPr>
            </w:pPr>
            <w:r>
              <w:rPr>
                <w:rFonts w:hint="eastAsia" w:ascii="仿宋_GB2312" w:hAnsi="仿宋_GB2312" w:eastAsia="仿宋_GB2312" w:cs="仿宋_GB2312"/>
                <w:b/>
                <w:bCs/>
                <w:color w:val="auto"/>
                <w:sz w:val="32"/>
                <w:szCs w:val="32"/>
                <w:u w:val="none"/>
              </w:rPr>
              <w:t>必修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17" w:type="dxa"/>
            <w:vMerge w:val="restart"/>
            <w:noWrap w:val="0"/>
            <w:vAlign w:val="center"/>
          </w:tcPr>
          <w:p>
            <w:pPr>
              <w:keepNext w:val="0"/>
              <w:keepLines w:val="0"/>
              <w:pageBreakBefore w:val="0"/>
              <w:widowControl w:val="0"/>
              <w:kinsoku/>
              <w:wordWrap/>
              <w:overflowPunct/>
              <w:topLinePunct w:val="0"/>
              <w:autoSpaceDE/>
              <w:autoSpaceDN/>
              <w:bidi w:val="0"/>
              <w:adjustRightInd/>
              <w:snapToGrid w:val="0"/>
              <w:spacing w:line="550" w:lineRule="exact"/>
              <w:ind w:left="0" w:leftChars="0" w:right="0" w:rightChars="0" w:firstLine="0" w:firstLineChars="0"/>
              <w:jc w:val="center"/>
              <w:textAlignment w:val="auto"/>
              <w:outlineLvl w:val="9"/>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中医</w:t>
            </w:r>
          </w:p>
          <w:p>
            <w:pPr>
              <w:keepNext w:val="0"/>
              <w:keepLines w:val="0"/>
              <w:pageBreakBefore w:val="0"/>
              <w:widowControl w:val="0"/>
              <w:kinsoku/>
              <w:wordWrap/>
              <w:overflowPunct/>
              <w:topLinePunct w:val="0"/>
              <w:autoSpaceDE/>
              <w:autoSpaceDN/>
              <w:bidi w:val="0"/>
              <w:adjustRightInd/>
              <w:snapToGrid w:val="0"/>
              <w:spacing w:line="550" w:lineRule="exact"/>
              <w:ind w:left="0" w:leftChars="0" w:right="0" w:rightChars="0" w:firstLine="0" w:firstLineChars="0"/>
              <w:jc w:val="center"/>
              <w:textAlignment w:val="auto"/>
              <w:outlineLvl w:val="9"/>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经典</w:t>
            </w:r>
          </w:p>
          <w:p>
            <w:pPr>
              <w:keepNext w:val="0"/>
              <w:keepLines w:val="0"/>
              <w:pageBreakBefore w:val="0"/>
              <w:widowControl w:val="0"/>
              <w:kinsoku/>
              <w:wordWrap/>
              <w:overflowPunct/>
              <w:topLinePunct w:val="0"/>
              <w:autoSpaceDE/>
              <w:autoSpaceDN/>
              <w:bidi w:val="0"/>
              <w:adjustRightInd/>
              <w:snapToGrid w:val="0"/>
              <w:spacing w:line="550" w:lineRule="exact"/>
              <w:ind w:left="0" w:leftChars="0" w:right="0" w:rightChars="0" w:firstLine="0" w:firstLineChars="0"/>
              <w:jc w:val="center"/>
              <w:textAlignment w:val="auto"/>
              <w:outlineLvl w:val="9"/>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理论</w:t>
            </w:r>
          </w:p>
          <w:p>
            <w:pPr>
              <w:keepNext w:val="0"/>
              <w:keepLines w:val="0"/>
              <w:pageBreakBefore w:val="0"/>
              <w:widowControl w:val="0"/>
              <w:kinsoku/>
              <w:wordWrap/>
              <w:overflowPunct/>
              <w:topLinePunct w:val="0"/>
              <w:autoSpaceDE/>
              <w:autoSpaceDN/>
              <w:bidi w:val="0"/>
              <w:adjustRightInd/>
              <w:snapToGrid w:val="0"/>
              <w:spacing w:line="550" w:lineRule="exact"/>
              <w:ind w:left="0" w:leftChars="0" w:right="0" w:rightChars="0" w:firstLine="0" w:firstLineChars="0"/>
              <w:jc w:val="center"/>
              <w:textAlignment w:val="auto"/>
              <w:outlineLvl w:val="9"/>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课程</w:t>
            </w:r>
          </w:p>
        </w:tc>
        <w:tc>
          <w:tcPr>
            <w:tcW w:w="2657" w:type="dxa"/>
            <w:noWrap w:val="0"/>
            <w:vAlign w:val="top"/>
          </w:tcPr>
          <w:p>
            <w:pPr>
              <w:keepNext w:val="0"/>
              <w:keepLines w:val="0"/>
              <w:pageBreakBefore w:val="0"/>
              <w:widowControl w:val="0"/>
              <w:kinsoku/>
              <w:wordWrap/>
              <w:overflowPunct/>
              <w:topLinePunct w:val="0"/>
              <w:autoSpaceDE/>
              <w:autoSpaceDN/>
              <w:bidi w:val="0"/>
              <w:adjustRightInd/>
              <w:snapToGrid w:val="0"/>
              <w:spacing w:line="550" w:lineRule="exact"/>
              <w:ind w:left="0" w:leftChars="0" w:right="0" w:rightChars="0" w:firstLine="0" w:firstLineChars="0"/>
              <w:jc w:val="center"/>
              <w:textAlignment w:val="auto"/>
              <w:outlineLvl w:val="9"/>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内经</w:t>
            </w:r>
          </w:p>
        </w:tc>
        <w:tc>
          <w:tcPr>
            <w:tcW w:w="992" w:type="dxa"/>
            <w:noWrap w:val="0"/>
            <w:vAlign w:val="top"/>
          </w:tcPr>
          <w:p>
            <w:pPr>
              <w:keepNext w:val="0"/>
              <w:keepLines w:val="0"/>
              <w:pageBreakBefore w:val="0"/>
              <w:widowControl w:val="0"/>
              <w:kinsoku/>
              <w:wordWrap/>
              <w:overflowPunct/>
              <w:topLinePunct w:val="0"/>
              <w:autoSpaceDE/>
              <w:autoSpaceDN/>
              <w:bidi w:val="0"/>
              <w:adjustRightInd/>
              <w:snapToGrid w:val="0"/>
              <w:spacing w:line="550" w:lineRule="exact"/>
              <w:ind w:left="0" w:leftChars="0" w:right="0" w:rightChars="0" w:firstLine="0" w:firstLineChars="0"/>
              <w:jc w:val="center"/>
              <w:textAlignment w:val="auto"/>
              <w:outlineLvl w:val="9"/>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w:t>
            </w:r>
          </w:p>
        </w:tc>
        <w:tc>
          <w:tcPr>
            <w:tcW w:w="1276" w:type="dxa"/>
            <w:noWrap w:val="0"/>
            <w:vAlign w:val="top"/>
          </w:tcPr>
          <w:p>
            <w:pPr>
              <w:keepNext w:val="0"/>
              <w:keepLines w:val="0"/>
              <w:pageBreakBefore w:val="0"/>
              <w:widowControl w:val="0"/>
              <w:kinsoku/>
              <w:wordWrap/>
              <w:overflowPunct/>
              <w:topLinePunct w:val="0"/>
              <w:autoSpaceDE/>
              <w:autoSpaceDN/>
              <w:bidi w:val="0"/>
              <w:adjustRightInd/>
              <w:snapToGrid w:val="0"/>
              <w:spacing w:line="550" w:lineRule="exact"/>
              <w:ind w:left="0" w:leftChars="0" w:right="0" w:rightChars="0" w:firstLine="0" w:firstLineChars="0"/>
              <w:jc w:val="center"/>
              <w:textAlignment w:val="auto"/>
              <w:outlineLvl w:val="9"/>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30</w:t>
            </w:r>
          </w:p>
        </w:tc>
        <w:tc>
          <w:tcPr>
            <w:tcW w:w="1134" w:type="dxa"/>
            <w:noWrap w:val="0"/>
            <w:vAlign w:val="top"/>
          </w:tcPr>
          <w:p>
            <w:pPr>
              <w:keepNext w:val="0"/>
              <w:keepLines w:val="0"/>
              <w:pageBreakBefore w:val="0"/>
              <w:widowControl w:val="0"/>
              <w:kinsoku/>
              <w:wordWrap/>
              <w:overflowPunct/>
              <w:topLinePunct w:val="0"/>
              <w:autoSpaceDE/>
              <w:autoSpaceDN/>
              <w:bidi w:val="0"/>
              <w:adjustRightInd/>
              <w:snapToGrid w:val="0"/>
              <w:spacing w:line="550" w:lineRule="exact"/>
              <w:ind w:left="0" w:leftChars="0" w:right="0" w:rightChars="0" w:firstLine="0" w:firstLineChars="0"/>
              <w:jc w:val="center"/>
              <w:textAlignment w:val="auto"/>
              <w:outlineLvl w:val="9"/>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10</w:t>
            </w:r>
          </w:p>
        </w:tc>
        <w:tc>
          <w:tcPr>
            <w:tcW w:w="1118" w:type="dxa"/>
            <w:vMerge w:val="restart"/>
            <w:noWrap w:val="0"/>
            <w:vAlign w:val="center"/>
          </w:tcPr>
          <w:p>
            <w:pPr>
              <w:keepNext w:val="0"/>
              <w:keepLines w:val="0"/>
              <w:pageBreakBefore w:val="0"/>
              <w:widowControl w:val="0"/>
              <w:kinsoku/>
              <w:wordWrap/>
              <w:overflowPunct/>
              <w:topLinePunct w:val="0"/>
              <w:autoSpaceDE/>
              <w:autoSpaceDN/>
              <w:bidi w:val="0"/>
              <w:adjustRightInd/>
              <w:snapToGrid w:val="0"/>
              <w:spacing w:line="550" w:lineRule="exact"/>
              <w:ind w:left="0" w:leftChars="0" w:right="0" w:rightChars="0" w:firstLine="0" w:firstLineChars="0"/>
              <w:jc w:val="center"/>
              <w:textAlignment w:val="auto"/>
              <w:outlineLvl w:val="9"/>
              <w:rPr>
                <w:rFonts w:hint="eastAsia" w:ascii="仿宋_GB2312" w:hAnsi="仿宋_GB2312" w:eastAsia="仿宋_GB2312" w:cs="仿宋_GB2312"/>
                <w:b/>
                <w:bCs/>
                <w:color w:val="auto"/>
                <w:sz w:val="32"/>
                <w:szCs w:val="32"/>
                <w:u w:val="none"/>
                <w:lang w:eastAsia="zh-CN"/>
              </w:rPr>
            </w:pPr>
            <w:r>
              <w:rPr>
                <w:rFonts w:hint="eastAsia" w:ascii="仿宋_GB2312" w:hAnsi="仿宋_GB2312" w:eastAsia="仿宋_GB2312" w:cs="仿宋_GB2312"/>
                <w:b w:val="0"/>
                <w:bCs w:val="0"/>
                <w:color w:val="auto"/>
                <w:sz w:val="32"/>
                <w:szCs w:val="32"/>
                <w:u w:val="none"/>
                <w:lang w:eastAsia="zh-CN"/>
              </w:rPr>
              <w:t>选修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17"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550" w:lineRule="exact"/>
              <w:ind w:left="0" w:leftChars="0" w:right="0" w:rightChars="0" w:firstLine="0" w:firstLineChars="0"/>
              <w:jc w:val="center"/>
              <w:textAlignment w:val="auto"/>
              <w:outlineLvl w:val="9"/>
              <w:rPr>
                <w:rFonts w:hint="eastAsia" w:ascii="仿宋_GB2312" w:hAnsi="仿宋_GB2312" w:eastAsia="仿宋_GB2312" w:cs="仿宋_GB2312"/>
                <w:color w:val="auto"/>
                <w:sz w:val="32"/>
                <w:szCs w:val="32"/>
                <w:u w:val="none"/>
              </w:rPr>
            </w:pPr>
          </w:p>
        </w:tc>
        <w:tc>
          <w:tcPr>
            <w:tcW w:w="2657" w:type="dxa"/>
            <w:noWrap w:val="0"/>
            <w:vAlign w:val="top"/>
          </w:tcPr>
          <w:p>
            <w:pPr>
              <w:keepNext w:val="0"/>
              <w:keepLines w:val="0"/>
              <w:pageBreakBefore w:val="0"/>
              <w:widowControl w:val="0"/>
              <w:kinsoku/>
              <w:wordWrap/>
              <w:overflowPunct/>
              <w:topLinePunct w:val="0"/>
              <w:autoSpaceDE/>
              <w:autoSpaceDN/>
              <w:bidi w:val="0"/>
              <w:adjustRightInd/>
              <w:snapToGrid w:val="0"/>
              <w:spacing w:line="550" w:lineRule="exact"/>
              <w:ind w:left="0" w:leftChars="0" w:right="0" w:rightChars="0" w:firstLine="0" w:firstLineChars="0"/>
              <w:jc w:val="center"/>
              <w:textAlignment w:val="auto"/>
              <w:outlineLvl w:val="9"/>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伤寒论</w:t>
            </w:r>
          </w:p>
        </w:tc>
        <w:tc>
          <w:tcPr>
            <w:tcW w:w="992" w:type="dxa"/>
            <w:noWrap w:val="0"/>
            <w:vAlign w:val="top"/>
          </w:tcPr>
          <w:p>
            <w:pPr>
              <w:keepNext w:val="0"/>
              <w:keepLines w:val="0"/>
              <w:pageBreakBefore w:val="0"/>
              <w:widowControl w:val="0"/>
              <w:kinsoku/>
              <w:wordWrap/>
              <w:overflowPunct/>
              <w:topLinePunct w:val="0"/>
              <w:autoSpaceDE/>
              <w:autoSpaceDN/>
              <w:bidi w:val="0"/>
              <w:adjustRightInd/>
              <w:snapToGrid w:val="0"/>
              <w:spacing w:line="550" w:lineRule="exact"/>
              <w:ind w:left="0" w:leftChars="0" w:right="0" w:rightChars="0" w:firstLine="0" w:firstLineChars="0"/>
              <w:jc w:val="center"/>
              <w:textAlignment w:val="auto"/>
              <w:outlineLvl w:val="9"/>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w:t>
            </w:r>
          </w:p>
        </w:tc>
        <w:tc>
          <w:tcPr>
            <w:tcW w:w="1276" w:type="dxa"/>
            <w:noWrap w:val="0"/>
            <w:vAlign w:val="top"/>
          </w:tcPr>
          <w:p>
            <w:pPr>
              <w:keepNext w:val="0"/>
              <w:keepLines w:val="0"/>
              <w:pageBreakBefore w:val="0"/>
              <w:widowControl w:val="0"/>
              <w:kinsoku/>
              <w:wordWrap/>
              <w:overflowPunct/>
              <w:topLinePunct w:val="0"/>
              <w:autoSpaceDE/>
              <w:autoSpaceDN/>
              <w:bidi w:val="0"/>
              <w:adjustRightInd/>
              <w:snapToGrid w:val="0"/>
              <w:spacing w:line="550" w:lineRule="exact"/>
              <w:ind w:left="0" w:leftChars="0" w:right="0" w:rightChars="0" w:firstLine="0" w:firstLineChars="0"/>
              <w:jc w:val="center"/>
              <w:textAlignment w:val="auto"/>
              <w:outlineLvl w:val="9"/>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30</w:t>
            </w:r>
          </w:p>
        </w:tc>
        <w:tc>
          <w:tcPr>
            <w:tcW w:w="1134" w:type="dxa"/>
            <w:noWrap w:val="0"/>
            <w:vAlign w:val="top"/>
          </w:tcPr>
          <w:p>
            <w:pPr>
              <w:keepNext w:val="0"/>
              <w:keepLines w:val="0"/>
              <w:pageBreakBefore w:val="0"/>
              <w:widowControl w:val="0"/>
              <w:kinsoku/>
              <w:wordWrap/>
              <w:overflowPunct/>
              <w:topLinePunct w:val="0"/>
              <w:autoSpaceDE/>
              <w:autoSpaceDN/>
              <w:bidi w:val="0"/>
              <w:adjustRightInd/>
              <w:snapToGrid w:val="0"/>
              <w:spacing w:line="550" w:lineRule="exact"/>
              <w:ind w:left="0" w:leftChars="0" w:right="0" w:rightChars="0" w:firstLine="0" w:firstLineChars="0"/>
              <w:jc w:val="center"/>
              <w:textAlignment w:val="auto"/>
              <w:outlineLvl w:val="9"/>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10</w:t>
            </w:r>
          </w:p>
        </w:tc>
        <w:tc>
          <w:tcPr>
            <w:tcW w:w="1118"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550" w:lineRule="exact"/>
              <w:ind w:left="0" w:leftChars="0" w:right="0" w:rightChars="0" w:firstLine="0" w:firstLineChars="0"/>
              <w:jc w:val="center"/>
              <w:textAlignment w:val="auto"/>
              <w:outlineLvl w:val="9"/>
              <w:rPr>
                <w:rFonts w:hint="eastAsia" w:ascii="仿宋_GB2312" w:hAnsi="仿宋_GB2312" w:eastAsia="仿宋_GB2312" w:cs="仿宋_GB2312"/>
                <w:b/>
                <w:bCs/>
                <w:color w:val="auto"/>
                <w:sz w:val="32"/>
                <w:szCs w:val="3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17"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550" w:lineRule="exact"/>
              <w:ind w:left="0" w:leftChars="0" w:right="0" w:rightChars="0" w:firstLine="0" w:firstLineChars="0"/>
              <w:jc w:val="center"/>
              <w:textAlignment w:val="auto"/>
              <w:outlineLvl w:val="9"/>
              <w:rPr>
                <w:rFonts w:hint="eastAsia" w:ascii="仿宋_GB2312" w:hAnsi="仿宋_GB2312" w:eastAsia="仿宋_GB2312" w:cs="仿宋_GB2312"/>
                <w:color w:val="auto"/>
                <w:sz w:val="32"/>
                <w:szCs w:val="32"/>
                <w:u w:val="none"/>
              </w:rPr>
            </w:pPr>
          </w:p>
        </w:tc>
        <w:tc>
          <w:tcPr>
            <w:tcW w:w="2657" w:type="dxa"/>
            <w:noWrap w:val="0"/>
            <w:vAlign w:val="top"/>
          </w:tcPr>
          <w:p>
            <w:pPr>
              <w:keepNext w:val="0"/>
              <w:keepLines w:val="0"/>
              <w:pageBreakBefore w:val="0"/>
              <w:widowControl w:val="0"/>
              <w:kinsoku/>
              <w:wordWrap/>
              <w:overflowPunct/>
              <w:topLinePunct w:val="0"/>
              <w:autoSpaceDE/>
              <w:autoSpaceDN/>
              <w:bidi w:val="0"/>
              <w:adjustRightInd/>
              <w:snapToGrid w:val="0"/>
              <w:spacing w:line="550" w:lineRule="exact"/>
              <w:ind w:left="0" w:leftChars="0" w:right="0" w:rightChars="0" w:firstLine="0" w:firstLineChars="0"/>
              <w:jc w:val="center"/>
              <w:textAlignment w:val="auto"/>
              <w:outlineLvl w:val="9"/>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温病学</w:t>
            </w:r>
          </w:p>
        </w:tc>
        <w:tc>
          <w:tcPr>
            <w:tcW w:w="992" w:type="dxa"/>
            <w:noWrap w:val="0"/>
            <w:vAlign w:val="top"/>
          </w:tcPr>
          <w:p>
            <w:pPr>
              <w:keepNext w:val="0"/>
              <w:keepLines w:val="0"/>
              <w:pageBreakBefore w:val="0"/>
              <w:widowControl w:val="0"/>
              <w:kinsoku/>
              <w:wordWrap/>
              <w:overflowPunct/>
              <w:topLinePunct w:val="0"/>
              <w:autoSpaceDE/>
              <w:autoSpaceDN/>
              <w:bidi w:val="0"/>
              <w:adjustRightInd/>
              <w:snapToGrid w:val="0"/>
              <w:spacing w:line="550" w:lineRule="exact"/>
              <w:ind w:left="0" w:leftChars="0" w:right="0" w:rightChars="0" w:firstLine="0" w:firstLineChars="0"/>
              <w:jc w:val="center"/>
              <w:textAlignment w:val="auto"/>
              <w:outlineLvl w:val="9"/>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w:t>
            </w:r>
          </w:p>
        </w:tc>
        <w:tc>
          <w:tcPr>
            <w:tcW w:w="1276" w:type="dxa"/>
            <w:noWrap w:val="0"/>
            <w:vAlign w:val="top"/>
          </w:tcPr>
          <w:p>
            <w:pPr>
              <w:keepNext w:val="0"/>
              <w:keepLines w:val="0"/>
              <w:pageBreakBefore w:val="0"/>
              <w:widowControl w:val="0"/>
              <w:kinsoku/>
              <w:wordWrap/>
              <w:overflowPunct/>
              <w:topLinePunct w:val="0"/>
              <w:autoSpaceDE/>
              <w:autoSpaceDN/>
              <w:bidi w:val="0"/>
              <w:adjustRightInd/>
              <w:snapToGrid w:val="0"/>
              <w:spacing w:line="550" w:lineRule="exact"/>
              <w:ind w:left="0" w:leftChars="0" w:right="0" w:rightChars="0" w:firstLine="0" w:firstLineChars="0"/>
              <w:jc w:val="center"/>
              <w:textAlignment w:val="auto"/>
              <w:outlineLvl w:val="9"/>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30</w:t>
            </w:r>
          </w:p>
        </w:tc>
        <w:tc>
          <w:tcPr>
            <w:tcW w:w="1134" w:type="dxa"/>
            <w:noWrap w:val="0"/>
            <w:vAlign w:val="top"/>
          </w:tcPr>
          <w:p>
            <w:pPr>
              <w:keepNext w:val="0"/>
              <w:keepLines w:val="0"/>
              <w:pageBreakBefore w:val="0"/>
              <w:widowControl w:val="0"/>
              <w:kinsoku/>
              <w:wordWrap/>
              <w:overflowPunct/>
              <w:topLinePunct w:val="0"/>
              <w:autoSpaceDE/>
              <w:autoSpaceDN/>
              <w:bidi w:val="0"/>
              <w:adjustRightInd/>
              <w:snapToGrid w:val="0"/>
              <w:spacing w:line="550" w:lineRule="exact"/>
              <w:ind w:left="0" w:leftChars="0" w:right="0" w:rightChars="0" w:firstLine="0" w:firstLineChars="0"/>
              <w:jc w:val="center"/>
              <w:textAlignment w:val="auto"/>
              <w:outlineLvl w:val="9"/>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10</w:t>
            </w:r>
          </w:p>
        </w:tc>
        <w:tc>
          <w:tcPr>
            <w:tcW w:w="1118"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550" w:lineRule="exact"/>
              <w:ind w:left="0" w:leftChars="0" w:right="0" w:rightChars="0" w:firstLine="0" w:firstLineChars="0"/>
              <w:jc w:val="center"/>
              <w:textAlignment w:val="auto"/>
              <w:outlineLvl w:val="9"/>
              <w:rPr>
                <w:rFonts w:hint="eastAsia" w:ascii="仿宋_GB2312" w:hAnsi="仿宋_GB2312" w:eastAsia="仿宋_GB2312" w:cs="仿宋_GB2312"/>
                <w:b/>
                <w:bCs/>
                <w:color w:val="auto"/>
                <w:sz w:val="32"/>
                <w:szCs w:val="3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17"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550" w:lineRule="exact"/>
              <w:ind w:left="0" w:leftChars="0" w:right="0" w:rightChars="0" w:firstLine="0" w:firstLineChars="0"/>
              <w:jc w:val="center"/>
              <w:textAlignment w:val="auto"/>
              <w:outlineLvl w:val="9"/>
              <w:rPr>
                <w:rFonts w:hint="eastAsia" w:ascii="仿宋_GB2312" w:hAnsi="仿宋_GB2312" w:eastAsia="仿宋_GB2312" w:cs="仿宋_GB2312"/>
                <w:color w:val="auto"/>
                <w:sz w:val="32"/>
                <w:szCs w:val="32"/>
                <w:u w:val="none"/>
              </w:rPr>
            </w:pPr>
          </w:p>
        </w:tc>
        <w:tc>
          <w:tcPr>
            <w:tcW w:w="2657" w:type="dxa"/>
            <w:noWrap w:val="0"/>
            <w:vAlign w:val="top"/>
          </w:tcPr>
          <w:p>
            <w:pPr>
              <w:keepNext w:val="0"/>
              <w:keepLines w:val="0"/>
              <w:pageBreakBefore w:val="0"/>
              <w:widowControl w:val="0"/>
              <w:kinsoku/>
              <w:wordWrap/>
              <w:overflowPunct/>
              <w:topLinePunct w:val="0"/>
              <w:autoSpaceDE/>
              <w:autoSpaceDN/>
              <w:bidi w:val="0"/>
              <w:adjustRightInd/>
              <w:snapToGrid w:val="0"/>
              <w:spacing w:line="550" w:lineRule="exact"/>
              <w:ind w:left="0" w:leftChars="0" w:right="0" w:rightChars="0" w:firstLine="0" w:firstLineChars="0"/>
              <w:jc w:val="center"/>
              <w:textAlignment w:val="auto"/>
              <w:outlineLvl w:val="9"/>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金匮要略</w:t>
            </w:r>
          </w:p>
        </w:tc>
        <w:tc>
          <w:tcPr>
            <w:tcW w:w="992" w:type="dxa"/>
            <w:noWrap w:val="0"/>
            <w:vAlign w:val="top"/>
          </w:tcPr>
          <w:p>
            <w:pPr>
              <w:keepNext w:val="0"/>
              <w:keepLines w:val="0"/>
              <w:pageBreakBefore w:val="0"/>
              <w:widowControl w:val="0"/>
              <w:kinsoku/>
              <w:wordWrap/>
              <w:overflowPunct/>
              <w:topLinePunct w:val="0"/>
              <w:autoSpaceDE/>
              <w:autoSpaceDN/>
              <w:bidi w:val="0"/>
              <w:adjustRightInd/>
              <w:snapToGrid w:val="0"/>
              <w:spacing w:line="550" w:lineRule="exact"/>
              <w:ind w:left="0" w:leftChars="0" w:right="0" w:rightChars="0" w:firstLine="0" w:firstLineChars="0"/>
              <w:jc w:val="center"/>
              <w:textAlignment w:val="auto"/>
              <w:outlineLvl w:val="9"/>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w:t>
            </w:r>
          </w:p>
        </w:tc>
        <w:tc>
          <w:tcPr>
            <w:tcW w:w="1276" w:type="dxa"/>
            <w:noWrap w:val="0"/>
            <w:vAlign w:val="top"/>
          </w:tcPr>
          <w:p>
            <w:pPr>
              <w:keepNext w:val="0"/>
              <w:keepLines w:val="0"/>
              <w:pageBreakBefore w:val="0"/>
              <w:widowControl w:val="0"/>
              <w:kinsoku/>
              <w:wordWrap/>
              <w:overflowPunct/>
              <w:topLinePunct w:val="0"/>
              <w:autoSpaceDE/>
              <w:autoSpaceDN/>
              <w:bidi w:val="0"/>
              <w:adjustRightInd/>
              <w:snapToGrid w:val="0"/>
              <w:spacing w:line="550" w:lineRule="exact"/>
              <w:ind w:left="0" w:leftChars="0" w:right="0" w:rightChars="0" w:firstLine="0" w:firstLineChars="0"/>
              <w:jc w:val="center"/>
              <w:textAlignment w:val="auto"/>
              <w:outlineLvl w:val="9"/>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30</w:t>
            </w:r>
          </w:p>
        </w:tc>
        <w:tc>
          <w:tcPr>
            <w:tcW w:w="1134" w:type="dxa"/>
            <w:noWrap w:val="0"/>
            <w:vAlign w:val="top"/>
          </w:tcPr>
          <w:p>
            <w:pPr>
              <w:keepNext w:val="0"/>
              <w:keepLines w:val="0"/>
              <w:pageBreakBefore w:val="0"/>
              <w:widowControl w:val="0"/>
              <w:kinsoku/>
              <w:wordWrap/>
              <w:overflowPunct/>
              <w:topLinePunct w:val="0"/>
              <w:autoSpaceDE/>
              <w:autoSpaceDN/>
              <w:bidi w:val="0"/>
              <w:adjustRightInd/>
              <w:snapToGrid w:val="0"/>
              <w:spacing w:line="550" w:lineRule="exact"/>
              <w:ind w:left="0" w:leftChars="0" w:right="0" w:rightChars="0" w:firstLine="0" w:firstLineChars="0"/>
              <w:jc w:val="center"/>
              <w:textAlignment w:val="auto"/>
              <w:outlineLvl w:val="9"/>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10</w:t>
            </w:r>
          </w:p>
        </w:tc>
        <w:tc>
          <w:tcPr>
            <w:tcW w:w="1118"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550" w:lineRule="exact"/>
              <w:ind w:left="0" w:leftChars="0" w:right="0" w:rightChars="0" w:firstLine="0" w:firstLineChars="0"/>
              <w:jc w:val="center"/>
              <w:textAlignment w:val="auto"/>
              <w:outlineLvl w:val="9"/>
              <w:rPr>
                <w:rFonts w:hint="eastAsia" w:ascii="仿宋_GB2312" w:hAnsi="仿宋_GB2312" w:eastAsia="仿宋_GB2312" w:cs="仿宋_GB2312"/>
                <w:b/>
                <w:bCs/>
                <w:color w:val="auto"/>
                <w:sz w:val="32"/>
                <w:szCs w:val="3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17" w:type="dxa"/>
            <w:vMerge w:val="restart"/>
            <w:noWrap w:val="0"/>
            <w:vAlign w:val="center"/>
          </w:tcPr>
          <w:p>
            <w:pPr>
              <w:keepNext w:val="0"/>
              <w:keepLines w:val="0"/>
              <w:pageBreakBefore w:val="0"/>
              <w:widowControl w:val="0"/>
              <w:kinsoku/>
              <w:wordWrap/>
              <w:overflowPunct/>
              <w:topLinePunct w:val="0"/>
              <w:autoSpaceDE/>
              <w:autoSpaceDN/>
              <w:bidi w:val="0"/>
              <w:adjustRightInd/>
              <w:snapToGrid w:val="0"/>
              <w:spacing w:line="550" w:lineRule="exact"/>
              <w:ind w:left="0" w:leftChars="0" w:right="0" w:rightChars="0" w:firstLine="0" w:firstLineChars="0"/>
              <w:jc w:val="center"/>
              <w:textAlignment w:val="auto"/>
              <w:outlineLvl w:val="9"/>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中医</w:t>
            </w:r>
          </w:p>
          <w:p>
            <w:pPr>
              <w:keepNext w:val="0"/>
              <w:keepLines w:val="0"/>
              <w:pageBreakBefore w:val="0"/>
              <w:widowControl w:val="0"/>
              <w:kinsoku/>
              <w:wordWrap/>
              <w:overflowPunct/>
              <w:topLinePunct w:val="0"/>
              <w:autoSpaceDE/>
              <w:autoSpaceDN/>
              <w:bidi w:val="0"/>
              <w:adjustRightInd/>
              <w:snapToGrid w:val="0"/>
              <w:spacing w:line="550" w:lineRule="exact"/>
              <w:ind w:left="0" w:leftChars="0" w:right="0" w:rightChars="0" w:firstLine="0" w:firstLineChars="0"/>
              <w:jc w:val="center"/>
              <w:textAlignment w:val="auto"/>
              <w:outlineLvl w:val="9"/>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临床</w:t>
            </w:r>
          </w:p>
          <w:p>
            <w:pPr>
              <w:keepNext w:val="0"/>
              <w:keepLines w:val="0"/>
              <w:pageBreakBefore w:val="0"/>
              <w:widowControl w:val="0"/>
              <w:kinsoku/>
              <w:wordWrap/>
              <w:overflowPunct/>
              <w:topLinePunct w:val="0"/>
              <w:autoSpaceDE/>
              <w:autoSpaceDN/>
              <w:bidi w:val="0"/>
              <w:adjustRightInd/>
              <w:snapToGrid w:val="0"/>
              <w:spacing w:line="550" w:lineRule="exact"/>
              <w:ind w:left="0" w:leftChars="0" w:right="0" w:rightChars="0" w:firstLine="0" w:firstLineChars="0"/>
              <w:jc w:val="center"/>
              <w:textAlignment w:val="auto"/>
              <w:outlineLvl w:val="9"/>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课程</w:t>
            </w:r>
          </w:p>
        </w:tc>
        <w:tc>
          <w:tcPr>
            <w:tcW w:w="2657" w:type="dxa"/>
            <w:noWrap w:val="0"/>
            <w:vAlign w:val="center"/>
          </w:tcPr>
          <w:p>
            <w:pPr>
              <w:keepNext w:val="0"/>
              <w:keepLines w:val="0"/>
              <w:pageBreakBefore w:val="0"/>
              <w:widowControl w:val="0"/>
              <w:kinsoku/>
              <w:wordWrap/>
              <w:overflowPunct/>
              <w:topLinePunct w:val="0"/>
              <w:autoSpaceDE/>
              <w:autoSpaceDN/>
              <w:bidi w:val="0"/>
              <w:adjustRightInd/>
              <w:snapToGrid w:val="0"/>
              <w:spacing w:line="550" w:lineRule="exact"/>
              <w:ind w:left="0" w:leftChars="0" w:right="0" w:rightChars="0" w:firstLine="0" w:firstLineChars="0"/>
              <w:jc w:val="center"/>
              <w:textAlignment w:val="auto"/>
              <w:outlineLvl w:val="9"/>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中医内科学</w:t>
            </w:r>
          </w:p>
        </w:tc>
        <w:tc>
          <w:tcPr>
            <w:tcW w:w="992" w:type="dxa"/>
            <w:noWrap w:val="0"/>
            <w:vAlign w:val="center"/>
          </w:tcPr>
          <w:p>
            <w:pPr>
              <w:keepNext w:val="0"/>
              <w:keepLines w:val="0"/>
              <w:pageBreakBefore w:val="0"/>
              <w:widowControl w:val="0"/>
              <w:kinsoku/>
              <w:wordWrap/>
              <w:overflowPunct/>
              <w:topLinePunct w:val="0"/>
              <w:autoSpaceDE/>
              <w:autoSpaceDN/>
              <w:bidi w:val="0"/>
              <w:adjustRightInd/>
              <w:snapToGrid w:val="0"/>
              <w:spacing w:line="550" w:lineRule="exact"/>
              <w:ind w:left="0" w:leftChars="0" w:right="0" w:rightChars="0" w:firstLine="0" w:firstLineChars="0"/>
              <w:jc w:val="center"/>
              <w:textAlignment w:val="auto"/>
              <w:outlineLvl w:val="9"/>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24</w:t>
            </w:r>
          </w:p>
        </w:tc>
        <w:tc>
          <w:tcPr>
            <w:tcW w:w="1276" w:type="dxa"/>
            <w:noWrap w:val="0"/>
            <w:vAlign w:val="center"/>
          </w:tcPr>
          <w:p>
            <w:pPr>
              <w:keepNext w:val="0"/>
              <w:keepLines w:val="0"/>
              <w:pageBreakBefore w:val="0"/>
              <w:widowControl w:val="0"/>
              <w:kinsoku/>
              <w:wordWrap/>
              <w:overflowPunct/>
              <w:topLinePunct w:val="0"/>
              <w:autoSpaceDE/>
              <w:autoSpaceDN/>
              <w:bidi w:val="0"/>
              <w:adjustRightInd/>
              <w:snapToGrid w:val="0"/>
              <w:spacing w:line="550" w:lineRule="exact"/>
              <w:ind w:left="0" w:leftChars="0" w:right="0" w:rightChars="0" w:firstLine="0" w:firstLineChars="0"/>
              <w:jc w:val="center"/>
              <w:textAlignment w:val="auto"/>
              <w:outlineLvl w:val="9"/>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30</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val="0"/>
              <w:spacing w:line="550" w:lineRule="exact"/>
              <w:ind w:left="0" w:leftChars="0" w:right="0" w:rightChars="0" w:firstLine="0" w:firstLineChars="0"/>
              <w:jc w:val="center"/>
              <w:textAlignment w:val="auto"/>
              <w:outlineLvl w:val="9"/>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10</w:t>
            </w:r>
          </w:p>
        </w:tc>
        <w:tc>
          <w:tcPr>
            <w:tcW w:w="1118" w:type="dxa"/>
            <w:noWrap w:val="0"/>
            <w:vAlign w:val="center"/>
          </w:tcPr>
          <w:p>
            <w:pPr>
              <w:keepNext w:val="0"/>
              <w:keepLines w:val="0"/>
              <w:pageBreakBefore w:val="0"/>
              <w:widowControl w:val="0"/>
              <w:kinsoku/>
              <w:wordWrap/>
              <w:overflowPunct/>
              <w:topLinePunct w:val="0"/>
              <w:autoSpaceDE/>
              <w:autoSpaceDN/>
              <w:bidi w:val="0"/>
              <w:adjustRightInd/>
              <w:snapToGrid w:val="0"/>
              <w:spacing w:line="550" w:lineRule="exact"/>
              <w:ind w:left="0" w:leftChars="0" w:right="0" w:rightChars="0" w:firstLine="0" w:firstLineChars="0"/>
              <w:jc w:val="center"/>
              <w:textAlignment w:val="auto"/>
              <w:outlineLvl w:val="9"/>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b/>
                <w:bCs/>
                <w:color w:val="auto"/>
                <w:sz w:val="32"/>
                <w:szCs w:val="32"/>
                <w:u w:val="none"/>
              </w:rPr>
              <w:t>必修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17"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550" w:lineRule="exact"/>
              <w:ind w:left="0" w:leftChars="0" w:right="0" w:rightChars="0" w:firstLine="0" w:firstLineChars="0"/>
              <w:jc w:val="center"/>
              <w:textAlignment w:val="auto"/>
              <w:outlineLvl w:val="9"/>
              <w:rPr>
                <w:rFonts w:hint="eastAsia" w:ascii="仿宋_GB2312" w:hAnsi="仿宋_GB2312" w:eastAsia="仿宋_GB2312" w:cs="仿宋_GB2312"/>
                <w:color w:val="auto"/>
                <w:sz w:val="32"/>
                <w:szCs w:val="32"/>
                <w:u w:val="none"/>
              </w:rPr>
            </w:pPr>
          </w:p>
        </w:tc>
        <w:tc>
          <w:tcPr>
            <w:tcW w:w="2657" w:type="dxa"/>
            <w:noWrap w:val="0"/>
            <w:vAlign w:val="center"/>
          </w:tcPr>
          <w:p>
            <w:pPr>
              <w:keepNext w:val="0"/>
              <w:keepLines w:val="0"/>
              <w:pageBreakBefore w:val="0"/>
              <w:widowControl w:val="0"/>
              <w:kinsoku/>
              <w:wordWrap/>
              <w:overflowPunct/>
              <w:topLinePunct w:val="0"/>
              <w:autoSpaceDE/>
              <w:autoSpaceDN/>
              <w:bidi w:val="0"/>
              <w:adjustRightInd/>
              <w:snapToGrid w:val="0"/>
              <w:spacing w:line="550" w:lineRule="exact"/>
              <w:ind w:left="0" w:leftChars="0" w:right="0" w:rightChars="0" w:firstLine="0" w:firstLineChars="0"/>
              <w:jc w:val="center"/>
              <w:textAlignment w:val="auto"/>
              <w:outlineLvl w:val="9"/>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lang w:eastAsia="zh-CN"/>
              </w:rPr>
              <w:t>针灸学</w:t>
            </w:r>
          </w:p>
        </w:tc>
        <w:tc>
          <w:tcPr>
            <w:tcW w:w="992" w:type="dxa"/>
            <w:noWrap w:val="0"/>
            <w:vAlign w:val="center"/>
          </w:tcPr>
          <w:p>
            <w:pPr>
              <w:keepNext w:val="0"/>
              <w:keepLines w:val="0"/>
              <w:pageBreakBefore w:val="0"/>
              <w:widowControl w:val="0"/>
              <w:kinsoku/>
              <w:wordWrap/>
              <w:overflowPunct/>
              <w:topLinePunct w:val="0"/>
              <w:autoSpaceDE/>
              <w:autoSpaceDN/>
              <w:bidi w:val="0"/>
              <w:adjustRightInd/>
              <w:snapToGrid w:val="0"/>
              <w:spacing w:line="550" w:lineRule="exact"/>
              <w:ind w:left="0" w:leftChars="0" w:right="0" w:rightChars="0" w:firstLine="0" w:firstLineChars="0"/>
              <w:jc w:val="center"/>
              <w:textAlignment w:val="auto"/>
              <w:outlineLvl w:val="9"/>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12</w:t>
            </w:r>
          </w:p>
        </w:tc>
        <w:tc>
          <w:tcPr>
            <w:tcW w:w="1276" w:type="dxa"/>
            <w:noWrap w:val="0"/>
            <w:vAlign w:val="center"/>
          </w:tcPr>
          <w:p>
            <w:pPr>
              <w:keepNext w:val="0"/>
              <w:keepLines w:val="0"/>
              <w:pageBreakBefore w:val="0"/>
              <w:widowControl w:val="0"/>
              <w:kinsoku/>
              <w:wordWrap/>
              <w:overflowPunct/>
              <w:topLinePunct w:val="0"/>
              <w:autoSpaceDE/>
              <w:autoSpaceDN/>
              <w:bidi w:val="0"/>
              <w:adjustRightInd/>
              <w:snapToGrid w:val="0"/>
              <w:spacing w:line="550" w:lineRule="exact"/>
              <w:ind w:left="0" w:leftChars="0" w:right="0" w:rightChars="0" w:firstLine="0" w:firstLineChars="0"/>
              <w:jc w:val="center"/>
              <w:textAlignment w:val="auto"/>
              <w:outlineLvl w:val="9"/>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30</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val="0"/>
              <w:spacing w:line="550" w:lineRule="exact"/>
              <w:ind w:left="0" w:leftChars="0" w:right="0" w:rightChars="0" w:firstLine="0" w:firstLineChars="0"/>
              <w:jc w:val="center"/>
              <w:textAlignment w:val="auto"/>
              <w:outlineLvl w:val="9"/>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10</w:t>
            </w:r>
          </w:p>
        </w:tc>
        <w:tc>
          <w:tcPr>
            <w:tcW w:w="1118" w:type="dxa"/>
            <w:noWrap w:val="0"/>
            <w:vAlign w:val="center"/>
          </w:tcPr>
          <w:p>
            <w:pPr>
              <w:keepNext w:val="0"/>
              <w:keepLines w:val="0"/>
              <w:pageBreakBefore w:val="0"/>
              <w:widowControl w:val="0"/>
              <w:kinsoku/>
              <w:wordWrap/>
              <w:overflowPunct/>
              <w:topLinePunct w:val="0"/>
              <w:autoSpaceDE/>
              <w:autoSpaceDN/>
              <w:bidi w:val="0"/>
              <w:adjustRightInd/>
              <w:snapToGrid w:val="0"/>
              <w:spacing w:line="550" w:lineRule="exact"/>
              <w:ind w:left="0" w:leftChars="0" w:right="0" w:rightChars="0" w:firstLine="0" w:firstLineChars="0"/>
              <w:jc w:val="center"/>
              <w:textAlignment w:val="auto"/>
              <w:outlineLvl w:val="9"/>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b/>
                <w:bCs/>
                <w:color w:val="auto"/>
                <w:sz w:val="32"/>
                <w:szCs w:val="32"/>
                <w:u w:val="none"/>
                <w:lang w:eastAsia="zh-CN"/>
              </w:rPr>
              <w:t>必修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17"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550" w:lineRule="exact"/>
              <w:ind w:left="0" w:leftChars="0" w:right="0" w:rightChars="0" w:firstLine="0" w:firstLineChars="0"/>
              <w:jc w:val="center"/>
              <w:textAlignment w:val="auto"/>
              <w:outlineLvl w:val="9"/>
              <w:rPr>
                <w:rFonts w:hint="eastAsia" w:ascii="仿宋_GB2312" w:hAnsi="仿宋_GB2312" w:eastAsia="仿宋_GB2312" w:cs="仿宋_GB2312"/>
                <w:color w:val="auto"/>
                <w:sz w:val="32"/>
                <w:szCs w:val="32"/>
                <w:u w:val="none"/>
              </w:rPr>
            </w:pPr>
          </w:p>
        </w:tc>
        <w:tc>
          <w:tcPr>
            <w:tcW w:w="2657" w:type="dxa"/>
            <w:noWrap w:val="0"/>
            <w:vAlign w:val="center"/>
          </w:tcPr>
          <w:p>
            <w:pPr>
              <w:keepNext w:val="0"/>
              <w:keepLines w:val="0"/>
              <w:pageBreakBefore w:val="0"/>
              <w:widowControl w:val="0"/>
              <w:kinsoku/>
              <w:wordWrap/>
              <w:overflowPunct/>
              <w:topLinePunct w:val="0"/>
              <w:autoSpaceDE/>
              <w:autoSpaceDN/>
              <w:bidi w:val="0"/>
              <w:adjustRightInd/>
              <w:snapToGrid w:val="0"/>
              <w:spacing w:line="550" w:lineRule="exact"/>
              <w:ind w:left="0" w:leftChars="0" w:right="0" w:rightChars="0" w:firstLine="0" w:firstLineChars="0"/>
              <w:jc w:val="center"/>
              <w:textAlignment w:val="auto"/>
              <w:outlineLvl w:val="9"/>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中医外科学</w:t>
            </w:r>
          </w:p>
        </w:tc>
        <w:tc>
          <w:tcPr>
            <w:tcW w:w="992" w:type="dxa"/>
            <w:noWrap w:val="0"/>
            <w:vAlign w:val="center"/>
          </w:tcPr>
          <w:p>
            <w:pPr>
              <w:keepNext w:val="0"/>
              <w:keepLines w:val="0"/>
              <w:pageBreakBefore w:val="0"/>
              <w:widowControl w:val="0"/>
              <w:kinsoku/>
              <w:wordWrap/>
              <w:overflowPunct/>
              <w:topLinePunct w:val="0"/>
              <w:autoSpaceDE/>
              <w:autoSpaceDN/>
              <w:bidi w:val="0"/>
              <w:adjustRightInd/>
              <w:snapToGrid w:val="0"/>
              <w:spacing w:line="550" w:lineRule="exact"/>
              <w:ind w:left="0" w:leftChars="0" w:right="0" w:rightChars="0" w:firstLine="0" w:firstLineChars="0"/>
              <w:jc w:val="center"/>
              <w:textAlignment w:val="auto"/>
              <w:outlineLvl w:val="9"/>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w:t>
            </w:r>
          </w:p>
        </w:tc>
        <w:tc>
          <w:tcPr>
            <w:tcW w:w="1276" w:type="dxa"/>
            <w:noWrap w:val="0"/>
            <w:vAlign w:val="center"/>
          </w:tcPr>
          <w:p>
            <w:pPr>
              <w:keepNext w:val="0"/>
              <w:keepLines w:val="0"/>
              <w:pageBreakBefore w:val="0"/>
              <w:widowControl w:val="0"/>
              <w:kinsoku/>
              <w:wordWrap/>
              <w:overflowPunct/>
              <w:topLinePunct w:val="0"/>
              <w:autoSpaceDE/>
              <w:autoSpaceDN/>
              <w:bidi w:val="0"/>
              <w:adjustRightInd/>
              <w:snapToGrid w:val="0"/>
              <w:spacing w:line="550" w:lineRule="exact"/>
              <w:ind w:left="0" w:leftChars="0" w:right="0" w:rightChars="0" w:firstLine="0" w:firstLineChars="0"/>
              <w:jc w:val="center"/>
              <w:textAlignment w:val="auto"/>
              <w:outlineLvl w:val="9"/>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30</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val="0"/>
              <w:spacing w:line="550" w:lineRule="exact"/>
              <w:ind w:left="0" w:leftChars="0" w:right="0" w:rightChars="0" w:firstLine="0" w:firstLineChars="0"/>
              <w:jc w:val="center"/>
              <w:textAlignment w:val="auto"/>
              <w:outlineLvl w:val="9"/>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10</w:t>
            </w:r>
          </w:p>
        </w:tc>
        <w:tc>
          <w:tcPr>
            <w:tcW w:w="1118" w:type="dxa"/>
            <w:vMerge w:val="restart"/>
            <w:noWrap w:val="0"/>
            <w:vAlign w:val="center"/>
          </w:tcPr>
          <w:p>
            <w:pPr>
              <w:keepNext w:val="0"/>
              <w:keepLines w:val="0"/>
              <w:pageBreakBefore w:val="0"/>
              <w:widowControl w:val="0"/>
              <w:kinsoku/>
              <w:wordWrap/>
              <w:overflowPunct/>
              <w:topLinePunct w:val="0"/>
              <w:autoSpaceDE/>
              <w:autoSpaceDN/>
              <w:bidi w:val="0"/>
              <w:adjustRightInd/>
              <w:snapToGrid w:val="0"/>
              <w:spacing w:line="550" w:lineRule="exact"/>
              <w:ind w:left="0" w:leftChars="0" w:right="0" w:rightChars="0" w:firstLine="0" w:firstLineChars="0"/>
              <w:jc w:val="center"/>
              <w:textAlignment w:val="auto"/>
              <w:outlineLvl w:val="9"/>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选修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17"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550" w:lineRule="exact"/>
              <w:ind w:left="0" w:leftChars="0" w:right="0" w:rightChars="0" w:firstLine="0" w:firstLineChars="0"/>
              <w:jc w:val="center"/>
              <w:textAlignment w:val="auto"/>
              <w:outlineLvl w:val="9"/>
              <w:rPr>
                <w:rFonts w:hint="eastAsia" w:ascii="仿宋_GB2312" w:hAnsi="仿宋_GB2312" w:eastAsia="仿宋_GB2312" w:cs="仿宋_GB2312"/>
                <w:color w:val="auto"/>
                <w:sz w:val="32"/>
                <w:szCs w:val="32"/>
                <w:u w:val="none"/>
              </w:rPr>
            </w:pPr>
          </w:p>
        </w:tc>
        <w:tc>
          <w:tcPr>
            <w:tcW w:w="2657" w:type="dxa"/>
            <w:noWrap w:val="0"/>
            <w:vAlign w:val="center"/>
          </w:tcPr>
          <w:p>
            <w:pPr>
              <w:keepNext w:val="0"/>
              <w:keepLines w:val="0"/>
              <w:pageBreakBefore w:val="0"/>
              <w:widowControl w:val="0"/>
              <w:kinsoku/>
              <w:wordWrap/>
              <w:overflowPunct/>
              <w:topLinePunct w:val="0"/>
              <w:autoSpaceDE/>
              <w:autoSpaceDN/>
              <w:bidi w:val="0"/>
              <w:adjustRightInd/>
              <w:snapToGrid w:val="0"/>
              <w:spacing w:line="550" w:lineRule="exact"/>
              <w:ind w:left="0" w:leftChars="0" w:right="0" w:rightChars="0" w:firstLine="0" w:firstLineChars="0"/>
              <w:jc w:val="center"/>
              <w:textAlignment w:val="auto"/>
              <w:outlineLvl w:val="9"/>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中医妇科学</w:t>
            </w:r>
          </w:p>
        </w:tc>
        <w:tc>
          <w:tcPr>
            <w:tcW w:w="992" w:type="dxa"/>
            <w:noWrap w:val="0"/>
            <w:vAlign w:val="center"/>
          </w:tcPr>
          <w:p>
            <w:pPr>
              <w:keepNext w:val="0"/>
              <w:keepLines w:val="0"/>
              <w:pageBreakBefore w:val="0"/>
              <w:widowControl w:val="0"/>
              <w:kinsoku/>
              <w:wordWrap/>
              <w:overflowPunct/>
              <w:topLinePunct w:val="0"/>
              <w:autoSpaceDE/>
              <w:autoSpaceDN/>
              <w:bidi w:val="0"/>
              <w:adjustRightInd/>
              <w:snapToGrid w:val="0"/>
              <w:spacing w:line="550" w:lineRule="exact"/>
              <w:ind w:left="0" w:leftChars="0" w:right="0" w:rightChars="0" w:firstLine="0" w:firstLineChars="0"/>
              <w:jc w:val="center"/>
              <w:textAlignment w:val="auto"/>
              <w:outlineLvl w:val="9"/>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w:t>
            </w:r>
          </w:p>
        </w:tc>
        <w:tc>
          <w:tcPr>
            <w:tcW w:w="1276" w:type="dxa"/>
            <w:noWrap w:val="0"/>
            <w:vAlign w:val="center"/>
          </w:tcPr>
          <w:p>
            <w:pPr>
              <w:keepNext w:val="0"/>
              <w:keepLines w:val="0"/>
              <w:pageBreakBefore w:val="0"/>
              <w:widowControl w:val="0"/>
              <w:kinsoku/>
              <w:wordWrap/>
              <w:overflowPunct/>
              <w:topLinePunct w:val="0"/>
              <w:autoSpaceDE/>
              <w:autoSpaceDN/>
              <w:bidi w:val="0"/>
              <w:adjustRightInd/>
              <w:snapToGrid w:val="0"/>
              <w:spacing w:line="550" w:lineRule="exact"/>
              <w:ind w:left="0" w:leftChars="0" w:right="0" w:rightChars="0" w:firstLine="0" w:firstLineChars="0"/>
              <w:jc w:val="center"/>
              <w:textAlignment w:val="auto"/>
              <w:outlineLvl w:val="9"/>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30</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val="0"/>
              <w:spacing w:line="550" w:lineRule="exact"/>
              <w:ind w:left="0" w:leftChars="0" w:right="0" w:rightChars="0" w:firstLine="0" w:firstLineChars="0"/>
              <w:jc w:val="center"/>
              <w:textAlignment w:val="auto"/>
              <w:outlineLvl w:val="9"/>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10</w:t>
            </w:r>
          </w:p>
        </w:tc>
        <w:tc>
          <w:tcPr>
            <w:tcW w:w="1118"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550" w:lineRule="exact"/>
              <w:ind w:left="0" w:leftChars="0" w:right="0" w:rightChars="0" w:firstLine="0" w:firstLineChars="0"/>
              <w:jc w:val="center"/>
              <w:textAlignment w:val="auto"/>
              <w:outlineLvl w:val="9"/>
              <w:rPr>
                <w:rFonts w:hint="eastAsia" w:ascii="仿宋_GB2312" w:hAnsi="仿宋_GB2312" w:eastAsia="仿宋_GB2312" w:cs="仿宋_GB2312"/>
                <w:color w:val="auto"/>
                <w:sz w:val="32"/>
                <w:szCs w:val="3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17"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550" w:lineRule="exact"/>
              <w:ind w:left="0" w:leftChars="0" w:right="0" w:rightChars="0" w:firstLine="0" w:firstLineChars="0"/>
              <w:jc w:val="center"/>
              <w:textAlignment w:val="auto"/>
              <w:outlineLvl w:val="9"/>
              <w:rPr>
                <w:rFonts w:hint="eastAsia" w:ascii="仿宋_GB2312" w:hAnsi="仿宋_GB2312" w:eastAsia="仿宋_GB2312" w:cs="仿宋_GB2312"/>
                <w:color w:val="auto"/>
                <w:sz w:val="32"/>
                <w:szCs w:val="32"/>
                <w:u w:val="none"/>
              </w:rPr>
            </w:pPr>
          </w:p>
        </w:tc>
        <w:tc>
          <w:tcPr>
            <w:tcW w:w="2657" w:type="dxa"/>
            <w:noWrap w:val="0"/>
            <w:vAlign w:val="center"/>
          </w:tcPr>
          <w:p>
            <w:pPr>
              <w:keepNext w:val="0"/>
              <w:keepLines w:val="0"/>
              <w:pageBreakBefore w:val="0"/>
              <w:widowControl w:val="0"/>
              <w:kinsoku/>
              <w:wordWrap/>
              <w:overflowPunct/>
              <w:topLinePunct w:val="0"/>
              <w:autoSpaceDE/>
              <w:autoSpaceDN/>
              <w:bidi w:val="0"/>
              <w:adjustRightInd/>
              <w:snapToGrid w:val="0"/>
              <w:spacing w:line="550" w:lineRule="exact"/>
              <w:ind w:left="0" w:leftChars="0" w:right="0" w:rightChars="0" w:firstLine="0" w:firstLineChars="0"/>
              <w:jc w:val="center"/>
              <w:textAlignment w:val="auto"/>
              <w:outlineLvl w:val="9"/>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中医儿科学</w:t>
            </w:r>
          </w:p>
        </w:tc>
        <w:tc>
          <w:tcPr>
            <w:tcW w:w="992" w:type="dxa"/>
            <w:noWrap w:val="0"/>
            <w:vAlign w:val="center"/>
          </w:tcPr>
          <w:p>
            <w:pPr>
              <w:keepNext w:val="0"/>
              <w:keepLines w:val="0"/>
              <w:pageBreakBefore w:val="0"/>
              <w:widowControl w:val="0"/>
              <w:kinsoku/>
              <w:wordWrap/>
              <w:overflowPunct/>
              <w:topLinePunct w:val="0"/>
              <w:autoSpaceDE/>
              <w:autoSpaceDN/>
              <w:bidi w:val="0"/>
              <w:adjustRightInd/>
              <w:snapToGrid w:val="0"/>
              <w:spacing w:line="550" w:lineRule="exact"/>
              <w:ind w:left="0" w:leftChars="0" w:right="0" w:rightChars="0" w:firstLine="0" w:firstLineChars="0"/>
              <w:jc w:val="center"/>
              <w:textAlignment w:val="auto"/>
              <w:outlineLvl w:val="9"/>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w:t>
            </w:r>
          </w:p>
        </w:tc>
        <w:tc>
          <w:tcPr>
            <w:tcW w:w="1276" w:type="dxa"/>
            <w:noWrap w:val="0"/>
            <w:vAlign w:val="center"/>
          </w:tcPr>
          <w:p>
            <w:pPr>
              <w:keepNext w:val="0"/>
              <w:keepLines w:val="0"/>
              <w:pageBreakBefore w:val="0"/>
              <w:widowControl w:val="0"/>
              <w:kinsoku/>
              <w:wordWrap/>
              <w:overflowPunct/>
              <w:topLinePunct w:val="0"/>
              <w:autoSpaceDE/>
              <w:autoSpaceDN/>
              <w:bidi w:val="0"/>
              <w:adjustRightInd/>
              <w:snapToGrid w:val="0"/>
              <w:spacing w:line="550" w:lineRule="exact"/>
              <w:ind w:left="0" w:leftChars="0" w:right="0" w:rightChars="0" w:firstLine="0" w:firstLineChars="0"/>
              <w:jc w:val="center"/>
              <w:textAlignment w:val="auto"/>
              <w:outlineLvl w:val="9"/>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30</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val="0"/>
              <w:spacing w:line="550" w:lineRule="exact"/>
              <w:ind w:left="0" w:leftChars="0" w:right="0" w:rightChars="0" w:firstLine="0" w:firstLineChars="0"/>
              <w:jc w:val="center"/>
              <w:textAlignment w:val="auto"/>
              <w:outlineLvl w:val="9"/>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10</w:t>
            </w:r>
          </w:p>
        </w:tc>
        <w:tc>
          <w:tcPr>
            <w:tcW w:w="1118"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550" w:lineRule="exact"/>
              <w:ind w:left="0" w:leftChars="0" w:right="0" w:rightChars="0" w:firstLine="0" w:firstLineChars="0"/>
              <w:jc w:val="center"/>
              <w:textAlignment w:val="auto"/>
              <w:outlineLvl w:val="9"/>
              <w:rPr>
                <w:rFonts w:hint="eastAsia" w:ascii="仿宋_GB2312" w:hAnsi="仿宋_GB2312" w:eastAsia="仿宋_GB2312" w:cs="仿宋_GB2312"/>
                <w:color w:val="auto"/>
                <w:sz w:val="32"/>
                <w:szCs w:val="3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17"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550" w:lineRule="exact"/>
              <w:ind w:left="0" w:leftChars="0" w:right="0" w:rightChars="0" w:firstLine="0" w:firstLineChars="0"/>
              <w:jc w:val="center"/>
              <w:textAlignment w:val="auto"/>
              <w:outlineLvl w:val="9"/>
              <w:rPr>
                <w:rFonts w:hint="eastAsia" w:ascii="仿宋_GB2312" w:hAnsi="仿宋_GB2312" w:eastAsia="仿宋_GB2312" w:cs="仿宋_GB2312"/>
                <w:color w:val="auto"/>
                <w:sz w:val="32"/>
                <w:szCs w:val="32"/>
                <w:u w:val="none"/>
              </w:rPr>
            </w:pPr>
          </w:p>
        </w:tc>
        <w:tc>
          <w:tcPr>
            <w:tcW w:w="2657" w:type="dxa"/>
            <w:noWrap w:val="0"/>
            <w:vAlign w:val="center"/>
          </w:tcPr>
          <w:p>
            <w:pPr>
              <w:keepNext w:val="0"/>
              <w:keepLines w:val="0"/>
              <w:pageBreakBefore w:val="0"/>
              <w:widowControl w:val="0"/>
              <w:kinsoku/>
              <w:wordWrap/>
              <w:overflowPunct/>
              <w:topLinePunct w:val="0"/>
              <w:autoSpaceDE/>
              <w:autoSpaceDN/>
              <w:bidi w:val="0"/>
              <w:adjustRightInd/>
              <w:snapToGrid w:val="0"/>
              <w:spacing w:line="550" w:lineRule="exact"/>
              <w:ind w:left="0" w:leftChars="0" w:right="0" w:rightChars="0" w:firstLine="0" w:firstLineChars="0"/>
              <w:jc w:val="center"/>
              <w:textAlignment w:val="auto"/>
              <w:outlineLvl w:val="9"/>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中医骨伤科学</w:t>
            </w:r>
          </w:p>
        </w:tc>
        <w:tc>
          <w:tcPr>
            <w:tcW w:w="992" w:type="dxa"/>
            <w:noWrap w:val="0"/>
            <w:vAlign w:val="center"/>
          </w:tcPr>
          <w:p>
            <w:pPr>
              <w:keepNext w:val="0"/>
              <w:keepLines w:val="0"/>
              <w:pageBreakBefore w:val="0"/>
              <w:widowControl w:val="0"/>
              <w:kinsoku/>
              <w:wordWrap/>
              <w:overflowPunct/>
              <w:topLinePunct w:val="0"/>
              <w:autoSpaceDE/>
              <w:autoSpaceDN/>
              <w:bidi w:val="0"/>
              <w:adjustRightInd/>
              <w:snapToGrid w:val="0"/>
              <w:spacing w:line="550" w:lineRule="exact"/>
              <w:ind w:left="0" w:leftChars="0" w:right="0" w:rightChars="0" w:firstLine="0" w:firstLineChars="0"/>
              <w:jc w:val="center"/>
              <w:textAlignment w:val="auto"/>
              <w:outlineLvl w:val="9"/>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w:t>
            </w:r>
          </w:p>
        </w:tc>
        <w:tc>
          <w:tcPr>
            <w:tcW w:w="1276" w:type="dxa"/>
            <w:noWrap w:val="0"/>
            <w:vAlign w:val="center"/>
          </w:tcPr>
          <w:p>
            <w:pPr>
              <w:keepNext w:val="0"/>
              <w:keepLines w:val="0"/>
              <w:pageBreakBefore w:val="0"/>
              <w:widowControl w:val="0"/>
              <w:kinsoku/>
              <w:wordWrap/>
              <w:overflowPunct/>
              <w:topLinePunct w:val="0"/>
              <w:autoSpaceDE/>
              <w:autoSpaceDN/>
              <w:bidi w:val="0"/>
              <w:adjustRightInd/>
              <w:snapToGrid w:val="0"/>
              <w:spacing w:line="550" w:lineRule="exact"/>
              <w:ind w:left="0" w:leftChars="0" w:right="0" w:rightChars="0" w:firstLine="0" w:firstLineChars="0"/>
              <w:jc w:val="center"/>
              <w:textAlignment w:val="auto"/>
              <w:outlineLvl w:val="9"/>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30</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val="0"/>
              <w:spacing w:line="550" w:lineRule="exact"/>
              <w:ind w:left="0" w:leftChars="0" w:right="0" w:rightChars="0" w:firstLine="0" w:firstLineChars="0"/>
              <w:jc w:val="center"/>
              <w:textAlignment w:val="auto"/>
              <w:outlineLvl w:val="9"/>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10</w:t>
            </w:r>
          </w:p>
        </w:tc>
        <w:tc>
          <w:tcPr>
            <w:tcW w:w="1118"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550" w:lineRule="exact"/>
              <w:ind w:left="0" w:leftChars="0" w:right="0" w:rightChars="0" w:firstLine="0" w:firstLineChars="0"/>
              <w:jc w:val="center"/>
              <w:textAlignment w:val="auto"/>
              <w:outlineLvl w:val="9"/>
              <w:rPr>
                <w:rFonts w:hint="eastAsia" w:ascii="仿宋_GB2312" w:hAnsi="仿宋_GB2312" w:eastAsia="仿宋_GB2312" w:cs="仿宋_GB2312"/>
                <w:color w:val="auto"/>
                <w:sz w:val="32"/>
                <w:szCs w:val="3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17"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550" w:lineRule="exact"/>
              <w:ind w:left="0" w:leftChars="0" w:right="0" w:rightChars="0" w:firstLine="0" w:firstLineChars="0"/>
              <w:jc w:val="center"/>
              <w:textAlignment w:val="auto"/>
              <w:outlineLvl w:val="9"/>
              <w:rPr>
                <w:rFonts w:hint="eastAsia" w:ascii="仿宋_GB2312" w:hAnsi="仿宋_GB2312" w:eastAsia="仿宋_GB2312" w:cs="仿宋_GB2312"/>
                <w:color w:val="auto"/>
                <w:sz w:val="32"/>
                <w:szCs w:val="32"/>
                <w:u w:val="none"/>
              </w:rPr>
            </w:pPr>
          </w:p>
        </w:tc>
        <w:tc>
          <w:tcPr>
            <w:tcW w:w="2657" w:type="dxa"/>
            <w:noWrap w:val="0"/>
            <w:vAlign w:val="center"/>
          </w:tcPr>
          <w:p>
            <w:pPr>
              <w:keepNext w:val="0"/>
              <w:keepLines w:val="0"/>
              <w:pageBreakBefore w:val="0"/>
              <w:widowControl w:val="0"/>
              <w:kinsoku/>
              <w:wordWrap/>
              <w:overflowPunct/>
              <w:topLinePunct w:val="0"/>
              <w:autoSpaceDE/>
              <w:autoSpaceDN/>
              <w:bidi w:val="0"/>
              <w:adjustRightInd/>
              <w:snapToGrid w:val="0"/>
              <w:spacing w:line="550" w:lineRule="exact"/>
              <w:ind w:left="0" w:leftChars="0" w:right="0" w:rightChars="0" w:firstLine="0" w:firstLineChars="0"/>
              <w:jc w:val="center"/>
              <w:textAlignment w:val="auto"/>
              <w:outlineLvl w:val="9"/>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推拿学</w:t>
            </w:r>
          </w:p>
        </w:tc>
        <w:tc>
          <w:tcPr>
            <w:tcW w:w="992" w:type="dxa"/>
            <w:noWrap w:val="0"/>
            <w:vAlign w:val="center"/>
          </w:tcPr>
          <w:p>
            <w:pPr>
              <w:keepNext w:val="0"/>
              <w:keepLines w:val="0"/>
              <w:pageBreakBefore w:val="0"/>
              <w:widowControl w:val="0"/>
              <w:kinsoku/>
              <w:wordWrap/>
              <w:overflowPunct/>
              <w:topLinePunct w:val="0"/>
              <w:autoSpaceDE/>
              <w:autoSpaceDN/>
              <w:bidi w:val="0"/>
              <w:adjustRightInd/>
              <w:snapToGrid w:val="0"/>
              <w:spacing w:line="550" w:lineRule="exact"/>
              <w:ind w:left="0" w:leftChars="0" w:right="0" w:rightChars="0" w:firstLine="0" w:firstLineChars="0"/>
              <w:jc w:val="center"/>
              <w:textAlignment w:val="auto"/>
              <w:outlineLvl w:val="9"/>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w:t>
            </w:r>
          </w:p>
        </w:tc>
        <w:tc>
          <w:tcPr>
            <w:tcW w:w="1276" w:type="dxa"/>
            <w:noWrap w:val="0"/>
            <w:vAlign w:val="center"/>
          </w:tcPr>
          <w:p>
            <w:pPr>
              <w:keepNext w:val="0"/>
              <w:keepLines w:val="0"/>
              <w:pageBreakBefore w:val="0"/>
              <w:widowControl w:val="0"/>
              <w:kinsoku/>
              <w:wordWrap/>
              <w:overflowPunct/>
              <w:topLinePunct w:val="0"/>
              <w:autoSpaceDE/>
              <w:autoSpaceDN/>
              <w:bidi w:val="0"/>
              <w:adjustRightInd/>
              <w:snapToGrid w:val="0"/>
              <w:spacing w:line="550" w:lineRule="exact"/>
              <w:ind w:left="0" w:leftChars="0" w:right="0" w:rightChars="0" w:firstLine="0" w:firstLineChars="0"/>
              <w:jc w:val="center"/>
              <w:textAlignment w:val="auto"/>
              <w:outlineLvl w:val="9"/>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30</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val="0"/>
              <w:spacing w:line="550" w:lineRule="exact"/>
              <w:ind w:left="0" w:leftChars="0" w:right="0" w:rightChars="0" w:firstLine="0" w:firstLineChars="0"/>
              <w:jc w:val="center"/>
              <w:textAlignment w:val="auto"/>
              <w:outlineLvl w:val="9"/>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10</w:t>
            </w:r>
          </w:p>
        </w:tc>
        <w:tc>
          <w:tcPr>
            <w:tcW w:w="1118"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550" w:lineRule="exact"/>
              <w:ind w:left="0" w:leftChars="0" w:right="0" w:rightChars="0" w:firstLine="0" w:firstLineChars="0"/>
              <w:jc w:val="center"/>
              <w:textAlignment w:val="auto"/>
              <w:outlineLvl w:val="9"/>
              <w:rPr>
                <w:rFonts w:hint="eastAsia" w:ascii="仿宋_GB2312" w:hAnsi="仿宋_GB2312" w:eastAsia="仿宋_GB2312" w:cs="仿宋_GB2312"/>
                <w:color w:val="auto"/>
                <w:sz w:val="32"/>
                <w:szCs w:val="3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17"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550" w:lineRule="exact"/>
              <w:ind w:left="0" w:leftChars="0" w:right="0" w:rightChars="0" w:firstLine="0" w:firstLineChars="0"/>
              <w:jc w:val="center"/>
              <w:textAlignment w:val="auto"/>
              <w:outlineLvl w:val="9"/>
              <w:rPr>
                <w:rFonts w:hint="eastAsia" w:ascii="仿宋_GB2312" w:hAnsi="仿宋_GB2312" w:eastAsia="仿宋_GB2312" w:cs="仿宋_GB2312"/>
                <w:color w:val="auto"/>
                <w:sz w:val="32"/>
                <w:szCs w:val="32"/>
                <w:u w:val="none"/>
              </w:rPr>
            </w:pPr>
          </w:p>
        </w:tc>
        <w:tc>
          <w:tcPr>
            <w:tcW w:w="2657" w:type="dxa"/>
            <w:noWrap w:val="0"/>
            <w:vAlign w:val="center"/>
          </w:tcPr>
          <w:p>
            <w:pPr>
              <w:keepNext w:val="0"/>
              <w:keepLines w:val="0"/>
              <w:pageBreakBefore w:val="0"/>
              <w:widowControl w:val="0"/>
              <w:kinsoku/>
              <w:wordWrap/>
              <w:overflowPunct/>
              <w:topLinePunct w:val="0"/>
              <w:autoSpaceDE/>
              <w:autoSpaceDN/>
              <w:bidi w:val="0"/>
              <w:adjustRightInd/>
              <w:snapToGrid w:val="0"/>
              <w:spacing w:line="550" w:lineRule="exact"/>
              <w:ind w:left="0" w:leftChars="0" w:right="0" w:rightChars="0" w:firstLine="0" w:firstLineChars="0"/>
              <w:jc w:val="center"/>
              <w:textAlignment w:val="auto"/>
              <w:outlineLvl w:val="9"/>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中医药适宜技术课程《刮痧拔罐》</w:t>
            </w:r>
          </w:p>
        </w:tc>
        <w:tc>
          <w:tcPr>
            <w:tcW w:w="992" w:type="dxa"/>
            <w:noWrap w:val="0"/>
            <w:vAlign w:val="center"/>
          </w:tcPr>
          <w:p>
            <w:pPr>
              <w:keepNext w:val="0"/>
              <w:keepLines w:val="0"/>
              <w:pageBreakBefore w:val="0"/>
              <w:widowControl w:val="0"/>
              <w:kinsoku/>
              <w:wordWrap/>
              <w:overflowPunct/>
              <w:topLinePunct w:val="0"/>
              <w:autoSpaceDE/>
              <w:autoSpaceDN/>
              <w:bidi w:val="0"/>
              <w:adjustRightInd/>
              <w:snapToGrid w:val="0"/>
              <w:spacing w:line="550" w:lineRule="exact"/>
              <w:ind w:left="0" w:leftChars="0" w:right="0" w:rightChars="0" w:firstLine="0" w:firstLineChars="0"/>
              <w:jc w:val="center"/>
              <w:textAlignment w:val="auto"/>
              <w:outlineLvl w:val="9"/>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w:t>
            </w:r>
          </w:p>
        </w:tc>
        <w:tc>
          <w:tcPr>
            <w:tcW w:w="1276" w:type="dxa"/>
            <w:noWrap w:val="0"/>
            <w:vAlign w:val="center"/>
          </w:tcPr>
          <w:p>
            <w:pPr>
              <w:keepNext w:val="0"/>
              <w:keepLines w:val="0"/>
              <w:pageBreakBefore w:val="0"/>
              <w:widowControl w:val="0"/>
              <w:kinsoku/>
              <w:wordWrap/>
              <w:overflowPunct/>
              <w:topLinePunct w:val="0"/>
              <w:autoSpaceDE/>
              <w:autoSpaceDN/>
              <w:bidi w:val="0"/>
              <w:adjustRightInd/>
              <w:snapToGrid w:val="0"/>
              <w:spacing w:line="550" w:lineRule="exact"/>
              <w:ind w:left="0" w:leftChars="0" w:right="0" w:rightChars="0" w:firstLine="0" w:firstLineChars="0"/>
              <w:jc w:val="center"/>
              <w:textAlignment w:val="auto"/>
              <w:outlineLvl w:val="9"/>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30</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val="0"/>
              <w:spacing w:line="550" w:lineRule="exact"/>
              <w:ind w:left="0" w:leftChars="0" w:right="0" w:rightChars="0" w:firstLine="0" w:firstLineChars="0"/>
              <w:jc w:val="center"/>
              <w:textAlignment w:val="auto"/>
              <w:outlineLvl w:val="9"/>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10</w:t>
            </w:r>
          </w:p>
        </w:tc>
        <w:tc>
          <w:tcPr>
            <w:tcW w:w="1118"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550" w:lineRule="exact"/>
              <w:ind w:left="0" w:leftChars="0" w:right="0" w:rightChars="0" w:firstLine="0" w:firstLineChars="0"/>
              <w:jc w:val="center"/>
              <w:textAlignment w:val="auto"/>
              <w:outlineLvl w:val="9"/>
              <w:rPr>
                <w:rFonts w:hint="eastAsia" w:ascii="仿宋_GB2312" w:hAnsi="仿宋_GB2312" w:eastAsia="仿宋_GB2312" w:cs="仿宋_GB2312"/>
                <w:color w:val="auto"/>
                <w:sz w:val="32"/>
                <w:szCs w:val="3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17" w:type="dxa"/>
            <w:noWrap w:val="0"/>
            <w:vAlign w:val="center"/>
          </w:tcPr>
          <w:p>
            <w:pPr>
              <w:keepNext w:val="0"/>
              <w:keepLines w:val="0"/>
              <w:pageBreakBefore w:val="0"/>
              <w:widowControl w:val="0"/>
              <w:kinsoku/>
              <w:wordWrap/>
              <w:overflowPunct/>
              <w:topLinePunct w:val="0"/>
              <w:autoSpaceDE/>
              <w:autoSpaceDN/>
              <w:bidi w:val="0"/>
              <w:adjustRightInd/>
              <w:snapToGrid w:val="0"/>
              <w:spacing w:line="550" w:lineRule="exact"/>
              <w:ind w:left="0" w:leftChars="0" w:right="0" w:rightChars="0" w:firstLine="0" w:firstLineChars="0"/>
              <w:jc w:val="center"/>
              <w:textAlignment w:val="auto"/>
              <w:outlineLvl w:val="9"/>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讲座</w:t>
            </w:r>
          </w:p>
        </w:tc>
        <w:tc>
          <w:tcPr>
            <w:tcW w:w="2657" w:type="dxa"/>
            <w:noWrap w:val="0"/>
            <w:vAlign w:val="center"/>
          </w:tcPr>
          <w:p>
            <w:pPr>
              <w:keepNext w:val="0"/>
              <w:keepLines w:val="0"/>
              <w:pageBreakBefore w:val="0"/>
              <w:widowControl w:val="0"/>
              <w:kinsoku/>
              <w:wordWrap/>
              <w:overflowPunct/>
              <w:topLinePunct w:val="0"/>
              <w:autoSpaceDE/>
              <w:autoSpaceDN/>
              <w:bidi w:val="0"/>
              <w:adjustRightInd/>
              <w:snapToGrid w:val="0"/>
              <w:spacing w:line="550" w:lineRule="exact"/>
              <w:ind w:left="0" w:leftChars="0" w:right="0" w:rightChars="0" w:firstLine="0" w:firstLineChars="0"/>
              <w:jc w:val="center"/>
              <w:textAlignment w:val="auto"/>
              <w:outlineLvl w:val="9"/>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常见中成药的</w:t>
            </w:r>
          </w:p>
          <w:p>
            <w:pPr>
              <w:keepNext w:val="0"/>
              <w:keepLines w:val="0"/>
              <w:pageBreakBefore w:val="0"/>
              <w:widowControl w:val="0"/>
              <w:kinsoku/>
              <w:wordWrap/>
              <w:overflowPunct/>
              <w:topLinePunct w:val="0"/>
              <w:autoSpaceDE/>
              <w:autoSpaceDN/>
              <w:bidi w:val="0"/>
              <w:adjustRightInd/>
              <w:snapToGrid w:val="0"/>
              <w:spacing w:line="550" w:lineRule="exact"/>
              <w:ind w:left="0" w:leftChars="0" w:right="0" w:rightChars="0" w:firstLine="0" w:firstLineChars="0"/>
              <w:jc w:val="center"/>
              <w:textAlignment w:val="auto"/>
              <w:outlineLvl w:val="9"/>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临床运用</w:t>
            </w:r>
          </w:p>
        </w:tc>
        <w:tc>
          <w:tcPr>
            <w:tcW w:w="992" w:type="dxa"/>
            <w:noWrap w:val="0"/>
            <w:vAlign w:val="center"/>
          </w:tcPr>
          <w:p>
            <w:pPr>
              <w:keepNext w:val="0"/>
              <w:keepLines w:val="0"/>
              <w:pageBreakBefore w:val="0"/>
              <w:widowControl w:val="0"/>
              <w:kinsoku/>
              <w:wordWrap/>
              <w:overflowPunct/>
              <w:topLinePunct w:val="0"/>
              <w:autoSpaceDE/>
              <w:autoSpaceDN/>
              <w:bidi w:val="0"/>
              <w:adjustRightInd/>
              <w:snapToGrid w:val="0"/>
              <w:spacing w:line="550" w:lineRule="exact"/>
              <w:ind w:left="0" w:leftChars="0" w:right="0" w:rightChars="0" w:firstLine="0" w:firstLineChars="0"/>
              <w:jc w:val="center"/>
              <w:textAlignment w:val="auto"/>
              <w:outlineLvl w:val="9"/>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10</w:t>
            </w:r>
          </w:p>
        </w:tc>
        <w:tc>
          <w:tcPr>
            <w:tcW w:w="1276" w:type="dxa"/>
            <w:noWrap w:val="0"/>
            <w:vAlign w:val="center"/>
          </w:tcPr>
          <w:p>
            <w:pPr>
              <w:keepNext w:val="0"/>
              <w:keepLines w:val="0"/>
              <w:pageBreakBefore w:val="0"/>
              <w:widowControl w:val="0"/>
              <w:kinsoku/>
              <w:wordWrap/>
              <w:overflowPunct/>
              <w:topLinePunct w:val="0"/>
              <w:autoSpaceDE/>
              <w:autoSpaceDN/>
              <w:bidi w:val="0"/>
              <w:adjustRightInd/>
              <w:snapToGrid w:val="0"/>
              <w:spacing w:line="550" w:lineRule="exact"/>
              <w:ind w:left="0" w:leftChars="0" w:right="0" w:rightChars="0" w:firstLine="0" w:firstLineChars="0"/>
              <w:jc w:val="center"/>
              <w:textAlignment w:val="auto"/>
              <w:outlineLvl w:val="9"/>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w:t>
            </w:r>
          </w:p>
        </w:tc>
        <w:tc>
          <w:tcPr>
            <w:tcW w:w="1134" w:type="dxa"/>
            <w:noWrap w:val="0"/>
            <w:vAlign w:val="center"/>
          </w:tcPr>
          <w:p>
            <w:pPr>
              <w:keepNext w:val="0"/>
              <w:keepLines w:val="0"/>
              <w:pageBreakBefore w:val="0"/>
              <w:widowControl w:val="0"/>
              <w:kinsoku/>
              <w:wordWrap/>
              <w:overflowPunct/>
              <w:topLinePunct w:val="0"/>
              <w:autoSpaceDE/>
              <w:autoSpaceDN/>
              <w:bidi w:val="0"/>
              <w:adjustRightInd/>
              <w:snapToGrid w:val="0"/>
              <w:spacing w:line="550" w:lineRule="exact"/>
              <w:ind w:left="0" w:leftChars="0" w:right="0" w:rightChars="0" w:firstLine="0" w:firstLineChars="0"/>
              <w:jc w:val="center"/>
              <w:textAlignment w:val="auto"/>
              <w:outlineLvl w:val="9"/>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w:t>
            </w:r>
          </w:p>
        </w:tc>
        <w:tc>
          <w:tcPr>
            <w:tcW w:w="1118" w:type="dxa"/>
            <w:noWrap w:val="0"/>
            <w:vAlign w:val="center"/>
          </w:tcPr>
          <w:p>
            <w:pPr>
              <w:keepNext w:val="0"/>
              <w:keepLines w:val="0"/>
              <w:pageBreakBefore w:val="0"/>
              <w:widowControl w:val="0"/>
              <w:kinsoku/>
              <w:wordWrap/>
              <w:overflowPunct/>
              <w:topLinePunct w:val="0"/>
              <w:autoSpaceDE/>
              <w:autoSpaceDN/>
              <w:bidi w:val="0"/>
              <w:adjustRightInd/>
              <w:snapToGrid w:val="0"/>
              <w:spacing w:line="550" w:lineRule="exact"/>
              <w:ind w:left="0" w:leftChars="0" w:right="0" w:rightChars="0" w:firstLine="0" w:firstLineChars="0"/>
              <w:jc w:val="center"/>
              <w:textAlignment w:val="auto"/>
              <w:outlineLvl w:val="9"/>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b/>
                <w:bCs/>
                <w:color w:val="auto"/>
                <w:sz w:val="32"/>
                <w:szCs w:val="32"/>
                <w:u w:val="none"/>
              </w:rPr>
              <w:t>必修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174"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550" w:lineRule="exact"/>
              <w:ind w:left="0" w:leftChars="0" w:right="0" w:rightChars="0" w:firstLine="0" w:firstLineChars="0"/>
              <w:jc w:val="center"/>
              <w:textAlignment w:val="auto"/>
              <w:outlineLvl w:val="9"/>
              <w:rPr>
                <w:rFonts w:hint="eastAsia" w:ascii="仿宋_GB2312" w:hAnsi="仿宋_GB2312" w:eastAsia="仿宋_GB2312" w:cs="仿宋_GB2312"/>
                <w:b/>
                <w:bCs/>
                <w:color w:val="auto"/>
                <w:sz w:val="32"/>
                <w:szCs w:val="32"/>
                <w:u w:val="none"/>
                <w:lang w:val="en-US" w:eastAsia="zh-CN"/>
              </w:rPr>
            </w:pPr>
            <w:r>
              <w:rPr>
                <w:rFonts w:hint="eastAsia" w:ascii="仿宋_GB2312" w:hAnsi="仿宋_GB2312" w:eastAsia="仿宋_GB2312" w:cs="仿宋_GB2312"/>
                <w:b/>
                <w:bCs/>
                <w:color w:val="auto"/>
                <w:sz w:val="32"/>
                <w:szCs w:val="32"/>
                <w:u w:val="none"/>
                <w:lang w:eastAsia="zh-CN"/>
              </w:rPr>
              <w:t>学时</w:t>
            </w:r>
            <w:r>
              <w:rPr>
                <w:rFonts w:hint="eastAsia" w:ascii="仿宋_GB2312" w:hAnsi="仿宋_GB2312" w:eastAsia="仿宋_GB2312" w:cs="仿宋_GB2312"/>
                <w:b/>
                <w:bCs/>
                <w:color w:val="auto"/>
                <w:sz w:val="32"/>
                <w:szCs w:val="32"/>
                <w:u w:val="none"/>
              </w:rPr>
              <w:t>合计</w:t>
            </w:r>
          </w:p>
        </w:tc>
        <w:tc>
          <w:tcPr>
            <w:tcW w:w="992"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val="0"/>
              <w:spacing w:line="550" w:lineRule="exact"/>
              <w:ind w:left="0" w:leftChars="0" w:right="0" w:rightChars="0" w:firstLine="0" w:firstLineChars="0"/>
              <w:jc w:val="center"/>
              <w:textAlignment w:val="auto"/>
              <w:outlineLvl w:val="9"/>
              <w:rPr>
                <w:rFonts w:hint="eastAsia" w:ascii="仿宋_GB2312" w:hAnsi="仿宋_GB2312" w:eastAsia="仿宋_GB2312" w:cs="仿宋_GB2312"/>
                <w:b/>
                <w:bCs/>
                <w:color w:val="auto"/>
                <w:sz w:val="32"/>
                <w:szCs w:val="32"/>
                <w:u w:val="none"/>
                <w:lang w:val="en-US" w:eastAsia="zh-CN"/>
              </w:rPr>
            </w:pPr>
            <w:r>
              <w:rPr>
                <w:rFonts w:hint="eastAsia" w:ascii="仿宋_GB2312" w:hAnsi="仿宋_GB2312" w:eastAsia="仿宋_GB2312" w:cs="仿宋_GB2312"/>
                <w:b/>
                <w:bCs/>
                <w:color w:val="auto"/>
                <w:sz w:val="32"/>
                <w:szCs w:val="32"/>
                <w:u w:val="none"/>
                <w:lang w:val="en-US" w:eastAsia="zh-CN"/>
              </w:rPr>
              <w:t>110</w:t>
            </w:r>
          </w:p>
        </w:tc>
        <w:tc>
          <w:tcPr>
            <w:tcW w:w="1276" w:type="dxa"/>
            <w:tcBorders>
              <w:top w:val="single" w:color="auto" w:sz="4" w:space="0"/>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val="0"/>
              <w:spacing w:line="550" w:lineRule="exact"/>
              <w:ind w:left="0" w:leftChars="0" w:right="0" w:rightChars="0" w:firstLine="0" w:firstLineChars="0"/>
              <w:jc w:val="center"/>
              <w:textAlignment w:val="auto"/>
              <w:outlineLvl w:val="9"/>
              <w:rPr>
                <w:rFonts w:hint="eastAsia" w:ascii="仿宋_GB2312" w:hAnsi="仿宋_GB2312" w:eastAsia="仿宋_GB2312" w:cs="仿宋_GB2312"/>
                <w:b/>
                <w:bCs/>
                <w:color w:val="auto"/>
                <w:sz w:val="32"/>
                <w:szCs w:val="32"/>
                <w:u w:val="none"/>
              </w:rPr>
            </w:pPr>
            <w:r>
              <w:rPr>
                <w:rFonts w:hint="eastAsia" w:ascii="仿宋_GB2312" w:hAnsi="仿宋_GB2312" w:eastAsia="仿宋_GB2312" w:cs="仿宋_GB2312"/>
                <w:b/>
                <w:bCs/>
                <w:color w:val="auto"/>
                <w:sz w:val="32"/>
                <w:szCs w:val="32"/>
                <w:u w:val="none"/>
              </w:rPr>
              <w:t>2</w:t>
            </w:r>
            <w:r>
              <w:rPr>
                <w:rFonts w:hint="eastAsia" w:ascii="仿宋_GB2312" w:hAnsi="仿宋_GB2312" w:eastAsia="仿宋_GB2312" w:cs="仿宋_GB2312"/>
                <w:b/>
                <w:bCs/>
                <w:color w:val="auto"/>
                <w:sz w:val="32"/>
                <w:szCs w:val="32"/>
                <w:u w:val="none"/>
                <w:lang w:val="en-US" w:eastAsia="zh-CN"/>
              </w:rPr>
              <w:t>4</w:t>
            </w:r>
            <w:r>
              <w:rPr>
                <w:rFonts w:hint="eastAsia" w:ascii="仿宋_GB2312" w:hAnsi="仿宋_GB2312" w:eastAsia="仿宋_GB2312" w:cs="仿宋_GB2312"/>
                <w:b/>
                <w:bCs/>
                <w:color w:val="auto"/>
                <w:sz w:val="32"/>
                <w:szCs w:val="32"/>
                <w:u w:val="none"/>
              </w:rPr>
              <w:t>0</w:t>
            </w:r>
          </w:p>
        </w:tc>
        <w:tc>
          <w:tcPr>
            <w:tcW w:w="1134" w:type="dxa"/>
            <w:tcBorders>
              <w:top w:val="single" w:color="auto" w:sz="4" w:space="0"/>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val="0"/>
              <w:spacing w:line="550" w:lineRule="exact"/>
              <w:ind w:left="0" w:leftChars="0" w:right="0" w:rightChars="0" w:firstLine="0" w:firstLineChars="0"/>
              <w:jc w:val="center"/>
              <w:textAlignment w:val="auto"/>
              <w:outlineLvl w:val="9"/>
              <w:rPr>
                <w:rFonts w:hint="eastAsia" w:ascii="仿宋_GB2312" w:hAnsi="仿宋_GB2312" w:eastAsia="仿宋_GB2312" w:cs="仿宋_GB2312"/>
                <w:b/>
                <w:bCs/>
                <w:color w:val="auto"/>
                <w:sz w:val="32"/>
                <w:szCs w:val="32"/>
                <w:u w:val="none"/>
              </w:rPr>
            </w:pPr>
            <w:r>
              <w:rPr>
                <w:rFonts w:hint="eastAsia" w:ascii="仿宋_GB2312" w:hAnsi="仿宋_GB2312" w:eastAsia="仿宋_GB2312" w:cs="仿宋_GB2312"/>
                <w:b/>
                <w:bCs/>
                <w:color w:val="auto"/>
                <w:sz w:val="32"/>
                <w:szCs w:val="32"/>
                <w:u w:val="none"/>
                <w:lang w:val="en-US" w:eastAsia="zh-CN"/>
              </w:rPr>
              <w:t>8</w:t>
            </w:r>
            <w:r>
              <w:rPr>
                <w:rFonts w:hint="eastAsia" w:ascii="仿宋_GB2312" w:hAnsi="仿宋_GB2312" w:eastAsia="仿宋_GB2312" w:cs="仿宋_GB2312"/>
                <w:b/>
                <w:bCs/>
                <w:color w:val="auto"/>
                <w:sz w:val="32"/>
                <w:szCs w:val="32"/>
                <w:u w:val="none"/>
              </w:rPr>
              <w:t>0</w:t>
            </w:r>
          </w:p>
        </w:tc>
        <w:tc>
          <w:tcPr>
            <w:tcW w:w="1118" w:type="dxa"/>
            <w:tcBorders>
              <w:top w:val="single" w:color="auto" w:sz="4" w:space="0"/>
              <w:left w:val="nil"/>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val="0"/>
              <w:spacing w:line="550" w:lineRule="exact"/>
              <w:ind w:left="0" w:leftChars="0" w:right="0" w:rightChars="0" w:firstLine="0" w:firstLineChars="0"/>
              <w:jc w:val="center"/>
              <w:textAlignment w:val="auto"/>
              <w:outlineLvl w:val="9"/>
              <w:rPr>
                <w:rFonts w:hint="eastAsia" w:ascii="仿宋_GB2312" w:hAnsi="仿宋_GB2312" w:eastAsia="仿宋_GB2312" w:cs="仿宋_GB2312"/>
                <w:b/>
                <w:bCs/>
                <w:color w:val="auto"/>
                <w:sz w:val="32"/>
                <w:szCs w:val="32"/>
                <w:u w:val="none"/>
                <w:lang w:val="en-US" w:eastAsia="zh-CN"/>
              </w:rPr>
            </w:pPr>
            <w:r>
              <w:rPr>
                <w:rFonts w:hint="eastAsia" w:ascii="仿宋_GB2312" w:hAnsi="仿宋_GB2312" w:eastAsia="仿宋_GB2312" w:cs="仿宋_GB2312"/>
                <w:b/>
                <w:bCs/>
                <w:color w:val="auto"/>
                <w:sz w:val="32"/>
                <w:szCs w:val="32"/>
                <w:u w:val="none"/>
                <w:lang w:val="en-US" w:eastAsia="zh-CN"/>
              </w:rPr>
              <w:t>/</w:t>
            </w:r>
          </w:p>
        </w:tc>
      </w:tr>
    </w:tbl>
    <w:p>
      <w:pPr>
        <w:snapToGrid w:val="0"/>
        <w:spacing w:line="550" w:lineRule="exact"/>
        <w:ind w:firstLine="643" w:firstLineChars="200"/>
        <w:rPr>
          <w:rFonts w:hint="eastAsia" w:ascii="仿宋_GB2312" w:hAnsi="仿宋_GB2312" w:eastAsia="仿宋_GB2312" w:cs="仿宋_GB2312"/>
          <w:b/>
          <w:color w:val="auto"/>
          <w:sz w:val="32"/>
          <w:szCs w:val="32"/>
          <w:u w:val="none"/>
        </w:rPr>
      </w:pPr>
      <w:r>
        <w:rPr>
          <w:rFonts w:hint="eastAsia" w:ascii="仿宋_GB2312" w:hAnsi="仿宋_GB2312" w:eastAsia="仿宋_GB2312" w:cs="仿宋_GB2312"/>
          <w:b/>
          <w:color w:val="auto"/>
          <w:sz w:val="32"/>
          <w:szCs w:val="32"/>
          <w:u w:val="none"/>
        </w:rPr>
        <w:t>注：</w:t>
      </w:r>
      <w:r>
        <w:rPr>
          <w:rFonts w:hint="eastAsia" w:ascii="仿宋_GB2312" w:hAnsi="仿宋_GB2312" w:eastAsia="仿宋_GB2312" w:cs="仿宋_GB2312"/>
          <w:b/>
          <w:color w:val="auto"/>
          <w:sz w:val="32"/>
          <w:szCs w:val="32"/>
          <w:u w:val="none"/>
          <w:lang w:val="en-US" w:eastAsia="zh-CN"/>
        </w:rPr>
        <w:t>10门选修课中，须自选2门；</w:t>
      </w:r>
      <w:r>
        <w:rPr>
          <w:rFonts w:hint="eastAsia" w:ascii="仿宋_GB2312" w:hAnsi="仿宋_GB2312" w:eastAsia="仿宋_GB2312" w:cs="仿宋_GB2312"/>
          <w:b/>
          <w:color w:val="auto"/>
          <w:sz w:val="32"/>
          <w:szCs w:val="32"/>
          <w:u w:val="none"/>
        </w:rPr>
        <w:t>第</w:t>
      </w:r>
      <w:r>
        <w:rPr>
          <w:rFonts w:hint="eastAsia" w:ascii="仿宋_GB2312" w:hAnsi="仿宋_GB2312" w:eastAsia="仿宋_GB2312" w:cs="仿宋_GB2312"/>
          <w:b/>
          <w:color w:val="auto"/>
          <w:sz w:val="32"/>
          <w:szCs w:val="32"/>
          <w:u w:val="none"/>
          <w:lang w:eastAsia="zh-CN"/>
        </w:rPr>
        <w:t>四</w:t>
      </w:r>
      <w:r>
        <w:rPr>
          <w:rFonts w:hint="eastAsia" w:ascii="仿宋_GB2312" w:hAnsi="仿宋_GB2312" w:eastAsia="仿宋_GB2312" w:cs="仿宋_GB2312"/>
          <w:b/>
          <w:color w:val="auto"/>
          <w:sz w:val="32"/>
          <w:szCs w:val="32"/>
          <w:u w:val="none"/>
        </w:rPr>
        <w:t>部分常见中成药临床运用，由各培训单位根据当地医院常用中成药的具体情况安排讲座内容。</w:t>
      </w:r>
    </w:p>
    <w:p>
      <w:pPr>
        <w:snapToGrid w:val="0"/>
        <w:spacing w:line="550" w:lineRule="exact"/>
        <w:ind w:firstLine="643" w:firstLineChars="200"/>
        <w:rPr>
          <w:rFonts w:hint="eastAsia" w:ascii="仿宋_GB2312" w:hAnsi="仿宋_GB2312" w:eastAsia="仿宋_GB2312" w:cs="仿宋_GB2312"/>
          <w:b/>
          <w:color w:val="auto"/>
          <w:sz w:val="32"/>
          <w:szCs w:val="32"/>
          <w:u w:val="none"/>
        </w:rPr>
      </w:pPr>
      <w:r>
        <w:rPr>
          <w:rFonts w:hint="eastAsia" w:ascii="仿宋_GB2312" w:hAnsi="仿宋_GB2312" w:eastAsia="仿宋_GB2312" w:cs="仿宋_GB2312"/>
          <w:b/>
          <w:color w:val="auto"/>
          <w:sz w:val="32"/>
          <w:szCs w:val="32"/>
          <w:u w:val="none"/>
        </w:rPr>
        <w:t>2.临床实习</w:t>
      </w:r>
    </w:p>
    <w:p>
      <w:pPr>
        <w:snapToGrid w:val="0"/>
        <w:spacing w:line="550" w:lineRule="exact"/>
        <w:ind w:firstLine="640" w:firstLineChars="200"/>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lang w:eastAsia="zh-CN"/>
        </w:rPr>
        <w:t>由培训单位安排</w:t>
      </w:r>
      <w:r>
        <w:rPr>
          <w:rFonts w:hint="eastAsia" w:ascii="仿宋_GB2312" w:hAnsi="仿宋_GB2312" w:eastAsia="仿宋_GB2312" w:cs="仿宋_GB2312"/>
          <w:color w:val="auto"/>
          <w:sz w:val="32"/>
          <w:szCs w:val="32"/>
          <w:u w:val="none"/>
        </w:rPr>
        <w:t>于培训的最后3个月，在二甲</w:t>
      </w:r>
      <w:r>
        <w:rPr>
          <w:rFonts w:hint="eastAsia" w:ascii="仿宋_GB2312" w:hAnsi="仿宋_GB2312" w:eastAsia="仿宋_GB2312" w:cs="仿宋_GB2312"/>
          <w:color w:val="auto"/>
          <w:sz w:val="32"/>
          <w:szCs w:val="32"/>
          <w:u w:val="none"/>
          <w:lang w:eastAsia="zh-CN"/>
        </w:rPr>
        <w:t>及</w:t>
      </w:r>
      <w:r>
        <w:rPr>
          <w:rFonts w:hint="eastAsia" w:ascii="仿宋_GB2312" w:hAnsi="仿宋_GB2312" w:eastAsia="仿宋_GB2312" w:cs="仿宋_GB2312"/>
          <w:color w:val="auto"/>
          <w:sz w:val="32"/>
          <w:szCs w:val="32"/>
          <w:u w:val="none"/>
        </w:rPr>
        <w:t>以上中医医院进行，至少应轮转3个中医临床科室，包括中医内科、针灸科和</w:t>
      </w:r>
      <w:r>
        <w:rPr>
          <w:rFonts w:hint="eastAsia" w:ascii="仿宋_GB2312" w:hAnsi="仿宋_GB2312" w:eastAsia="仿宋_GB2312" w:cs="仿宋_GB2312"/>
          <w:color w:val="auto"/>
          <w:sz w:val="32"/>
          <w:szCs w:val="32"/>
          <w:u w:val="none"/>
          <w:lang w:eastAsia="zh-CN"/>
        </w:rPr>
        <w:t>自选科室（原则上应为与</w:t>
      </w:r>
      <w:r>
        <w:rPr>
          <w:rFonts w:hint="eastAsia" w:ascii="仿宋_GB2312" w:hAnsi="仿宋_GB2312" w:eastAsia="仿宋_GB2312" w:cs="仿宋_GB2312"/>
          <w:color w:val="auto"/>
          <w:sz w:val="32"/>
          <w:szCs w:val="32"/>
          <w:u w:val="none"/>
        </w:rPr>
        <w:t>所从事的专业科室</w:t>
      </w:r>
      <w:r>
        <w:rPr>
          <w:rFonts w:hint="eastAsia" w:ascii="仿宋_GB2312" w:hAnsi="仿宋_GB2312" w:eastAsia="仿宋_GB2312" w:cs="仿宋_GB2312"/>
          <w:color w:val="auto"/>
          <w:sz w:val="32"/>
          <w:szCs w:val="32"/>
          <w:u w:val="none"/>
          <w:lang w:eastAsia="zh-CN"/>
        </w:rPr>
        <w:t>最相关的科室）</w:t>
      </w:r>
      <w:r>
        <w:rPr>
          <w:rFonts w:hint="eastAsia" w:ascii="仿宋_GB2312" w:hAnsi="仿宋_GB2312" w:eastAsia="仿宋_GB2312" w:cs="仿宋_GB2312"/>
          <w:color w:val="auto"/>
          <w:sz w:val="32"/>
          <w:szCs w:val="32"/>
          <w:u w:val="none"/>
        </w:rPr>
        <w:t>。实习结束由轮转科室出具实习鉴定。</w:t>
      </w:r>
    </w:p>
    <w:tbl>
      <w:tblPr>
        <w:tblStyle w:val="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928"/>
        <w:gridCol w:w="374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27" w:hRule="atLeast"/>
          <w:jc w:val="center"/>
        </w:trPr>
        <w:tc>
          <w:tcPr>
            <w:tcW w:w="4928" w:type="dxa"/>
            <w:noWrap w:val="0"/>
            <w:vAlign w:val="top"/>
          </w:tcPr>
          <w:p>
            <w:pPr>
              <w:keepNext w:val="0"/>
              <w:keepLines w:val="0"/>
              <w:pageBreakBefore w:val="0"/>
              <w:widowControl w:val="0"/>
              <w:kinsoku/>
              <w:wordWrap/>
              <w:overflowPunct/>
              <w:topLinePunct w:val="0"/>
              <w:autoSpaceDE/>
              <w:autoSpaceDN/>
              <w:bidi w:val="0"/>
              <w:adjustRightInd/>
              <w:snapToGrid w:val="0"/>
              <w:spacing w:line="550" w:lineRule="exact"/>
              <w:ind w:left="0" w:leftChars="0" w:right="0" w:rightChars="0" w:firstLine="0" w:firstLineChars="0"/>
              <w:jc w:val="center"/>
              <w:textAlignment w:val="auto"/>
              <w:outlineLvl w:val="9"/>
              <w:rPr>
                <w:rFonts w:hint="eastAsia" w:ascii="黑体" w:hAnsi="黑体" w:eastAsia="黑体" w:cs="黑体"/>
                <w:b w:val="0"/>
                <w:bCs/>
                <w:color w:val="auto"/>
                <w:sz w:val="32"/>
                <w:szCs w:val="32"/>
                <w:u w:val="none"/>
              </w:rPr>
            </w:pPr>
            <w:r>
              <w:rPr>
                <w:rFonts w:hint="eastAsia" w:ascii="黑体" w:hAnsi="黑体" w:eastAsia="黑体" w:cs="黑体"/>
                <w:b w:val="0"/>
                <w:bCs/>
                <w:color w:val="auto"/>
                <w:sz w:val="32"/>
                <w:szCs w:val="32"/>
                <w:u w:val="none"/>
              </w:rPr>
              <w:t>科</w:t>
            </w:r>
            <w:r>
              <w:rPr>
                <w:rFonts w:hint="eastAsia" w:ascii="黑体" w:hAnsi="黑体" w:eastAsia="黑体" w:cs="黑体"/>
                <w:b w:val="0"/>
                <w:bCs/>
                <w:color w:val="auto"/>
                <w:sz w:val="32"/>
                <w:szCs w:val="32"/>
                <w:u w:val="none"/>
                <w:lang w:val="en-US" w:eastAsia="zh-CN"/>
              </w:rPr>
              <w:t xml:space="preserve">  </w:t>
            </w:r>
            <w:r>
              <w:rPr>
                <w:rFonts w:hint="eastAsia" w:ascii="黑体" w:hAnsi="黑体" w:eastAsia="黑体" w:cs="黑体"/>
                <w:b w:val="0"/>
                <w:bCs/>
                <w:color w:val="auto"/>
                <w:sz w:val="32"/>
                <w:szCs w:val="32"/>
                <w:u w:val="none"/>
              </w:rPr>
              <w:t>室</w:t>
            </w:r>
          </w:p>
        </w:tc>
        <w:tc>
          <w:tcPr>
            <w:tcW w:w="3749" w:type="dxa"/>
            <w:noWrap w:val="0"/>
            <w:vAlign w:val="top"/>
          </w:tcPr>
          <w:p>
            <w:pPr>
              <w:keepNext w:val="0"/>
              <w:keepLines w:val="0"/>
              <w:pageBreakBefore w:val="0"/>
              <w:widowControl w:val="0"/>
              <w:kinsoku/>
              <w:wordWrap/>
              <w:overflowPunct/>
              <w:topLinePunct w:val="0"/>
              <w:autoSpaceDE/>
              <w:autoSpaceDN/>
              <w:bidi w:val="0"/>
              <w:adjustRightInd/>
              <w:snapToGrid w:val="0"/>
              <w:spacing w:line="550" w:lineRule="exact"/>
              <w:ind w:left="0" w:leftChars="0" w:right="0" w:rightChars="0" w:firstLine="0" w:firstLineChars="0"/>
              <w:jc w:val="center"/>
              <w:textAlignment w:val="auto"/>
              <w:outlineLvl w:val="9"/>
              <w:rPr>
                <w:rFonts w:hint="eastAsia" w:ascii="黑体" w:hAnsi="黑体" w:eastAsia="黑体" w:cs="黑体"/>
                <w:b w:val="0"/>
                <w:bCs/>
                <w:color w:val="auto"/>
                <w:sz w:val="32"/>
                <w:szCs w:val="32"/>
                <w:u w:val="none"/>
              </w:rPr>
            </w:pPr>
            <w:r>
              <w:rPr>
                <w:rFonts w:hint="eastAsia" w:ascii="黑体" w:hAnsi="黑体" w:eastAsia="黑体" w:cs="黑体"/>
                <w:b w:val="0"/>
                <w:bCs/>
                <w:color w:val="auto"/>
                <w:sz w:val="32"/>
                <w:szCs w:val="32"/>
                <w:u w:val="none"/>
              </w:rPr>
              <w:t>实习时数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27" w:hRule="atLeast"/>
          <w:jc w:val="center"/>
        </w:trPr>
        <w:tc>
          <w:tcPr>
            <w:tcW w:w="4928" w:type="dxa"/>
            <w:noWrap w:val="0"/>
            <w:vAlign w:val="top"/>
          </w:tcPr>
          <w:p>
            <w:pPr>
              <w:keepNext w:val="0"/>
              <w:keepLines w:val="0"/>
              <w:pageBreakBefore w:val="0"/>
              <w:widowControl w:val="0"/>
              <w:kinsoku/>
              <w:wordWrap/>
              <w:overflowPunct/>
              <w:topLinePunct w:val="0"/>
              <w:autoSpaceDE/>
              <w:autoSpaceDN/>
              <w:bidi w:val="0"/>
              <w:adjustRightInd/>
              <w:snapToGrid w:val="0"/>
              <w:spacing w:line="550" w:lineRule="exact"/>
              <w:ind w:left="0" w:leftChars="0" w:right="0" w:rightChars="0" w:firstLine="0" w:firstLineChars="0"/>
              <w:jc w:val="center"/>
              <w:textAlignment w:val="auto"/>
              <w:outlineLvl w:val="9"/>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中医内科</w:t>
            </w:r>
          </w:p>
        </w:tc>
        <w:tc>
          <w:tcPr>
            <w:tcW w:w="3749" w:type="dxa"/>
            <w:noWrap w:val="0"/>
            <w:vAlign w:val="top"/>
          </w:tcPr>
          <w:p>
            <w:pPr>
              <w:keepNext w:val="0"/>
              <w:keepLines w:val="0"/>
              <w:pageBreakBefore w:val="0"/>
              <w:widowControl w:val="0"/>
              <w:kinsoku/>
              <w:wordWrap/>
              <w:overflowPunct/>
              <w:topLinePunct w:val="0"/>
              <w:autoSpaceDE/>
              <w:autoSpaceDN/>
              <w:bidi w:val="0"/>
              <w:adjustRightInd/>
              <w:snapToGrid w:val="0"/>
              <w:spacing w:line="550" w:lineRule="exact"/>
              <w:ind w:left="0" w:leftChars="0" w:right="0" w:rightChars="0" w:firstLine="0" w:firstLineChars="0"/>
              <w:jc w:val="center"/>
              <w:textAlignment w:val="auto"/>
              <w:outlineLvl w:val="9"/>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27" w:hRule="atLeast"/>
          <w:jc w:val="center"/>
        </w:trPr>
        <w:tc>
          <w:tcPr>
            <w:tcW w:w="4928" w:type="dxa"/>
            <w:noWrap w:val="0"/>
            <w:vAlign w:val="top"/>
          </w:tcPr>
          <w:p>
            <w:pPr>
              <w:keepNext w:val="0"/>
              <w:keepLines w:val="0"/>
              <w:pageBreakBefore w:val="0"/>
              <w:widowControl w:val="0"/>
              <w:kinsoku/>
              <w:wordWrap/>
              <w:overflowPunct/>
              <w:topLinePunct w:val="0"/>
              <w:autoSpaceDE/>
              <w:autoSpaceDN/>
              <w:bidi w:val="0"/>
              <w:adjustRightInd/>
              <w:snapToGrid w:val="0"/>
              <w:spacing w:line="550" w:lineRule="exact"/>
              <w:ind w:left="0" w:leftChars="0" w:right="0" w:rightChars="0" w:firstLine="0" w:firstLineChars="0"/>
              <w:jc w:val="center"/>
              <w:textAlignment w:val="auto"/>
              <w:outlineLvl w:val="9"/>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针灸科</w:t>
            </w:r>
          </w:p>
        </w:tc>
        <w:tc>
          <w:tcPr>
            <w:tcW w:w="3749" w:type="dxa"/>
            <w:noWrap w:val="0"/>
            <w:vAlign w:val="top"/>
          </w:tcPr>
          <w:p>
            <w:pPr>
              <w:keepNext w:val="0"/>
              <w:keepLines w:val="0"/>
              <w:pageBreakBefore w:val="0"/>
              <w:widowControl w:val="0"/>
              <w:kinsoku/>
              <w:wordWrap/>
              <w:overflowPunct/>
              <w:topLinePunct w:val="0"/>
              <w:autoSpaceDE/>
              <w:autoSpaceDN/>
              <w:bidi w:val="0"/>
              <w:adjustRightInd/>
              <w:snapToGrid w:val="0"/>
              <w:spacing w:line="550" w:lineRule="exact"/>
              <w:ind w:left="0" w:leftChars="0" w:right="0" w:rightChars="0" w:firstLine="0" w:firstLineChars="0"/>
              <w:jc w:val="center"/>
              <w:textAlignment w:val="auto"/>
              <w:outlineLvl w:val="9"/>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27" w:hRule="atLeast"/>
          <w:jc w:val="center"/>
        </w:trPr>
        <w:tc>
          <w:tcPr>
            <w:tcW w:w="4928" w:type="dxa"/>
            <w:noWrap w:val="0"/>
            <w:vAlign w:val="top"/>
          </w:tcPr>
          <w:p>
            <w:pPr>
              <w:keepNext w:val="0"/>
              <w:keepLines w:val="0"/>
              <w:pageBreakBefore w:val="0"/>
              <w:widowControl w:val="0"/>
              <w:kinsoku/>
              <w:wordWrap/>
              <w:overflowPunct/>
              <w:topLinePunct w:val="0"/>
              <w:autoSpaceDE/>
              <w:autoSpaceDN/>
              <w:bidi w:val="0"/>
              <w:adjustRightInd/>
              <w:snapToGrid w:val="0"/>
              <w:spacing w:line="550" w:lineRule="exact"/>
              <w:ind w:left="0" w:leftChars="0" w:right="0" w:rightChars="0" w:firstLine="0" w:firstLineChars="0"/>
              <w:jc w:val="center"/>
              <w:textAlignment w:val="auto"/>
              <w:outlineLvl w:val="9"/>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自选科室</w:t>
            </w:r>
          </w:p>
        </w:tc>
        <w:tc>
          <w:tcPr>
            <w:tcW w:w="3749" w:type="dxa"/>
            <w:noWrap w:val="0"/>
            <w:vAlign w:val="top"/>
          </w:tcPr>
          <w:p>
            <w:pPr>
              <w:keepNext w:val="0"/>
              <w:keepLines w:val="0"/>
              <w:pageBreakBefore w:val="0"/>
              <w:widowControl w:val="0"/>
              <w:kinsoku/>
              <w:wordWrap/>
              <w:overflowPunct/>
              <w:topLinePunct w:val="0"/>
              <w:autoSpaceDE/>
              <w:autoSpaceDN/>
              <w:bidi w:val="0"/>
              <w:adjustRightInd/>
              <w:snapToGrid w:val="0"/>
              <w:spacing w:line="550" w:lineRule="exact"/>
              <w:ind w:left="0" w:leftChars="0" w:right="0" w:rightChars="0" w:firstLine="0" w:firstLineChars="0"/>
              <w:jc w:val="center"/>
              <w:textAlignment w:val="auto"/>
              <w:outlineLvl w:val="9"/>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27" w:hRule="atLeast"/>
          <w:jc w:val="center"/>
        </w:trPr>
        <w:tc>
          <w:tcPr>
            <w:tcW w:w="4928" w:type="dxa"/>
            <w:noWrap w:val="0"/>
            <w:vAlign w:val="top"/>
          </w:tcPr>
          <w:p>
            <w:pPr>
              <w:keepNext w:val="0"/>
              <w:keepLines w:val="0"/>
              <w:pageBreakBefore w:val="0"/>
              <w:widowControl w:val="0"/>
              <w:kinsoku/>
              <w:wordWrap/>
              <w:overflowPunct/>
              <w:topLinePunct w:val="0"/>
              <w:autoSpaceDE/>
              <w:autoSpaceDN/>
              <w:bidi w:val="0"/>
              <w:adjustRightInd/>
              <w:snapToGrid w:val="0"/>
              <w:spacing w:line="550" w:lineRule="exact"/>
              <w:ind w:left="0" w:leftChars="0" w:right="0" w:rightChars="0" w:firstLine="0" w:firstLineChars="0"/>
              <w:jc w:val="center"/>
              <w:textAlignment w:val="auto"/>
              <w:outlineLvl w:val="9"/>
              <w:rPr>
                <w:rFonts w:hint="eastAsia" w:ascii="仿宋_GB2312" w:hAnsi="仿宋_GB2312" w:eastAsia="仿宋_GB2312" w:cs="仿宋_GB2312"/>
                <w:b/>
                <w:color w:val="auto"/>
                <w:sz w:val="32"/>
                <w:szCs w:val="32"/>
                <w:u w:val="none"/>
              </w:rPr>
            </w:pPr>
            <w:r>
              <w:rPr>
                <w:rFonts w:hint="eastAsia" w:ascii="仿宋_GB2312" w:hAnsi="仿宋_GB2312" w:eastAsia="仿宋_GB2312" w:cs="仿宋_GB2312"/>
                <w:b/>
                <w:color w:val="auto"/>
                <w:sz w:val="32"/>
                <w:szCs w:val="32"/>
                <w:u w:val="none"/>
              </w:rPr>
              <w:t>学时合计</w:t>
            </w:r>
          </w:p>
        </w:tc>
        <w:tc>
          <w:tcPr>
            <w:tcW w:w="3749" w:type="dxa"/>
            <w:noWrap w:val="0"/>
            <w:vAlign w:val="top"/>
          </w:tcPr>
          <w:p>
            <w:pPr>
              <w:keepNext w:val="0"/>
              <w:keepLines w:val="0"/>
              <w:pageBreakBefore w:val="0"/>
              <w:widowControl w:val="0"/>
              <w:kinsoku/>
              <w:wordWrap/>
              <w:overflowPunct/>
              <w:topLinePunct w:val="0"/>
              <w:autoSpaceDE/>
              <w:autoSpaceDN/>
              <w:bidi w:val="0"/>
              <w:adjustRightInd/>
              <w:snapToGrid w:val="0"/>
              <w:spacing w:line="550" w:lineRule="exact"/>
              <w:ind w:left="0" w:leftChars="0" w:right="0" w:rightChars="0" w:firstLine="0" w:firstLineChars="0"/>
              <w:jc w:val="center"/>
              <w:textAlignment w:val="auto"/>
              <w:outlineLvl w:val="9"/>
              <w:rPr>
                <w:rFonts w:hint="eastAsia" w:ascii="仿宋_GB2312" w:hAnsi="仿宋_GB2312" w:eastAsia="仿宋_GB2312" w:cs="仿宋_GB2312"/>
                <w:b/>
                <w:color w:val="auto"/>
                <w:sz w:val="32"/>
                <w:szCs w:val="32"/>
                <w:u w:val="none"/>
              </w:rPr>
            </w:pPr>
            <w:r>
              <w:rPr>
                <w:rFonts w:hint="eastAsia" w:ascii="仿宋_GB2312" w:hAnsi="仿宋_GB2312" w:eastAsia="仿宋_GB2312" w:cs="仿宋_GB2312"/>
                <w:b/>
                <w:color w:val="auto"/>
                <w:sz w:val="32"/>
                <w:szCs w:val="32"/>
                <w:u w:val="none"/>
              </w:rPr>
              <w:t>7</w:t>
            </w:r>
            <w:r>
              <w:rPr>
                <w:rFonts w:hint="eastAsia" w:ascii="仿宋_GB2312" w:hAnsi="仿宋_GB2312" w:eastAsia="仿宋_GB2312" w:cs="仿宋_GB2312"/>
                <w:b/>
                <w:color w:val="auto"/>
                <w:sz w:val="32"/>
                <w:szCs w:val="32"/>
                <w:u w:val="none"/>
                <w:lang w:val="en-US" w:eastAsia="zh-CN"/>
              </w:rPr>
              <w:t>7</w:t>
            </w:r>
          </w:p>
        </w:tc>
      </w:tr>
    </w:tbl>
    <w:p>
      <w:pPr>
        <w:snapToGrid w:val="0"/>
        <w:spacing w:line="550" w:lineRule="exact"/>
        <w:ind w:firstLine="643" w:firstLineChars="200"/>
        <w:rPr>
          <w:rFonts w:hint="eastAsia" w:ascii="仿宋_GB2312" w:hAnsi="仿宋_GB2312" w:eastAsia="仿宋_GB2312" w:cs="仿宋_GB2312"/>
          <w:b/>
          <w:color w:val="auto"/>
          <w:sz w:val="32"/>
          <w:szCs w:val="32"/>
          <w:u w:val="none"/>
          <w:lang w:eastAsia="zh-CN"/>
        </w:rPr>
      </w:pPr>
      <w:r>
        <w:rPr>
          <w:rFonts w:hint="eastAsia" w:ascii="仿宋_GB2312" w:hAnsi="仿宋_GB2312" w:eastAsia="仿宋_GB2312" w:cs="仿宋_GB2312"/>
          <w:b/>
          <w:color w:val="auto"/>
          <w:sz w:val="32"/>
          <w:szCs w:val="32"/>
          <w:u w:val="none"/>
        </w:rPr>
        <w:t>注：每天按7学时计</w:t>
      </w:r>
      <w:r>
        <w:rPr>
          <w:rFonts w:hint="eastAsia" w:ascii="仿宋_GB2312" w:hAnsi="仿宋_GB2312" w:eastAsia="仿宋_GB2312" w:cs="仿宋_GB2312"/>
          <w:b/>
          <w:color w:val="auto"/>
          <w:sz w:val="32"/>
          <w:szCs w:val="32"/>
          <w:u w:val="none"/>
          <w:lang w:eastAsia="zh-CN"/>
        </w:rPr>
        <w:t>。</w:t>
      </w:r>
    </w:p>
    <w:p>
      <w:pPr>
        <w:snapToGrid w:val="0"/>
        <w:spacing w:line="550" w:lineRule="exact"/>
        <w:ind w:firstLine="640" w:firstLineChars="200"/>
        <w:rPr>
          <w:rFonts w:hint="eastAsia" w:ascii="楷体_GB2312" w:hAnsi="楷体_GB2312" w:eastAsia="楷体_GB2312" w:cs="楷体_GB2312"/>
          <w:b w:val="0"/>
          <w:bCs/>
          <w:color w:val="auto"/>
          <w:sz w:val="32"/>
          <w:szCs w:val="32"/>
          <w:u w:val="none"/>
          <w:lang w:eastAsia="zh-CN"/>
        </w:rPr>
      </w:pPr>
      <w:r>
        <w:rPr>
          <w:rFonts w:hint="eastAsia" w:ascii="楷体_GB2312" w:hAnsi="楷体_GB2312" w:eastAsia="楷体_GB2312" w:cs="楷体_GB2312"/>
          <w:b w:val="0"/>
          <w:bCs/>
          <w:color w:val="auto"/>
          <w:sz w:val="32"/>
          <w:szCs w:val="32"/>
          <w:u w:val="none"/>
          <w:lang w:eastAsia="zh-CN"/>
        </w:rPr>
        <w:t>（三）一年制转二年制</w:t>
      </w:r>
    </w:p>
    <w:p>
      <w:pPr>
        <w:snapToGrid w:val="0"/>
        <w:spacing w:line="550" w:lineRule="exact"/>
        <w:ind w:firstLine="640" w:firstLineChars="200"/>
        <w:rPr>
          <w:rFonts w:hint="eastAsia" w:ascii="仿宋_GB2312" w:hAnsi="仿宋_GB2312" w:eastAsia="仿宋_GB2312" w:cs="仿宋_GB2312"/>
          <w:b w:val="0"/>
          <w:bCs/>
          <w:color w:val="auto"/>
          <w:sz w:val="32"/>
          <w:szCs w:val="32"/>
          <w:u w:val="none"/>
          <w:lang w:eastAsia="zh-CN"/>
        </w:rPr>
      </w:pPr>
      <w:r>
        <w:rPr>
          <w:rFonts w:hint="eastAsia" w:ascii="仿宋_GB2312" w:hAnsi="仿宋_GB2312" w:eastAsia="仿宋_GB2312" w:cs="仿宋_GB2312"/>
          <w:b w:val="0"/>
          <w:bCs/>
          <w:color w:val="auto"/>
          <w:sz w:val="32"/>
          <w:szCs w:val="32"/>
          <w:u w:val="none"/>
          <w:lang w:eastAsia="zh-CN"/>
        </w:rPr>
        <w:t>经过一年制培训的学员，可再经过一年补修课程及实习（共计</w:t>
      </w:r>
      <w:r>
        <w:rPr>
          <w:rFonts w:hint="eastAsia" w:ascii="仿宋_GB2312" w:hAnsi="仿宋_GB2312" w:eastAsia="仿宋_GB2312" w:cs="仿宋_GB2312"/>
          <w:b w:val="0"/>
          <w:bCs/>
          <w:color w:val="auto"/>
          <w:sz w:val="32"/>
          <w:szCs w:val="32"/>
          <w:u w:val="none"/>
          <w:lang w:val="en-US" w:eastAsia="zh-CN"/>
        </w:rPr>
        <w:t>413学时</w:t>
      </w:r>
      <w:r>
        <w:rPr>
          <w:rFonts w:hint="eastAsia" w:ascii="仿宋_GB2312" w:hAnsi="仿宋_GB2312" w:eastAsia="仿宋_GB2312" w:cs="仿宋_GB2312"/>
          <w:b w:val="0"/>
          <w:bCs/>
          <w:color w:val="auto"/>
          <w:sz w:val="32"/>
          <w:szCs w:val="32"/>
          <w:u w:val="none"/>
          <w:lang w:eastAsia="zh-CN"/>
        </w:rPr>
        <w:t>），转为二年制，具体要求如下：</w:t>
      </w:r>
    </w:p>
    <w:p>
      <w:pPr>
        <w:numPr>
          <w:ilvl w:val="0"/>
          <w:numId w:val="2"/>
        </w:numPr>
        <w:snapToGrid w:val="0"/>
        <w:spacing w:line="550" w:lineRule="exact"/>
        <w:ind w:firstLine="643" w:firstLineChars="200"/>
        <w:rPr>
          <w:rFonts w:hint="eastAsia" w:ascii="仿宋_GB2312" w:hAnsi="仿宋_GB2312" w:eastAsia="仿宋_GB2312" w:cs="仿宋_GB2312"/>
          <w:b/>
          <w:bCs w:val="0"/>
          <w:color w:val="auto"/>
          <w:sz w:val="32"/>
          <w:szCs w:val="32"/>
          <w:u w:val="none"/>
          <w:lang w:val="en-US" w:eastAsia="zh-CN"/>
        </w:rPr>
      </w:pPr>
      <w:r>
        <w:rPr>
          <w:rFonts w:hint="eastAsia" w:ascii="仿宋_GB2312" w:hAnsi="仿宋_GB2312" w:eastAsia="仿宋_GB2312" w:cs="仿宋_GB2312"/>
          <w:b/>
          <w:bCs w:val="0"/>
          <w:color w:val="auto"/>
          <w:sz w:val="32"/>
          <w:szCs w:val="32"/>
          <w:u w:val="none"/>
          <w:lang w:val="en-US" w:eastAsia="zh-CN"/>
        </w:rPr>
        <w:t>理论培训</w:t>
      </w:r>
    </w:p>
    <w:p>
      <w:pPr>
        <w:numPr>
          <w:ilvl w:val="0"/>
          <w:numId w:val="0"/>
        </w:numPr>
        <w:snapToGrid w:val="0"/>
        <w:spacing w:line="550" w:lineRule="exact"/>
        <w:rPr>
          <w:rFonts w:hint="eastAsia" w:ascii="仿宋_GB2312" w:hAnsi="仿宋_GB2312" w:eastAsia="仿宋_GB2312" w:cs="仿宋_GB2312"/>
          <w:b w:val="0"/>
          <w:bCs/>
          <w:color w:val="auto"/>
          <w:sz w:val="32"/>
          <w:szCs w:val="32"/>
          <w:u w:val="none"/>
          <w:lang w:val="en-US" w:eastAsia="zh-CN"/>
        </w:rPr>
      </w:pPr>
      <w:r>
        <w:rPr>
          <w:rFonts w:hint="eastAsia" w:ascii="仿宋_GB2312" w:hAnsi="仿宋_GB2312" w:eastAsia="仿宋_GB2312" w:cs="仿宋_GB2312"/>
          <w:b w:val="0"/>
          <w:bCs/>
          <w:color w:val="auto"/>
          <w:sz w:val="32"/>
          <w:szCs w:val="32"/>
          <w:u w:val="none"/>
          <w:lang w:val="en-US" w:eastAsia="zh-CN"/>
        </w:rPr>
        <w:t xml:space="preserve">    安排在前9个月，完成至少7门课程培训，合计350学时。</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4"/>
        <w:gridCol w:w="2653"/>
        <w:gridCol w:w="992"/>
        <w:gridCol w:w="1276"/>
        <w:gridCol w:w="1134"/>
        <w:gridCol w:w="11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14" w:type="dxa"/>
            <w:noWrap w:val="0"/>
            <w:vAlign w:val="center"/>
          </w:tcPr>
          <w:p>
            <w:pPr>
              <w:spacing w:line="400" w:lineRule="exact"/>
              <w:jc w:val="center"/>
              <w:rPr>
                <w:rFonts w:hint="eastAsia" w:ascii="黑体" w:hAnsi="黑体" w:eastAsia="黑体" w:cs="黑体"/>
                <w:b w:val="0"/>
                <w:bCs/>
                <w:color w:val="auto"/>
                <w:sz w:val="32"/>
                <w:szCs w:val="32"/>
                <w:u w:val="none"/>
              </w:rPr>
            </w:pPr>
            <w:r>
              <w:rPr>
                <w:rFonts w:hint="eastAsia" w:ascii="黑体" w:hAnsi="黑体" w:eastAsia="黑体" w:cs="黑体"/>
                <w:b w:val="0"/>
                <w:bCs/>
                <w:color w:val="auto"/>
                <w:sz w:val="32"/>
                <w:szCs w:val="32"/>
                <w:u w:val="none"/>
              </w:rPr>
              <w:t>课程</w:t>
            </w:r>
          </w:p>
          <w:p>
            <w:pPr>
              <w:spacing w:line="400" w:lineRule="exact"/>
              <w:jc w:val="center"/>
              <w:rPr>
                <w:rFonts w:hint="eastAsia" w:ascii="黑体" w:hAnsi="黑体" w:eastAsia="黑体" w:cs="黑体"/>
                <w:b w:val="0"/>
                <w:bCs/>
                <w:color w:val="auto"/>
                <w:sz w:val="32"/>
                <w:szCs w:val="32"/>
                <w:u w:val="none"/>
              </w:rPr>
            </w:pPr>
            <w:r>
              <w:rPr>
                <w:rFonts w:hint="eastAsia" w:ascii="黑体" w:hAnsi="黑体" w:eastAsia="黑体" w:cs="黑体"/>
                <w:b w:val="0"/>
                <w:bCs/>
                <w:color w:val="auto"/>
                <w:sz w:val="32"/>
                <w:szCs w:val="32"/>
                <w:u w:val="none"/>
              </w:rPr>
              <w:t>类别</w:t>
            </w:r>
          </w:p>
        </w:tc>
        <w:tc>
          <w:tcPr>
            <w:tcW w:w="2653" w:type="dxa"/>
            <w:noWrap w:val="0"/>
            <w:vAlign w:val="center"/>
          </w:tcPr>
          <w:p>
            <w:pPr>
              <w:spacing w:line="400" w:lineRule="exact"/>
              <w:jc w:val="center"/>
              <w:rPr>
                <w:rFonts w:hint="eastAsia" w:ascii="黑体" w:hAnsi="黑体" w:eastAsia="黑体" w:cs="黑体"/>
                <w:b w:val="0"/>
                <w:bCs/>
                <w:color w:val="auto"/>
                <w:sz w:val="32"/>
                <w:szCs w:val="32"/>
                <w:u w:val="none"/>
              </w:rPr>
            </w:pPr>
            <w:r>
              <w:rPr>
                <w:rFonts w:hint="eastAsia" w:ascii="黑体" w:hAnsi="黑体" w:eastAsia="黑体" w:cs="黑体"/>
                <w:b w:val="0"/>
                <w:bCs/>
                <w:color w:val="auto"/>
                <w:sz w:val="32"/>
                <w:szCs w:val="32"/>
                <w:u w:val="none"/>
              </w:rPr>
              <w:t>课程名称</w:t>
            </w:r>
          </w:p>
        </w:tc>
        <w:tc>
          <w:tcPr>
            <w:tcW w:w="992" w:type="dxa"/>
            <w:noWrap w:val="0"/>
            <w:vAlign w:val="center"/>
          </w:tcPr>
          <w:p>
            <w:pPr>
              <w:spacing w:line="400" w:lineRule="exact"/>
              <w:jc w:val="center"/>
              <w:rPr>
                <w:rFonts w:hint="eastAsia" w:ascii="黑体" w:hAnsi="黑体" w:eastAsia="黑体" w:cs="黑体"/>
                <w:b w:val="0"/>
                <w:bCs/>
                <w:color w:val="auto"/>
                <w:sz w:val="32"/>
                <w:szCs w:val="32"/>
                <w:u w:val="none"/>
              </w:rPr>
            </w:pPr>
            <w:r>
              <w:rPr>
                <w:rFonts w:hint="eastAsia" w:ascii="黑体" w:hAnsi="黑体" w:eastAsia="黑体" w:cs="黑体"/>
                <w:b w:val="0"/>
                <w:bCs/>
                <w:color w:val="auto"/>
                <w:sz w:val="32"/>
                <w:szCs w:val="32"/>
                <w:u w:val="none"/>
              </w:rPr>
              <w:t>面授</w:t>
            </w:r>
          </w:p>
          <w:p>
            <w:pPr>
              <w:spacing w:line="400" w:lineRule="exact"/>
              <w:jc w:val="center"/>
              <w:rPr>
                <w:rFonts w:hint="eastAsia" w:ascii="黑体" w:hAnsi="黑体" w:eastAsia="黑体" w:cs="黑体"/>
                <w:b w:val="0"/>
                <w:bCs/>
                <w:color w:val="auto"/>
                <w:sz w:val="32"/>
                <w:szCs w:val="32"/>
                <w:u w:val="none"/>
              </w:rPr>
            </w:pPr>
            <w:r>
              <w:rPr>
                <w:rFonts w:hint="eastAsia" w:ascii="黑体" w:hAnsi="黑体" w:eastAsia="黑体" w:cs="黑体"/>
                <w:b w:val="0"/>
                <w:bCs/>
                <w:color w:val="auto"/>
                <w:sz w:val="32"/>
                <w:szCs w:val="32"/>
                <w:u w:val="none"/>
              </w:rPr>
              <w:t>时数</w:t>
            </w:r>
          </w:p>
        </w:tc>
        <w:tc>
          <w:tcPr>
            <w:tcW w:w="1276" w:type="dxa"/>
            <w:noWrap w:val="0"/>
            <w:vAlign w:val="center"/>
          </w:tcPr>
          <w:p>
            <w:pPr>
              <w:spacing w:line="400" w:lineRule="exact"/>
              <w:jc w:val="center"/>
              <w:rPr>
                <w:rFonts w:hint="eastAsia" w:ascii="黑体" w:hAnsi="黑体" w:eastAsia="黑体" w:cs="黑体"/>
                <w:b w:val="0"/>
                <w:bCs/>
                <w:color w:val="auto"/>
                <w:sz w:val="32"/>
                <w:szCs w:val="32"/>
                <w:u w:val="none"/>
              </w:rPr>
            </w:pPr>
            <w:r>
              <w:rPr>
                <w:rFonts w:hint="eastAsia" w:ascii="黑体" w:hAnsi="黑体" w:eastAsia="黑体" w:cs="黑体"/>
                <w:b w:val="0"/>
                <w:bCs/>
                <w:color w:val="auto"/>
                <w:sz w:val="32"/>
                <w:szCs w:val="32"/>
                <w:u w:val="none"/>
              </w:rPr>
              <w:t>网络授课时数</w:t>
            </w:r>
          </w:p>
        </w:tc>
        <w:tc>
          <w:tcPr>
            <w:tcW w:w="1134" w:type="dxa"/>
            <w:noWrap w:val="0"/>
            <w:vAlign w:val="center"/>
          </w:tcPr>
          <w:p>
            <w:pPr>
              <w:spacing w:line="400" w:lineRule="exact"/>
              <w:jc w:val="center"/>
              <w:rPr>
                <w:rFonts w:hint="eastAsia" w:ascii="黑体" w:hAnsi="黑体" w:eastAsia="黑体" w:cs="黑体"/>
                <w:b w:val="0"/>
                <w:bCs/>
                <w:color w:val="auto"/>
                <w:sz w:val="32"/>
                <w:szCs w:val="32"/>
                <w:u w:val="none"/>
              </w:rPr>
            </w:pPr>
            <w:r>
              <w:rPr>
                <w:rFonts w:hint="eastAsia" w:ascii="黑体" w:hAnsi="黑体" w:eastAsia="黑体" w:cs="黑体"/>
                <w:b w:val="0"/>
                <w:bCs/>
                <w:color w:val="auto"/>
                <w:sz w:val="32"/>
                <w:szCs w:val="32"/>
                <w:u w:val="none"/>
              </w:rPr>
              <w:t>自学时数</w:t>
            </w:r>
          </w:p>
        </w:tc>
        <w:tc>
          <w:tcPr>
            <w:tcW w:w="1118" w:type="dxa"/>
            <w:noWrap w:val="0"/>
            <w:vAlign w:val="center"/>
          </w:tcPr>
          <w:p>
            <w:pPr>
              <w:spacing w:line="400" w:lineRule="exact"/>
              <w:jc w:val="center"/>
              <w:rPr>
                <w:rFonts w:hint="eastAsia" w:ascii="黑体" w:hAnsi="黑体" w:eastAsia="黑体" w:cs="黑体"/>
                <w:b w:val="0"/>
                <w:bCs/>
                <w:color w:val="auto"/>
                <w:sz w:val="32"/>
                <w:szCs w:val="32"/>
                <w:u w:val="none"/>
              </w:rPr>
            </w:pPr>
            <w:r>
              <w:rPr>
                <w:rFonts w:hint="eastAsia" w:ascii="黑体" w:hAnsi="黑体" w:eastAsia="黑体" w:cs="黑体"/>
                <w:b w:val="0"/>
                <w:bCs/>
                <w:color w:val="auto"/>
                <w:sz w:val="32"/>
                <w:szCs w:val="32"/>
                <w:u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14" w:type="dxa"/>
            <w:vMerge w:val="restart"/>
            <w:noWrap w:val="0"/>
            <w:vAlign w:val="center"/>
          </w:tcPr>
          <w:p>
            <w:pPr>
              <w:spacing w:line="400" w:lineRule="exact"/>
              <w:jc w:val="center"/>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中医</w:t>
            </w:r>
          </w:p>
          <w:p>
            <w:pPr>
              <w:spacing w:line="400" w:lineRule="exact"/>
              <w:jc w:val="center"/>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经典</w:t>
            </w:r>
          </w:p>
          <w:p>
            <w:pPr>
              <w:spacing w:line="400" w:lineRule="exact"/>
              <w:jc w:val="center"/>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理论</w:t>
            </w:r>
          </w:p>
          <w:p>
            <w:pPr>
              <w:spacing w:line="400" w:lineRule="exact"/>
              <w:jc w:val="center"/>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课程</w:t>
            </w:r>
          </w:p>
        </w:tc>
        <w:tc>
          <w:tcPr>
            <w:tcW w:w="2653" w:type="dxa"/>
            <w:noWrap w:val="0"/>
            <w:vAlign w:val="top"/>
          </w:tcPr>
          <w:p>
            <w:pPr>
              <w:spacing w:line="400" w:lineRule="exact"/>
              <w:jc w:val="center"/>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内经</w:t>
            </w:r>
          </w:p>
        </w:tc>
        <w:tc>
          <w:tcPr>
            <w:tcW w:w="992" w:type="dxa"/>
            <w:noWrap w:val="0"/>
            <w:vAlign w:val="top"/>
          </w:tcPr>
          <w:p>
            <w:pPr>
              <w:spacing w:line="400" w:lineRule="exact"/>
              <w:jc w:val="center"/>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w:t>
            </w:r>
          </w:p>
        </w:tc>
        <w:tc>
          <w:tcPr>
            <w:tcW w:w="1276" w:type="dxa"/>
            <w:noWrap w:val="0"/>
            <w:vAlign w:val="top"/>
          </w:tcPr>
          <w:p>
            <w:pPr>
              <w:spacing w:line="400" w:lineRule="exact"/>
              <w:jc w:val="center"/>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30</w:t>
            </w:r>
          </w:p>
        </w:tc>
        <w:tc>
          <w:tcPr>
            <w:tcW w:w="1134" w:type="dxa"/>
            <w:noWrap w:val="0"/>
            <w:vAlign w:val="top"/>
          </w:tcPr>
          <w:p>
            <w:pPr>
              <w:spacing w:line="400" w:lineRule="exact"/>
              <w:jc w:val="center"/>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lang w:val="en-US" w:eastAsia="zh-CN"/>
              </w:rPr>
              <w:t>2</w:t>
            </w:r>
            <w:r>
              <w:rPr>
                <w:rFonts w:hint="eastAsia" w:ascii="仿宋_GB2312" w:hAnsi="仿宋_GB2312" w:eastAsia="仿宋_GB2312" w:cs="仿宋_GB2312"/>
                <w:color w:val="auto"/>
                <w:sz w:val="32"/>
                <w:szCs w:val="32"/>
                <w:u w:val="none"/>
              </w:rPr>
              <w:t>0</w:t>
            </w:r>
          </w:p>
        </w:tc>
        <w:tc>
          <w:tcPr>
            <w:tcW w:w="1118" w:type="dxa"/>
            <w:vMerge w:val="restart"/>
            <w:noWrap w:val="0"/>
            <w:vAlign w:val="center"/>
          </w:tcPr>
          <w:p>
            <w:pPr>
              <w:spacing w:line="400" w:lineRule="exact"/>
              <w:jc w:val="center"/>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b w:val="0"/>
                <w:bCs w:val="0"/>
                <w:color w:val="auto"/>
                <w:sz w:val="32"/>
                <w:szCs w:val="32"/>
                <w:u w:val="none"/>
                <w:lang w:val="en-US" w:eastAsia="zh-CN"/>
              </w:rPr>
              <w:t>选修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14" w:type="dxa"/>
            <w:vMerge w:val="continue"/>
            <w:noWrap w:val="0"/>
            <w:vAlign w:val="center"/>
          </w:tcPr>
          <w:p>
            <w:pPr>
              <w:spacing w:line="400" w:lineRule="exact"/>
              <w:jc w:val="center"/>
              <w:rPr>
                <w:rFonts w:hint="eastAsia" w:ascii="仿宋_GB2312" w:hAnsi="仿宋_GB2312" w:eastAsia="仿宋_GB2312" w:cs="仿宋_GB2312"/>
                <w:color w:val="auto"/>
                <w:sz w:val="32"/>
                <w:szCs w:val="32"/>
                <w:u w:val="none"/>
              </w:rPr>
            </w:pPr>
          </w:p>
        </w:tc>
        <w:tc>
          <w:tcPr>
            <w:tcW w:w="2653" w:type="dxa"/>
            <w:noWrap w:val="0"/>
            <w:vAlign w:val="top"/>
          </w:tcPr>
          <w:p>
            <w:pPr>
              <w:spacing w:line="400" w:lineRule="exact"/>
              <w:jc w:val="center"/>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伤寒论</w:t>
            </w:r>
          </w:p>
        </w:tc>
        <w:tc>
          <w:tcPr>
            <w:tcW w:w="992" w:type="dxa"/>
            <w:noWrap w:val="0"/>
            <w:vAlign w:val="top"/>
          </w:tcPr>
          <w:p>
            <w:pPr>
              <w:spacing w:line="400" w:lineRule="exact"/>
              <w:jc w:val="center"/>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w:t>
            </w:r>
          </w:p>
        </w:tc>
        <w:tc>
          <w:tcPr>
            <w:tcW w:w="1276" w:type="dxa"/>
            <w:noWrap w:val="0"/>
            <w:vAlign w:val="top"/>
          </w:tcPr>
          <w:p>
            <w:pPr>
              <w:spacing w:line="400" w:lineRule="exact"/>
              <w:jc w:val="center"/>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30</w:t>
            </w:r>
          </w:p>
        </w:tc>
        <w:tc>
          <w:tcPr>
            <w:tcW w:w="1134" w:type="dxa"/>
            <w:noWrap w:val="0"/>
            <w:vAlign w:val="top"/>
          </w:tcPr>
          <w:p>
            <w:pPr>
              <w:spacing w:line="400" w:lineRule="exact"/>
              <w:jc w:val="center"/>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lang w:val="en-US" w:eastAsia="zh-CN"/>
              </w:rPr>
              <w:t>2</w:t>
            </w:r>
            <w:r>
              <w:rPr>
                <w:rFonts w:hint="eastAsia" w:ascii="仿宋_GB2312" w:hAnsi="仿宋_GB2312" w:eastAsia="仿宋_GB2312" w:cs="仿宋_GB2312"/>
                <w:color w:val="auto"/>
                <w:sz w:val="32"/>
                <w:szCs w:val="32"/>
                <w:u w:val="none"/>
              </w:rPr>
              <w:t>0</w:t>
            </w:r>
          </w:p>
        </w:tc>
        <w:tc>
          <w:tcPr>
            <w:tcW w:w="1118" w:type="dxa"/>
            <w:vMerge w:val="continue"/>
            <w:noWrap w:val="0"/>
            <w:vAlign w:val="center"/>
          </w:tcPr>
          <w:p>
            <w:pPr>
              <w:spacing w:line="400" w:lineRule="exact"/>
              <w:jc w:val="center"/>
              <w:rPr>
                <w:rFonts w:hint="eastAsia" w:ascii="仿宋_GB2312" w:hAnsi="仿宋_GB2312" w:eastAsia="仿宋_GB2312" w:cs="仿宋_GB2312"/>
                <w:b/>
                <w:bCs/>
                <w:color w:val="auto"/>
                <w:sz w:val="32"/>
                <w:szCs w:val="3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14" w:type="dxa"/>
            <w:vMerge w:val="continue"/>
            <w:noWrap w:val="0"/>
            <w:vAlign w:val="center"/>
          </w:tcPr>
          <w:p>
            <w:pPr>
              <w:spacing w:line="400" w:lineRule="exact"/>
              <w:jc w:val="center"/>
              <w:rPr>
                <w:rFonts w:hint="eastAsia" w:ascii="仿宋_GB2312" w:hAnsi="仿宋_GB2312" w:eastAsia="仿宋_GB2312" w:cs="仿宋_GB2312"/>
                <w:color w:val="auto"/>
                <w:sz w:val="32"/>
                <w:szCs w:val="32"/>
                <w:u w:val="none"/>
              </w:rPr>
            </w:pPr>
          </w:p>
        </w:tc>
        <w:tc>
          <w:tcPr>
            <w:tcW w:w="2653" w:type="dxa"/>
            <w:noWrap w:val="0"/>
            <w:vAlign w:val="top"/>
          </w:tcPr>
          <w:p>
            <w:pPr>
              <w:spacing w:line="400" w:lineRule="exact"/>
              <w:jc w:val="center"/>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温病学</w:t>
            </w:r>
          </w:p>
        </w:tc>
        <w:tc>
          <w:tcPr>
            <w:tcW w:w="992" w:type="dxa"/>
            <w:noWrap w:val="0"/>
            <w:vAlign w:val="top"/>
          </w:tcPr>
          <w:p>
            <w:pPr>
              <w:spacing w:line="400" w:lineRule="exact"/>
              <w:jc w:val="center"/>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w:t>
            </w:r>
          </w:p>
        </w:tc>
        <w:tc>
          <w:tcPr>
            <w:tcW w:w="1276" w:type="dxa"/>
            <w:noWrap w:val="0"/>
            <w:vAlign w:val="top"/>
          </w:tcPr>
          <w:p>
            <w:pPr>
              <w:spacing w:line="400" w:lineRule="exact"/>
              <w:jc w:val="center"/>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30</w:t>
            </w:r>
          </w:p>
        </w:tc>
        <w:tc>
          <w:tcPr>
            <w:tcW w:w="1134" w:type="dxa"/>
            <w:noWrap w:val="0"/>
            <w:vAlign w:val="top"/>
          </w:tcPr>
          <w:p>
            <w:pPr>
              <w:spacing w:line="400" w:lineRule="exact"/>
              <w:jc w:val="center"/>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lang w:val="en-US" w:eastAsia="zh-CN"/>
              </w:rPr>
              <w:t>2</w:t>
            </w:r>
            <w:r>
              <w:rPr>
                <w:rFonts w:hint="eastAsia" w:ascii="仿宋_GB2312" w:hAnsi="仿宋_GB2312" w:eastAsia="仿宋_GB2312" w:cs="仿宋_GB2312"/>
                <w:color w:val="auto"/>
                <w:sz w:val="32"/>
                <w:szCs w:val="32"/>
                <w:u w:val="none"/>
              </w:rPr>
              <w:t>0</w:t>
            </w:r>
          </w:p>
        </w:tc>
        <w:tc>
          <w:tcPr>
            <w:tcW w:w="1118" w:type="dxa"/>
            <w:vMerge w:val="continue"/>
            <w:noWrap w:val="0"/>
            <w:vAlign w:val="center"/>
          </w:tcPr>
          <w:p>
            <w:pPr>
              <w:spacing w:line="400" w:lineRule="exact"/>
              <w:jc w:val="center"/>
              <w:rPr>
                <w:rFonts w:hint="eastAsia" w:ascii="仿宋_GB2312" w:hAnsi="仿宋_GB2312" w:eastAsia="仿宋_GB2312" w:cs="仿宋_GB2312"/>
                <w:b/>
                <w:bCs/>
                <w:color w:val="auto"/>
                <w:sz w:val="32"/>
                <w:szCs w:val="3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14" w:type="dxa"/>
            <w:vMerge w:val="continue"/>
            <w:noWrap w:val="0"/>
            <w:vAlign w:val="center"/>
          </w:tcPr>
          <w:p>
            <w:pPr>
              <w:spacing w:line="400" w:lineRule="exact"/>
              <w:jc w:val="center"/>
              <w:rPr>
                <w:rFonts w:hint="eastAsia" w:ascii="仿宋_GB2312" w:hAnsi="仿宋_GB2312" w:eastAsia="仿宋_GB2312" w:cs="仿宋_GB2312"/>
                <w:color w:val="auto"/>
                <w:sz w:val="32"/>
                <w:szCs w:val="32"/>
                <w:u w:val="none"/>
              </w:rPr>
            </w:pPr>
          </w:p>
        </w:tc>
        <w:tc>
          <w:tcPr>
            <w:tcW w:w="2653" w:type="dxa"/>
            <w:noWrap w:val="0"/>
            <w:vAlign w:val="top"/>
          </w:tcPr>
          <w:p>
            <w:pPr>
              <w:spacing w:line="400" w:lineRule="exact"/>
              <w:jc w:val="center"/>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金匮要略</w:t>
            </w:r>
          </w:p>
        </w:tc>
        <w:tc>
          <w:tcPr>
            <w:tcW w:w="992" w:type="dxa"/>
            <w:noWrap w:val="0"/>
            <w:vAlign w:val="top"/>
          </w:tcPr>
          <w:p>
            <w:pPr>
              <w:spacing w:line="400" w:lineRule="exact"/>
              <w:jc w:val="center"/>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w:t>
            </w:r>
          </w:p>
        </w:tc>
        <w:tc>
          <w:tcPr>
            <w:tcW w:w="1276" w:type="dxa"/>
            <w:noWrap w:val="0"/>
            <w:vAlign w:val="top"/>
          </w:tcPr>
          <w:p>
            <w:pPr>
              <w:spacing w:line="400" w:lineRule="exact"/>
              <w:jc w:val="center"/>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30</w:t>
            </w:r>
          </w:p>
        </w:tc>
        <w:tc>
          <w:tcPr>
            <w:tcW w:w="1134" w:type="dxa"/>
            <w:noWrap w:val="0"/>
            <w:vAlign w:val="top"/>
          </w:tcPr>
          <w:p>
            <w:pPr>
              <w:spacing w:line="400" w:lineRule="exact"/>
              <w:jc w:val="center"/>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lang w:val="en-US" w:eastAsia="zh-CN"/>
              </w:rPr>
              <w:t>2</w:t>
            </w:r>
            <w:r>
              <w:rPr>
                <w:rFonts w:hint="eastAsia" w:ascii="仿宋_GB2312" w:hAnsi="仿宋_GB2312" w:eastAsia="仿宋_GB2312" w:cs="仿宋_GB2312"/>
                <w:color w:val="auto"/>
                <w:sz w:val="32"/>
                <w:szCs w:val="32"/>
                <w:u w:val="none"/>
              </w:rPr>
              <w:t>0</w:t>
            </w:r>
          </w:p>
        </w:tc>
        <w:tc>
          <w:tcPr>
            <w:tcW w:w="1118" w:type="dxa"/>
            <w:vMerge w:val="continue"/>
            <w:noWrap w:val="0"/>
            <w:vAlign w:val="center"/>
          </w:tcPr>
          <w:p>
            <w:pPr>
              <w:spacing w:line="400" w:lineRule="exact"/>
              <w:jc w:val="center"/>
              <w:rPr>
                <w:rFonts w:hint="eastAsia" w:ascii="仿宋_GB2312" w:hAnsi="仿宋_GB2312" w:eastAsia="仿宋_GB2312" w:cs="仿宋_GB2312"/>
                <w:b/>
                <w:bCs/>
                <w:color w:val="auto"/>
                <w:sz w:val="32"/>
                <w:szCs w:val="3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14" w:type="dxa"/>
            <w:vMerge w:val="restart"/>
            <w:noWrap w:val="0"/>
            <w:vAlign w:val="center"/>
          </w:tcPr>
          <w:p>
            <w:pPr>
              <w:spacing w:line="400" w:lineRule="exact"/>
              <w:jc w:val="center"/>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中医</w:t>
            </w:r>
          </w:p>
          <w:p>
            <w:pPr>
              <w:spacing w:line="400" w:lineRule="exact"/>
              <w:jc w:val="center"/>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临床</w:t>
            </w:r>
          </w:p>
          <w:p>
            <w:pPr>
              <w:spacing w:line="400" w:lineRule="exact"/>
              <w:jc w:val="center"/>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课程</w:t>
            </w:r>
          </w:p>
        </w:tc>
        <w:tc>
          <w:tcPr>
            <w:tcW w:w="2653" w:type="dxa"/>
            <w:noWrap w:val="0"/>
            <w:vAlign w:val="center"/>
          </w:tcPr>
          <w:p>
            <w:pPr>
              <w:spacing w:line="400" w:lineRule="exact"/>
              <w:jc w:val="center"/>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中医外科学</w:t>
            </w:r>
          </w:p>
        </w:tc>
        <w:tc>
          <w:tcPr>
            <w:tcW w:w="992" w:type="dxa"/>
            <w:noWrap w:val="0"/>
            <w:vAlign w:val="center"/>
          </w:tcPr>
          <w:p>
            <w:pPr>
              <w:spacing w:line="400" w:lineRule="exact"/>
              <w:jc w:val="center"/>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rPr>
              <w:t>/</w:t>
            </w:r>
          </w:p>
        </w:tc>
        <w:tc>
          <w:tcPr>
            <w:tcW w:w="1276" w:type="dxa"/>
            <w:noWrap w:val="0"/>
            <w:vAlign w:val="center"/>
          </w:tcPr>
          <w:p>
            <w:pPr>
              <w:spacing w:line="400" w:lineRule="exact"/>
              <w:jc w:val="center"/>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rPr>
              <w:t>30</w:t>
            </w:r>
          </w:p>
        </w:tc>
        <w:tc>
          <w:tcPr>
            <w:tcW w:w="1134" w:type="dxa"/>
            <w:noWrap w:val="0"/>
            <w:vAlign w:val="center"/>
          </w:tcPr>
          <w:p>
            <w:pPr>
              <w:spacing w:line="400" w:lineRule="exact"/>
              <w:jc w:val="center"/>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2</w:t>
            </w:r>
            <w:r>
              <w:rPr>
                <w:rFonts w:hint="eastAsia" w:ascii="仿宋_GB2312" w:hAnsi="仿宋_GB2312" w:eastAsia="仿宋_GB2312" w:cs="仿宋_GB2312"/>
                <w:color w:val="auto"/>
                <w:sz w:val="32"/>
                <w:szCs w:val="32"/>
                <w:u w:val="none"/>
              </w:rPr>
              <w:t>0</w:t>
            </w:r>
          </w:p>
        </w:tc>
        <w:tc>
          <w:tcPr>
            <w:tcW w:w="1118" w:type="dxa"/>
            <w:vMerge w:val="continue"/>
            <w:noWrap w:val="0"/>
            <w:vAlign w:val="center"/>
          </w:tcPr>
          <w:p>
            <w:pPr>
              <w:spacing w:line="400" w:lineRule="exact"/>
              <w:jc w:val="center"/>
              <w:rPr>
                <w:rFonts w:hint="eastAsia" w:ascii="仿宋_GB2312" w:hAnsi="仿宋_GB2312" w:eastAsia="仿宋_GB2312" w:cs="仿宋_GB2312"/>
                <w:color w:val="auto"/>
                <w:sz w:val="32"/>
                <w:szCs w:val="32"/>
                <w:u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14" w:type="dxa"/>
            <w:vMerge w:val="continue"/>
            <w:noWrap w:val="0"/>
            <w:vAlign w:val="center"/>
          </w:tcPr>
          <w:p>
            <w:pPr>
              <w:spacing w:line="400" w:lineRule="exact"/>
              <w:jc w:val="center"/>
              <w:rPr>
                <w:rFonts w:hint="eastAsia" w:ascii="仿宋_GB2312" w:hAnsi="仿宋_GB2312" w:eastAsia="仿宋_GB2312" w:cs="仿宋_GB2312"/>
                <w:color w:val="auto"/>
                <w:sz w:val="32"/>
                <w:szCs w:val="32"/>
                <w:u w:val="none"/>
              </w:rPr>
            </w:pPr>
          </w:p>
        </w:tc>
        <w:tc>
          <w:tcPr>
            <w:tcW w:w="2653" w:type="dxa"/>
            <w:noWrap w:val="0"/>
            <w:vAlign w:val="center"/>
          </w:tcPr>
          <w:p>
            <w:pPr>
              <w:spacing w:line="400" w:lineRule="exact"/>
              <w:jc w:val="center"/>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中医妇科学</w:t>
            </w:r>
          </w:p>
        </w:tc>
        <w:tc>
          <w:tcPr>
            <w:tcW w:w="992" w:type="dxa"/>
            <w:noWrap w:val="0"/>
            <w:vAlign w:val="center"/>
          </w:tcPr>
          <w:p>
            <w:pPr>
              <w:spacing w:line="400" w:lineRule="exact"/>
              <w:jc w:val="center"/>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w:t>
            </w:r>
          </w:p>
        </w:tc>
        <w:tc>
          <w:tcPr>
            <w:tcW w:w="1276" w:type="dxa"/>
            <w:noWrap w:val="0"/>
            <w:vAlign w:val="center"/>
          </w:tcPr>
          <w:p>
            <w:pPr>
              <w:spacing w:line="400" w:lineRule="exact"/>
              <w:jc w:val="center"/>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30</w:t>
            </w:r>
          </w:p>
        </w:tc>
        <w:tc>
          <w:tcPr>
            <w:tcW w:w="1134" w:type="dxa"/>
            <w:noWrap w:val="0"/>
            <w:vAlign w:val="top"/>
          </w:tcPr>
          <w:p>
            <w:pPr>
              <w:spacing w:line="400" w:lineRule="exact"/>
              <w:jc w:val="center"/>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lang w:val="en-US" w:eastAsia="zh-CN"/>
              </w:rPr>
              <w:t>2</w:t>
            </w:r>
            <w:r>
              <w:rPr>
                <w:rFonts w:hint="eastAsia" w:ascii="仿宋_GB2312" w:hAnsi="仿宋_GB2312" w:eastAsia="仿宋_GB2312" w:cs="仿宋_GB2312"/>
                <w:color w:val="auto"/>
                <w:sz w:val="32"/>
                <w:szCs w:val="32"/>
                <w:u w:val="none"/>
              </w:rPr>
              <w:t>0</w:t>
            </w:r>
          </w:p>
        </w:tc>
        <w:tc>
          <w:tcPr>
            <w:tcW w:w="1118" w:type="dxa"/>
            <w:vMerge w:val="continue"/>
            <w:noWrap w:val="0"/>
            <w:vAlign w:val="center"/>
          </w:tcPr>
          <w:p>
            <w:pPr>
              <w:spacing w:line="400" w:lineRule="exact"/>
              <w:jc w:val="center"/>
              <w:rPr>
                <w:rFonts w:hint="eastAsia" w:ascii="仿宋_GB2312" w:hAnsi="仿宋_GB2312" w:eastAsia="仿宋_GB2312" w:cs="仿宋_GB2312"/>
                <w:color w:val="auto"/>
                <w:sz w:val="32"/>
                <w:szCs w:val="32"/>
                <w:u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14" w:type="dxa"/>
            <w:vMerge w:val="continue"/>
            <w:noWrap w:val="0"/>
            <w:vAlign w:val="center"/>
          </w:tcPr>
          <w:p>
            <w:pPr>
              <w:spacing w:line="400" w:lineRule="exact"/>
              <w:jc w:val="center"/>
              <w:rPr>
                <w:rFonts w:hint="eastAsia" w:ascii="仿宋_GB2312" w:hAnsi="仿宋_GB2312" w:eastAsia="仿宋_GB2312" w:cs="仿宋_GB2312"/>
                <w:color w:val="auto"/>
                <w:sz w:val="32"/>
                <w:szCs w:val="32"/>
                <w:u w:val="none"/>
              </w:rPr>
            </w:pPr>
          </w:p>
        </w:tc>
        <w:tc>
          <w:tcPr>
            <w:tcW w:w="2653" w:type="dxa"/>
            <w:noWrap w:val="0"/>
            <w:vAlign w:val="center"/>
          </w:tcPr>
          <w:p>
            <w:pPr>
              <w:spacing w:line="400" w:lineRule="exact"/>
              <w:jc w:val="center"/>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中医儿科学</w:t>
            </w:r>
          </w:p>
        </w:tc>
        <w:tc>
          <w:tcPr>
            <w:tcW w:w="992" w:type="dxa"/>
            <w:noWrap w:val="0"/>
            <w:vAlign w:val="center"/>
          </w:tcPr>
          <w:p>
            <w:pPr>
              <w:spacing w:line="400" w:lineRule="exact"/>
              <w:jc w:val="center"/>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w:t>
            </w:r>
          </w:p>
        </w:tc>
        <w:tc>
          <w:tcPr>
            <w:tcW w:w="1276" w:type="dxa"/>
            <w:noWrap w:val="0"/>
            <w:vAlign w:val="center"/>
          </w:tcPr>
          <w:p>
            <w:pPr>
              <w:spacing w:line="400" w:lineRule="exact"/>
              <w:jc w:val="center"/>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30</w:t>
            </w:r>
          </w:p>
        </w:tc>
        <w:tc>
          <w:tcPr>
            <w:tcW w:w="1134" w:type="dxa"/>
            <w:noWrap w:val="0"/>
            <w:vAlign w:val="top"/>
          </w:tcPr>
          <w:p>
            <w:pPr>
              <w:spacing w:line="400" w:lineRule="exact"/>
              <w:jc w:val="center"/>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lang w:val="en-US" w:eastAsia="zh-CN"/>
              </w:rPr>
              <w:t>2</w:t>
            </w:r>
            <w:r>
              <w:rPr>
                <w:rFonts w:hint="eastAsia" w:ascii="仿宋_GB2312" w:hAnsi="仿宋_GB2312" w:eastAsia="仿宋_GB2312" w:cs="仿宋_GB2312"/>
                <w:color w:val="auto"/>
                <w:sz w:val="32"/>
                <w:szCs w:val="32"/>
                <w:u w:val="none"/>
              </w:rPr>
              <w:t>0</w:t>
            </w:r>
          </w:p>
        </w:tc>
        <w:tc>
          <w:tcPr>
            <w:tcW w:w="1118" w:type="dxa"/>
            <w:vMerge w:val="continue"/>
            <w:noWrap w:val="0"/>
            <w:vAlign w:val="center"/>
          </w:tcPr>
          <w:p>
            <w:pPr>
              <w:spacing w:line="400" w:lineRule="exact"/>
              <w:jc w:val="center"/>
              <w:rPr>
                <w:rFonts w:hint="eastAsia" w:ascii="仿宋_GB2312" w:hAnsi="仿宋_GB2312" w:eastAsia="仿宋_GB2312" w:cs="仿宋_GB2312"/>
                <w:color w:val="auto"/>
                <w:sz w:val="32"/>
                <w:szCs w:val="3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14" w:type="dxa"/>
            <w:vMerge w:val="continue"/>
            <w:noWrap w:val="0"/>
            <w:vAlign w:val="center"/>
          </w:tcPr>
          <w:p>
            <w:pPr>
              <w:spacing w:line="400" w:lineRule="exact"/>
              <w:jc w:val="center"/>
              <w:rPr>
                <w:rFonts w:hint="eastAsia" w:ascii="仿宋_GB2312" w:hAnsi="仿宋_GB2312" w:eastAsia="仿宋_GB2312" w:cs="仿宋_GB2312"/>
                <w:color w:val="auto"/>
                <w:sz w:val="32"/>
                <w:szCs w:val="32"/>
                <w:u w:val="none"/>
              </w:rPr>
            </w:pPr>
          </w:p>
        </w:tc>
        <w:tc>
          <w:tcPr>
            <w:tcW w:w="2653" w:type="dxa"/>
            <w:noWrap w:val="0"/>
            <w:vAlign w:val="center"/>
          </w:tcPr>
          <w:p>
            <w:pPr>
              <w:spacing w:line="400" w:lineRule="exact"/>
              <w:jc w:val="center"/>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中医骨伤科学</w:t>
            </w:r>
          </w:p>
        </w:tc>
        <w:tc>
          <w:tcPr>
            <w:tcW w:w="992" w:type="dxa"/>
            <w:noWrap w:val="0"/>
            <w:vAlign w:val="center"/>
          </w:tcPr>
          <w:p>
            <w:pPr>
              <w:spacing w:line="400" w:lineRule="exact"/>
              <w:jc w:val="center"/>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w:t>
            </w:r>
          </w:p>
        </w:tc>
        <w:tc>
          <w:tcPr>
            <w:tcW w:w="1276" w:type="dxa"/>
            <w:noWrap w:val="0"/>
            <w:vAlign w:val="center"/>
          </w:tcPr>
          <w:p>
            <w:pPr>
              <w:spacing w:line="400" w:lineRule="exact"/>
              <w:jc w:val="center"/>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30</w:t>
            </w:r>
          </w:p>
        </w:tc>
        <w:tc>
          <w:tcPr>
            <w:tcW w:w="1134" w:type="dxa"/>
            <w:noWrap w:val="0"/>
            <w:vAlign w:val="top"/>
          </w:tcPr>
          <w:p>
            <w:pPr>
              <w:spacing w:line="400" w:lineRule="exact"/>
              <w:jc w:val="center"/>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lang w:val="en-US" w:eastAsia="zh-CN"/>
              </w:rPr>
              <w:t>2</w:t>
            </w:r>
            <w:r>
              <w:rPr>
                <w:rFonts w:hint="eastAsia" w:ascii="仿宋_GB2312" w:hAnsi="仿宋_GB2312" w:eastAsia="仿宋_GB2312" w:cs="仿宋_GB2312"/>
                <w:color w:val="auto"/>
                <w:sz w:val="32"/>
                <w:szCs w:val="32"/>
                <w:u w:val="none"/>
              </w:rPr>
              <w:t>0</w:t>
            </w:r>
          </w:p>
        </w:tc>
        <w:tc>
          <w:tcPr>
            <w:tcW w:w="1118" w:type="dxa"/>
            <w:vMerge w:val="continue"/>
            <w:noWrap w:val="0"/>
            <w:vAlign w:val="center"/>
          </w:tcPr>
          <w:p>
            <w:pPr>
              <w:spacing w:line="400" w:lineRule="exact"/>
              <w:jc w:val="center"/>
              <w:rPr>
                <w:rFonts w:hint="eastAsia" w:ascii="仿宋_GB2312" w:hAnsi="仿宋_GB2312" w:eastAsia="仿宋_GB2312" w:cs="仿宋_GB2312"/>
                <w:color w:val="auto"/>
                <w:sz w:val="32"/>
                <w:szCs w:val="3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14" w:type="dxa"/>
            <w:vMerge w:val="continue"/>
            <w:noWrap w:val="0"/>
            <w:vAlign w:val="center"/>
          </w:tcPr>
          <w:p>
            <w:pPr>
              <w:spacing w:line="400" w:lineRule="exact"/>
              <w:jc w:val="center"/>
              <w:rPr>
                <w:rFonts w:hint="eastAsia" w:ascii="仿宋_GB2312" w:hAnsi="仿宋_GB2312" w:eastAsia="仿宋_GB2312" w:cs="仿宋_GB2312"/>
                <w:color w:val="auto"/>
                <w:sz w:val="32"/>
                <w:szCs w:val="32"/>
                <w:u w:val="none"/>
              </w:rPr>
            </w:pPr>
          </w:p>
        </w:tc>
        <w:tc>
          <w:tcPr>
            <w:tcW w:w="2653" w:type="dxa"/>
            <w:noWrap w:val="0"/>
            <w:vAlign w:val="center"/>
          </w:tcPr>
          <w:p>
            <w:pPr>
              <w:spacing w:line="400" w:lineRule="exact"/>
              <w:jc w:val="center"/>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推拿学</w:t>
            </w:r>
          </w:p>
        </w:tc>
        <w:tc>
          <w:tcPr>
            <w:tcW w:w="992" w:type="dxa"/>
            <w:noWrap w:val="0"/>
            <w:vAlign w:val="center"/>
          </w:tcPr>
          <w:p>
            <w:pPr>
              <w:spacing w:line="400" w:lineRule="exact"/>
              <w:jc w:val="center"/>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w:t>
            </w:r>
          </w:p>
        </w:tc>
        <w:tc>
          <w:tcPr>
            <w:tcW w:w="1276" w:type="dxa"/>
            <w:noWrap w:val="0"/>
            <w:vAlign w:val="center"/>
          </w:tcPr>
          <w:p>
            <w:pPr>
              <w:spacing w:line="400" w:lineRule="exact"/>
              <w:jc w:val="center"/>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30</w:t>
            </w:r>
          </w:p>
        </w:tc>
        <w:tc>
          <w:tcPr>
            <w:tcW w:w="1134" w:type="dxa"/>
            <w:noWrap w:val="0"/>
            <w:vAlign w:val="top"/>
          </w:tcPr>
          <w:p>
            <w:pPr>
              <w:spacing w:line="400" w:lineRule="exact"/>
              <w:jc w:val="center"/>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lang w:val="en-US" w:eastAsia="zh-CN"/>
              </w:rPr>
              <w:t>2</w:t>
            </w:r>
            <w:r>
              <w:rPr>
                <w:rFonts w:hint="eastAsia" w:ascii="仿宋_GB2312" w:hAnsi="仿宋_GB2312" w:eastAsia="仿宋_GB2312" w:cs="仿宋_GB2312"/>
                <w:color w:val="auto"/>
                <w:sz w:val="32"/>
                <w:szCs w:val="32"/>
                <w:u w:val="none"/>
              </w:rPr>
              <w:t>0</w:t>
            </w:r>
          </w:p>
        </w:tc>
        <w:tc>
          <w:tcPr>
            <w:tcW w:w="1118" w:type="dxa"/>
            <w:vMerge w:val="continue"/>
            <w:noWrap w:val="0"/>
            <w:vAlign w:val="center"/>
          </w:tcPr>
          <w:p>
            <w:pPr>
              <w:spacing w:line="400" w:lineRule="exact"/>
              <w:jc w:val="center"/>
              <w:rPr>
                <w:rFonts w:hint="eastAsia" w:ascii="仿宋_GB2312" w:hAnsi="仿宋_GB2312" w:eastAsia="仿宋_GB2312" w:cs="仿宋_GB2312"/>
                <w:color w:val="auto"/>
                <w:sz w:val="32"/>
                <w:szCs w:val="3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14" w:type="dxa"/>
            <w:vMerge w:val="continue"/>
            <w:noWrap w:val="0"/>
            <w:vAlign w:val="center"/>
          </w:tcPr>
          <w:p>
            <w:pPr>
              <w:spacing w:line="400" w:lineRule="exact"/>
              <w:jc w:val="center"/>
              <w:rPr>
                <w:rFonts w:hint="eastAsia" w:ascii="仿宋_GB2312" w:hAnsi="仿宋_GB2312" w:eastAsia="仿宋_GB2312" w:cs="仿宋_GB2312"/>
                <w:color w:val="auto"/>
                <w:sz w:val="32"/>
                <w:szCs w:val="32"/>
                <w:u w:val="none"/>
              </w:rPr>
            </w:pPr>
          </w:p>
        </w:tc>
        <w:tc>
          <w:tcPr>
            <w:tcW w:w="2653" w:type="dxa"/>
            <w:noWrap w:val="0"/>
            <w:vAlign w:val="center"/>
          </w:tcPr>
          <w:p>
            <w:pPr>
              <w:spacing w:line="400" w:lineRule="exact"/>
              <w:jc w:val="center"/>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中医药适宜技术课程《刮痧拔罐》</w:t>
            </w:r>
          </w:p>
        </w:tc>
        <w:tc>
          <w:tcPr>
            <w:tcW w:w="992" w:type="dxa"/>
            <w:noWrap w:val="0"/>
            <w:vAlign w:val="center"/>
          </w:tcPr>
          <w:p>
            <w:pPr>
              <w:spacing w:line="400" w:lineRule="exact"/>
              <w:jc w:val="center"/>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w:t>
            </w:r>
          </w:p>
        </w:tc>
        <w:tc>
          <w:tcPr>
            <w:tcW w:w="1276" w:type="dxa"/>
            <w:noWrap w:val="0"/>
            <w:vAlign w:val="center"/>
          </w:tcPr>
          <w:p>
            <w:pPr>
              <w:spacing w:line="400" w:lineRule="exact"/>
              <w:jc w:val="center"/>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30</w:t>
            </w:r>
          </w:p>
        </w:tc>
        <w:tc>
          <w:tcPr>
            <w:tcW w:w="1134" w:type="dxa"/>
            <w:noWrap w:val="0"/>
            <w:vAlign w:val="center"/>
          </w:tcPr>
          <w:p>
            <w:pPr>
              <w:spacing w:line="400" w:lineRule="exact"/>
              <w:jc w:val="center"/>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lang w:val="en-US" w:eastAsia="zh-CN"/>
              </w:rPr>
              <w:t>2</w:t>
            </w:r>
            <w:r>
              <w:rPr>
                <w:rFonts w:hint="eastAsia" w:ascii="仿宋_GB2312" w:hAnsi="仿宋_GB2312" w:eastAsia="仿宋_GB2312" w:cs="仿宋_GB2312"/>
                <w:color w:val="auto"/>
                <w:sz w:val="32"/>
                <w:szCs w:val="32"/>
                <w:u w:val="none"/>
              </w:rPr>
              <w:t>0</w:t>
            </w:r>
          </w:p>
        </w:tc>
        <w:tc>
          <w:tcPr>
            <w:tcW w:w="1118" w:type="dxa"/>
            <w:vMerge w:val="continue"/>
            <w:noWrap w:val="0"/>
            <w:vAlign w:val="center"/>
          </w:tcPr>
          <w:p>
            <w:pPr>
              <w:spacing w:line="400" w:lineRule="exact"/>
              <w:jc w:val="center"/>
              <w:rPr>
                <w:rFonts w:hint="eastAsia" w:ascii="仿宋_GB2312" w:hAnsi="仿宋_GB2312" w:eastAsia="仿宋_GB2312" w:cs="仿宋_GB2312"/>
                <w:color w:val="auto"/>
                <w:sz w:val="32"/>
                <w:szCs w:val="3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4167" w:type="dxa"/>
            <w:gridSpan w:val="2"/>
            <w:noWrap w:val="0"/>
            <w:vAlign w:val="center"/>
          </w:tcPr>
          <w:p>
            <w:pPr>
              <w:spacing w:line="400" w:lineRule="exact"/>
              <w:jc w:val="center"/>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eastAsia="zh-CN"/>
              </w:rPr>
              <w:t>合计学时</w:t>
            </w:r>
          </w:p>
        </w:tc>
        <w:tc>
          <w:tcPr>
            <w:tcW w:w="992" w:type="dxa"/>
            <w:noWrap w:val="0"/>
            <w:vAlign w:val="center"/>
          </w:tcPr>
          <w:p>
            <w:pPr>
              <w:spacing w:line="400" w:lineRule="exact"/>
              <w:jc w:val="center"/>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rPr>
              <w:t>/</w:t>
            </w:r>
          </w:p>
        </w:tc>
        <w:tc>
          <w:tcPr>
            <w:tcW w:w="1276" w:type="dxa"/>
            <w:noWrap w:val="0"/>
            <w:vAlign w:val="center"/>
          </w:tcPr>
          <w:p>
            <w:pPr>
              <w:spacing w:line="400" w:lineRule="exact"/>
              <w:jc w:val="center"/>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210</w:t>
            </w:r>
          </w:p>
        </w:tc>
        <w:tc>
          <w:tcPr>
            <w:tcW w:w="1134" w:type="dxa"/>
            <w:noWrap w:val="0"/>
            <w:vAlign w:val="center"/>
          </w:tcPr>
          <w:p>
            <w:pPr>
              <w:spacing w:line="400" w:lineRule="exact"/>
              <w:jc w:val="center"/>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140</w:t>
            </w:r>
          </w:p>
        </w:tc>
        <w:tc>
          <w:tcPr>
            <w:tcW w:w="1118" w:type="dxa"/>
            <w:noWrap w:val="0"/>
            <w:vAlign w:val="center"/>
          </w:tcPr>
          <w:p>
            <w:pPr>
              <w:spacing w:line="400" w:lineRule="exact"/>
              <w:jc w:val="center"/>
              <w:rPr>
                <w:rFonts w:hint="eastAsia" w:ascii="仿宋_GB2312" w:hAnsi="仿宋_GB2312" w:eastAsia="仿宋_GB2312" w:cs="仿宋_GB2312"/>
                <w:color w:val="auto"/>
                <w:sz w:val="32"/>
                <w:szCs w:val="32"/>
                <w:u w:val="none"/>
              </w:rPr>
            </w:pPr>
          </w:p>
        </w:tc>
      </w:tr>
    </w:tbl>
    <w:p>
      <w:pPr>
        <w:numPr>
          <w:ilvl w:val="0"/>
          <w:numId w:val="0"/>
        </w:numPr>
        <w:spacing w:line="600" w:lineRule="exact"/>
        <w:rPr>
          <w:rFonts w:hint="eastAsia" w:ascii="仿宋_GB2312" w:hAnsi="仿宋_GB2312" w:eastAsia="仿宋_GB2312" w:cs="仿宋_GB2312"/>
          <w:b w:val="0"/>
          <w:bCs/>
          <w:color w:val="auto"/>
          <w:sz w:val="32"/>
          <w:szCs w:val="32"/>
          <w:u w:val="none"/>
          <w:lang w:val="en-US" w:eastAsia="zh-CN"/>
        </w:rPr>
      </w:pPr>
      <w:r>
        <w:rPr>
          <w:rFonts w:hint="eastAsia" w:ascii="仿宋_GB2312" w:hAnsi="仿宋_GB2312" w:eastAsia="仿宋_GB2312" w:cs="仿宋_GB2312"/>
          <w:b w:val="0"/>
          <w:bCs/>
          <w:color w:val="auto"/>
          <w:sz w:val="32"/>
          <w:szCs w:val="32"/>
          <w:u w:val="none"/>
          <w:lang w:val="en-US" w:eastAsia="zh-CN"/>
        </w:rPr>
        <w:t xml:space="preserve">    </w:t>
      </w:r>
      <w:r>
        <w:rPr>
          <w:rFonts w:hint="eastAsia" w:ascii="仿宋_GB2312" w:hAnsi="仿宋_GB2312" w:eastAsia="仿宋_GB2312" w:cs="仿宋_GB2312"/>
          <w:b/>
          <w:bCs w:val="0"/>
          <w:color w:val="auto"/>
          <w:sz w:val="32"/>
          <w:szCs w:val="32"/>
          <w:u w:val="none"/>
          <w:lang w:val="en-US" w:eastAsia="zh-CN"/>
        </w:rPr>
        <w:t>注：10门选修课任选7门，一年制培训已选修的课程不能重复选修。</w:t>
      </w:r>
    </w:p>
    <w:p>
      <w:pPr>
        <w:numPr>
          <w:ilvl w:val="0"/>
          <w:numId w:val="2"/>
        </w:numPr>
        <w:spacing w:line="600" w:lineRule="exact"/>
        <w:ind w:firstLine="643" w:firstLineChars="200"/>
        <w:rPr>
          <w:rFonts w:hint="eastAsia" w:ascii="仿宋_GB2312" w:hAnsi="仿宋_GB2312" w:eastAsia="仿宋_GB2312" w:cs="仿宋_GB2312"/>
          <w:b/>
          <w:bCs w:val="0"/>
          <w:color w:val="auto"/>
          <w:sz w:val="32"/>
          <w:szCs w:val="32"/>
          <w:u w:val="none"/>
          <w:lang w:val="en-US" w:eastAsia="zh-CN"/>
        </w:rPr>
      </w:pPr>
      <w:r>
        <w:rPr>
          <w:rFonts w:hint="eastAsia" w:ascii="仿宋_GB2312" w:hAnsi="仿宋_GB2312" w:eastAsia="仿宋_GB2312" w:cs="仿宋_GB2312"/>
          <w:b/>
          <w:bCs w:val="0"/>
          <w:color w:val="auto"/>
          <w:sz w:val="32"/>
          <w:szCs w:val="32"/>
          <w:u w:val="none"/>
          <w:lang w:val="en-US" w:eastAsia="zh-CN"/>
        </w:rPr>
        <w:t>临床实习</w:t>
      </w:r>
    </w:p>
    <w:p>
      <w:pPr>
        <w:spacing w:line="600" w:lineRule="exact"/>
        <w:ind w:firstLine="640" w:firstLineChars="200"/>
        <w:rPr>
          <w:rFonts w:hint="eastAsia" w:ascii="仿宋_GB2312" w:hAnsi="仿宋_GB2312" w:eastAsia="仿宋_GB2312" w:cs="仿宋_GB2312"/>
          <w:b w:val="0"/>
          <w:bCs/>
          <w:color w:val="auto"/>
          <w:sz w:val="32"/>
          <w:szCs w:val="32"/>
          <w:u w:val="none"/>
          <w:lang w:val="en-US" w:eastAsia="zh-CN"/>
        </w:rPr>
      </w:pPr>
      <w:r>
        <w:rPr>
          <w:rFonts w:hint="eastAsia" w:ascii="仿宋_GB2312" w:hAnsi="仿宋_GB2312" w:eastAsia="仿宋_GB2312" w:cs="仿宋_GB2312"/>
          <w:color w:val="auto"/>
          <w:sz w:val="32"/>
          <w:szCs w:val="32"/>
          <w:u w:val="none"/>
          <w:lang w:eastAsia="zh-CN"/>
        </w:rPr>
        <w:t>由培训单位安排</w:t>
      </w:r>
      <w:r>
        <w:rPr>
          <w:rFonts w:hint="eastAsia" w:ascii="仿宋_GB2312" w:hAnsi="仿宋_GB2312" w:eastAsia="仿宋_GB2312" w:cs="仿宋_GB2312"/>
          <w:color w:val="auto"/>
          <w:sz w:val="32"/>
          <w:szCs w:val="32"/>
          <w:u w:val="none"/>
        </w:rPr>
        <w:t>于培训的最后3个月，在二甲</w:t>
      </w:r>
      <w:r>
        <w:rPr>
          <w:rFonts w:hint="eastAsia" w:ascii="仿宋_GB2312" w:hAnsi="仿宋_GB2312" w:eastAsia="仿宋_GB2312" w:cs="仿宋_GB2312"/>
          <w:color w:val="auto"/>
          <w:sz w:val="32"/>
          <w:szCs w:val="32"/>
          <w:u w:val="none"/>
          <w:lang w:eastAsia="zh-CN"/>
        </w:rPr>
        <w:t>及</w:t>
      </w:r>
      <w:r>
        <w:rPr>
          <w:rFonts w:hint="eastAsia" w:ascii="仿宋_GB2312" w:hAnsi="仿宋_GB2312" w:eastAsia="仿宋_GB2312" w:cs="仿宋_GB2312"/>
          <w:color w:val="auto"/>
          <w:sz w:val="32"/>
          <w:szCs w:val="32"/>
          <w:u w:val="none"/>
        </w:rPr>
        <w:t>以上中医医院进行，至少应轮转3个中医临床科室，包括中医内科、针灸科和</w:t>
      </w:r>
      <w:r>
        <w:rPr>
          <w:rFonts w:hint="eastAsia" w:ascii="仿宋_GB2312" w:hAnsi="仿宋_GB2312" w:eastAsia="仿宋_GB2312" w:cs="仿宋_GB2312"/>
          <w:color w:val="auto"/>
          <w:sz w:val="32"/>
          <w:szCs w:val="32"/>
          <w:u w:val="none"/>
          <w:lang w:eastAsia="zh-CN"/>
        </w:rPr>
        <w:t>自选科室（原则上应为与</w:t>
      </w:r>
      <w:r>
        <w:rPr>
          <w:rFonts w:hint="eastAsia" w:ascii="仿宋_GB2312" w:hAnsi="仿宋_GB2312" w:eastAsia="仿宋_GB2312" w:cs="仿宋_GB2312"/>
          <w:color w:val="auto"/>
          <w:sz w:val="32"/>
          <w:szCs w:val="32"/>
          <w:u w:val="none"/>
        </w:rPr>
        <w:t>所从事的专业科室</w:t>
      </w:r>
      <w:r>
        <w:rPr>
          <w:rFonts w:hint="eastAsia" w:ascii="仿宋_GB2312" w:hAnsi="仿宋_GB2312" w:eastAsia="仿宋_GB2312" w:cs="仿宋_GB2312"/>
          <w:color w:val="auto"/>
          <w:sz w:val="32"/>
          <w:szCs w:val="32"/>
          <w:u w:val="none"/>
          <w:lang w:eastAsia="zh-CN"/>
        </w:rPr>
        <w:t>最相关的科室）</w:t>
      </w:r>
      <w:r>
        <w:rPr>
          <w:rFonts w:hint="eastAsia" w:ascii="仿宋_GB2312" w:hAnsi="仿宋_GB2312" w:eastAsia="仿宋_GB2312" w:cs="仿宋_GB2312"/>
          <w:color w:val="auto"/>
          <w:sz w:val="32"/>
          <w:szCs w:val="32"/>
          <w:u w:val="none"/>
        </w:rPr>
        <w:t>。实习结束由轮转科室出具实习鉴定。</w:t>
      </w:r>
    </w:p>
    <w:tbl>
      <w:tblPr>
        <w:tblStyle w:val="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928"/>
        <w:gridCol w:w="374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27" w:hRule="atLeast"/>
          <w:jc w:val="center"/>
        </w:trPr>
        <w:tc>
          <w:tcPr>
            <w:tcW w:w="4928"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黑体" w:hAnsi="黑体" w:eastAsia="黑体" w:cs="黑体"/>
                <w:b w:val="0"/>
                <w:bCs/>
                <w:color w:val="auto"/>
                <w:sz w:val="32"/>
                <w:szCs w:val="32"/>
                <w:u w:val="none"/>
              </w:rPr>
            </w:pPr>
            <w:r>
              <w:rPr>
                <w:rFonts w:hint="eastAsia" w:ascii="黑体" w:hAnsi="黑体" w:eastAsia="黑体" w:cs="黑体"/>
                <w:b w:val="0"/>
                <w:bCs/>
                <w:color w:val="auto"/>
                <w:sz w:val="32"/>
                <w:szCs w:val="32"/>
                <w:u w:val="none"/>
              </w:rPr>
              <w:t>科室</w:t>
            </w:r>
          </w:p>
        </w:tc>
        <w:tc>
          <w:tcPr>
            <w:tcW w:w="3749"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黑体" w:hAnsi="黑体" w:eastAsia="黑体" w:cs="黑体"/>
                <w:b w:val="0"/>
                <w:bCs/>
                <w:color w:val="auto"/>
                <w:sz w:val="32"/>
                <w:szCs w:val="32"/>
                <w:u w:val="none"/>
              </w:rPr>
            </w:pPr>
            <w:r>
              <w:rPr>
                <w:rFonts w:hint="eastAsia" w:ascii="黑体" w:hAnsi="黑体" w:eastAsia="黑体" w:cs="黑体"/>
                <w:b w:val="0"/>
                <w:bCs/>
                <w:color w:val="auto"/>
                <w:sz w:val="32"/>
                <w:szCs w:val="32"/>
                <w:u w:val="none"/>
              </w:rPr>
              <w:t>实习时数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27" w:hRule="atLeast"/>
          <w:jc w:val="center"/>
        </w:trPr>
        <w:tc>
          <w:tcPr>
            <w:tcW w:w="4928"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中医内科</w:t>
            </w:r>
          </w:p>
        </w:tc>
        <w:tc>
          <w:tcPr>
            <w:tcW w:w="3749"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27" w:hRule="atLeast"/>
          <w:jc w:val="center"/>
        </w:trPr>
        <w:tc>
          <w:tcPr>
            <w:tcW w:w="4928"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针灸科</w:t>
            </w:r>
          </w:p>
        </w:tc>
        <w:tc>
          <w:tcPr>
            <w:tcW w:w="3749"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14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27" w:hRule="atLeast"/>
          <w:jc w:val="center"/>
        </w:trPr>
        <w:tc>
          <w:tcPr>
            <w:tcW w:w="4928"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自选科室</w:t>
            </w:r>
          </w:p>
        </w:tc>
        <w:tc>
          <w:tcPr>
            <w:tcW w:w="3749"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14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27" w:hRule="atLeast"/>
          <w:jc w:val="center"/>
        </w:trPr>
        <w:tc>
          <w:tcPr>
            <w:tcW w:w="4928"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_GB2312" w:hAnsi="仿宋_GB2312" w:eastAsia="仿宋_GB2312" w:cs="仿宋_GB2312"/>
                <w:b/>
                <w:color w:val="auto"/>
                <w:sz w:val="32"/>
                <w:szCs w:val="32"/>
                <w:u w:val="none"/>
              </w:rPr>
            </w:pPr>
            <w:r>
              <w:rPr>
                <w:rFonts w:hint="eastAsia" w:ascii="仿宋_GB2312" w:hAnsi="仿宋_GB2312" w:eastAsia="仿宋_GB2312" w:cs="仿宋_GB2312"/>
                <w:b/>
                <w:color w:val="auto"/>
                <w:sz w:val="32"/>
                <w:szCs w:val="32"/>
                <w:u w:val="none"/>
              </w:rPr>
              <w:t>学时合计</w:t>
            </w:r>
          </w:p>
        </w:tc>
        <w:tc>
          <w:tcPr>
            <w:tcW w:w="3749"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_GB2312" w:hAnsi="仿宋_GB2312" w:eastAsia="仿宋_GB2312" w:cs="仿宋_GB2312"/>
                <w:b/>
                <w:color w:val="auto"/>
                <w:sz w:val="32"/>
                <w:szCs w:val="32"/>
                <w:u w:val="none"/>
                <w:lang w:val="en-US" w:eastAsia="zh-CN"/>
              </w:rPr>
            </w:pPr>
            <w:r>
              <w:rPr>
                <w:rFonts w:hint="eastAsia" w:ascii="仿宋_GB2312" w:hAnsi="仿宋_GB2312" w:eastAsia="仿宋_GB2312" w:cs="仿宋_GB2312"/>
                <w:b/>
                <w:color w:val="auto"/>
                <w:sz w:val="32"/>
                <w:szCs w:val="32"/>
                <w:u w:val="none"/>
                <w:lang w:val="en-US" w:eastAsia="zh-CN"/>
              </w:rPr>
              <w:t>63</w:t>
            </w:r>
          </w:p>
        </w:tc>
      </w:tr>
    </w:tbl>
    <w:p>
      <w:pPr>
        <w:spacing w:line="600" w:lineRule="exact"/>
        <w:ind w:firstLine="643" w:firstLineChars="200"/>
        <w:rPr>
          <w:rFonts w:hint="eastAsia" w:ascii="仿宋_GB2312" w:hAnsi="仿宋_GB2312" w:eastAsia="仿宋_GB2312" w:cs="仿宋_GB2312"/>
          <w:b/>
          <w:color w:val="auto"/>
          <w:sz w:val="32"/>
          <w:szCs w:val="32"/>
          <w:u w:val="none"/>
          <w:lang w:eastAsia="zh-CN"/>
        </w:rPr>
      </w:pPr>
      <w:r>
        <w:rPr>
          <w:rFonts w:hint="eastAsia" w:ascii="仿宋_GB2312" w:hAnsi="仿宋_GB2312" w:eastAsia="仿宋_GB2312" w:cs="仿宋_GB2312"/>
          <w:b/>
          <w:color w:val="auto"/>
          <w:sz w:val="32"/>
          <w:szCs w:val="32"/>
          <w:u w:val="none"/>
        </w:rPr>
        <w:t>注：每天按7学时计</w:t>
      </w:r>
      <w:r>
        <w:rPr>
          <w:rFonts w:hint="eastAsia" w:ascii="仿宋_GB2312" w:hAnsi="仿宋_GB2312" w:eastAsia="仿宋_GB2312" w:cs="仿宋_GB2312"/>
          <w:b/>
          <w:color w:val="auto"/>
          <w:sz w:val="32"/>
          <w:szCs w:val="32"/>
          <w:u w:val="none"/>
          <w:lang w:eastAsia="zh-CN"/>
        </w:rPr>
        <w:t>。</w:t>
      </w:r>
    </w:p>
    <w:p>
      <w:pPr>
        <w:spacing w:line="600" w:lineRule="exact"/>
        <w:ind w:firstLine="640" w:firstLineChars="200"/>
        <w:rPr>
          <w:rFonts w:hint="eastAsia" w:ascii="黑体" w:hAnsi="黑体" w:eastAsia="黑体" w:cs="Times New Roman"/>
          <w:color w:val="auto"/>
          <w:sz w:val="32"/>
          <w:szCs w:val="32"/>
          <w:u w:val="none"/>
          <w:lang w:eastAsia="zh-CN"/>
        </w:rPr>
      </w:pPr>
      <w:r>
        <w:rPr>
          <w:rFonts w:hint="eastAsia" w:ascii="黑体" w:hAnsi="黑体" w:eastAsia="黑体" w:cs="Times New Roman"/>
          <w:color w:val="auto"/>
          <w:sz w:val="32"/>
          <w:szCs w:val="32"/>
          <w:u w:val="none"/>
        </w:rPr>
        <w:t>三</w:t>
      </w:r>
      <w:r>
        <w:rPr>
          <w:rFonts w:ascii="黑体" w:hAnsi="黑体" w:eastAsia="黑体" w:cs="Times New Roman"/>
          <w:color w:val="auto"/>
          <w:sz w:val="32"/>
          <w:szCs w:val="32"/>
          <w:u w:val="none"/>
        </w:rPr>
        <w:t>、</w:t>
      </w:r>
      <w:r>
        <w:rPr>
          <w:rFonts w:hint="eastAsia" w:ascii="黑体" w:hAnsi="黑体" w:eastAsia="黑体" w:cs="Times New Roman"/>
          <w:color w:val="auto"/>
          <w:sz w:val="32"/>
          <w:szCs w:val="32"/>
          <w:u w:val="none"/>
          <w:lang w:eastAsia="zh-CN"/>
        </w:rPr>
        <w:t>考核发证</w:t>
      </w:r>
    </w:p>
    <w:p>
      <w:pPr>
        <w:spacing w:line="600" w:lineRule="exact"/>
        <w:ind w:firstLine="640" w:firstLineChars="200"/>
        <w:rPr>
          <w:rFonts w:hint="eastAsia" w:ascii="楷体_GB2312" w:hAnsi="楷体_GB2312" w:eastAsia="楷体_GB2312" w:cs="楷体_GB2312"/>
          <w:b w:val="0"/>
          <w:bCs/>
          <w:color w:val="auto"/>
          <w:sz w:val="32"/>
          <w:szCs w:val="32"/>
          <w:u w:val="none"/>
          <w:lang w:eastAsia="zh-CN"/>
        </w:rPr>
      </w:pPr>
      <w:r>
        <w:rPr>
          <w:rFonts w:hint="eastAsia" w:ascii="楷体_GB2312" w:hAnsi="楷体_GB2312" w:eastAsia="楷体_GB2312" w:cs="楷体_GB2312"/>
          <w:b w:val="0"/>
          <w:bCs/>
          <w:color w:val="auto"/>
          <w:sz w:val="32"/>
          <w:szCs w:val="32"/>
          <w:u w:val="none"/>
          <w:lang w:eastAsia="zh-CN"/>
        </w:rPr>
        <w:t>（一）</w:t>
      </w:r>
      <w:r>
        <w:rPr>
          <w:rFonts w:hint="eastAsia" w:ascii="楷体_GB2312" w:hAnsi="楷体_GB2312" w:eastAsia="楷体_GB2312" w:cs="楷体_GB2312"/>
          <w:b w:val="0"/>
          <w:bCs/>
          <w:color w:val="auto"/>
          <w:sz w:val="32"/>
          <w:szCs w:val="32"/>
          <w:u w:val="none"/>
        </w:rPr>
        <w:t>培训认定</w:t>
      </w:r>
      <w:r>
        <w:rPr>
          <w:rFonts w:hint="eastAsia" w:ascii="楷体_GB2312" w:hAnsi="楷体_GB2312" w:eastAsia="楷体_GB2312" w:cs="楷体_GB2312"/>
          <w:b w:val="0"/>
          <w:bCs/>
          <w:color w:val="auto"/>
          <w:sz w:val="32"/>
          <w:szCs w:val="32"/>
          <w:u w:val="none"/>
          <w:lang w:eastAsia="zh-CN"/>
        </w:rPr>
        <w:t>及考核发证</w:t>
      </w:r>
    </w:p>
    <w:p>
      <w:pPr>
        <w:spacing w:line="600" w:lineRule="exact"/>
        <w:ind w:firstLine="640" w:firstLineChars="200"/>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bCs/>
          <w:color w:val="auto"/>
          <w:sz w:val="32"/>
          <w:szCs w:val="32"/>
          <w:u w:val="none"/>
        </w:rPr>
        <w:t>学员完成</w:t>
      </w:r>
      <w:r>
        <w:rPr>
          <w:rFonts w:hint="eastAsia" w:ascii="仿宋_GB2312" w:hAnsi="仿宋_GB2312" w:eastAsia="仿宋_GB2312" w:cs="仿宋_GB2312"/>
          <w:bCs/>
          <w:color w:val="auto"/>
          <w:sz w:val="32"/>
          <w:szCs w:val="32"/>
          <w:u w:val="none"/>
          <w:lang w:eastAsia="zh-CN"/>
        </w:rPr>
        <w:t>各部分内容的</w:t>
      </w:r>
      <w:r>
        <w:rPr>
          <w:rFonts w:hint="eastAsia" w:ascii="仿宋_GB2312" w:hAnsi="仿宋_GB2312" w:eastAsia="仿宋_GB2312" w:cs="仿宋_GB2312"/>
          <w:bCs/>
          <w:color w:val="auto"/>
          <w:sz w:val="32"/>
          <w:szCs w:val="32"/>
          <w:u w:val="none"/>
        </w:rPr>
        <w:t>培训</w:t>
      </w:r>
      <w:r>
        <w:rPr>
          <w:rFonts w:hint="eastAsia" w:ascii="仿宋_GB2312" w:hAnsi="仿宋_GB2312" w:eastAsia="仿宋_GB2312" w:cs="仿宋_GB2312"/>
          <w:bCs/>
          <w:color w:val="auto"/>
          <w:sz w:val="32"/>
          <w:szCs w:val="32"/>
          <w:u w:val="none"/>
          <w:lang w:eastAsia="zh-CN"/>
        </w:rPr>
        <w:t>后</w:t>
      </w:r>
      <w:r>
        <w:rPr>
          <w:rFonts w:hint="eastAsia" w:ascii="仿宋_GB2312" w:hAnsi="仿宋_GB2312" w:eastAsia="仿宋_GB2312" w:cs="仿宋_GB2312"/>
          <w:bCs/>
          <w:color w:val="auto"/>
          <w:sz w:val="32"/>
          <w:szCs w:val="32"/>
          <w:u w:val="none"/>
        </w:rPr>
        <w:t>，</w:t>
      </w:r>
      <w:r>
        <w:rPr>
          <w:rFonts w:hint="eastAsia" w:ascii="仿宋_GB2312" w:hAnsi="仿宋_GB2312" w:eastAsia="仿宋_GB2312" w:cs="仿宋_GB2312"/>
          <w:bCs/>
          <w:color w:val="auto"/>
          <w:sz w:val="32"/>
          <w:szCs w:val="32"/>
          <w:u w:val="none"/>
          <w:lang w:eastAsia="zh-CN"/>
        </w:rPr>
        <w:t>由</w:t>
      </w:r>
      <w:r>
        <w:rPr>
          <w:rFonts w:hint="eastAsia" w:ascii="仿宋_GB2312" w:hAnsi="仿宋_GB2312" w:eastAsia="仿宋_GB2312" w:cs="仿宋_GB2312"/>
          <w:bCs/>
          <w:color w:val="auto"/>
          <w:sz w:val="32"/>
          <w:szCs w:val="32"/>
          <w:u w:val="none"/>
        </w:rPr>
        <w:t>培</w:t>
      </w:r>
      <w:r>
        <w:rPr>
          <w:rFonts w:hint="eastAsia" w:ascii="仿宋_GB2312" w:hAnsi="仿宋_GB2312" w:eastAsia="仿宋_GB2312" w:cs="仿宋_GB2312"/>
          <w:color w:val="auto"/>
          <w:sz w:val="32"/>
          <w:szCs w:val="32"/>
          <w:u w:val="none"/>
        </w:rPr>
        <w:t>训单位（集中面授部分）、实习单位（临床实习部分）和福建中医药大学继续教育学院（网络授课部分）分别在其培训手册</w:t>
      </w:r>
      <w:r>
        <w:rPr>
          <w:rFonts w:hint="eastAsia" w:ascii="仿宋_GB2312" w:hAnsi="仿宋_GB2312" w:eastAsia="仿宋_GB2312" w:cs="仿宋_GB2312"/>
          <w:color w:val="auto"/>
          <w:sz w:val="32"/>
          <w:szCs w:val="32"/>
          <w:u w:val="none"/>
          <w:lang w:eastAsia="zh-CN"/>
        </w:rPr>
        <w:t>（另行制定印发）</w:t>
      </w:r>
      <w:r>
        <w:rPr>
          <w:rFonts w:hint="eastAsia" w:ascii="仿宋_GB2312" w:hAnsi="仿宋_GB2312" w:eastAsia="仿宋_GB2312" w:cs="仿宋_GB2312"/>
          <w:color w:val="auto"/>
          <w:sz w:val="32"/>
          <w:szCs w:val="32"/>
          <w:u w:val="none"/>
        </w:rPr>
        <w:t>上盖章确认</w:t>
      </w:r>
      <w:r>
        <w:rPr>
          <w:rFonts w:hint="eastAsia" w:ascii="仿宋_GB2312" w:hAnsi="仿宋_GB2312" w:eastAsia="仿宋_GB2312" w:cs="仿宋_GB2312"/>
          <w:color w:val="auto"/>
          <w:sz w:val="32"/>
          <w:szCs w:val="32"/>
          <w:u w:val="none"/>
          <w:lang w:eastAsia="zh-CN"/>
        </w:rPr>
        <w:t>。所有培训课程完成</w:t>
      </w:r>
      <w:r>
        <w:rPr>
          <w:rFonts w:hint="eastAsia" w:ascii="仿宋_GB2312" w:hAnsi="仿宋_GB2312" w:eastAsia="仿宋_GB2312" w:cs="仿宋_GB2312"/>
          <w:color w:val="auto"/>
          <w:sz w:val="32"/>
          <w:szCs w:val="32"/>
          <w:u w:val="none"/>
        </w:rPr>
        <w:t>后，由</w:t>
      </w:r>
      <w:r>
        <w:rPr>
          <w:rFonts w:hint="eastAsia" w:ascii="仿宋_GB2312" w:hAnsi="仿宋_GB2312" w:eastAsia="仿宋_GB2312" w:cs="仿宋_GB2312"/>
          <w:color w:val="auto"/>
          <w:sz w:val="32"/>
          <w:szCs w:val="32"/>
          <w:u w:val="none"/>
          <w:lang w:eastAsia="zh-CN"/>
        </w:rPr>
        <w:t>培训单位统一组织考核（综合笔试），考核合格的，由培训单位授予</w:t>
      </w:r>
      <w:r>
        <w:rPr>
          <w:rFonts w:hint="eastAsia" w:ascii="仿宋_GB2312" w:hAnsi="仿宋_GB2312" w:eastAsia="仿宋_GB2312" w:cs="仿宋_GB2312"/>
          <w:color w:val="auto"/>
          <w:sz w:val="32"/>
          <w:szCs w:val="32"/>
          <w:u w:val="none"/>
          <w:lang w:val="en-US" w:eastAsia="zh-CN"/>
        </w:rPr>
        <w:t>《福建省西医医师系统学习中医药知识和技能培训（一年制/二年制）合格证》</w:t>
      </w:r>
      <w:r>
        <w:rPr>
          <w:rFonts w:hint="eastAsia" w:ascii="仿宋_GB2312" w:hAnsi="仿宋_GB2312" w:eastAsia="仿宋_GB2312" w:cs="仿宋_GB2312"/>
          <w:color w:val="auto"/>
          <w:sz w:val="32"/>
          <w:szCs w:val="32"/>
          <w:u w:val="none"/>
        </w:rPr>
        <w:t>。</w:t>
      </w:r>
    </w:p>
    <w:p>
      <w:pPr>
        <w:spacing w:line="600" w:lineRule="exact"/>
        <w:ind w:firstLine="640" w:firstLineChars="200"/>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lang w:eastAsia="zh-CN"/>
        </w:rPr>
        <w:t>培训单位应在培训考核完成后的一个月内，将考核合格名单及学员培训手册报</w:t>
      </w:r>
      <w:r>
        <w:rPr>
          <w:rFonts w:hint="eastAsia" w:ascii="仿宋_GB2312" w:hAnsi="仿宋_GB2312" w:eastAsia="仿宋_GB2312" w:cs="仿宋_GB2312"/>
          <w:color w:val="auto"/>
          <w:sz w:val="32"/>
          <w:szCs w:val="32"/>
          <w:u w:val="none"/>
        </w:rPr>
        <w:t>省</w:t>
      </w:r>
      <w:r>
        <w:rPr>
          <w:rFonts w:hint="eastAsia" w:ascii="仿宋_GB2312" w:hAnsi="仿宋_GB2312" w:eastAsia="仿宋_GB2312" w:cs="仿宋_GB2312"/>
          <w:color w:val="auto"/>
          <w:sz w:val="32"/>
          <w:szCs w:val="32"/>
          <w:u w:val="none"/>
          <w:lang w:eastAsia="zh-CN"/>
        </w:rPr>
        <w:t>级中医药主管部门备案。</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Chars="0" w:right="0" w:rightChars="0" w:firstLine="640"/>
        <w:jc w:val="both"/>
        <w:textAlignment w:val="auto"/>
        <w:outlineLvl w:val="9"/>
        <w:rPr>
          <w:rFonts w:hint="eastAsia" w:ascii="楷体_GB2312" w:hAnsi="楷体_GB2312" w:eastAsia="楷体_GB2312" w:cs="楷体_GB2312"/>
          <w:b w:val="0"/>
          <w:bCs/>
          <w:color w:val="auto"/>
          <w:sz w:val="32"/>
          <w:szCs w:val="32"/>
          <w:u w:val="none"/>
          <w:lang w:eastAsia="zh-CN"/>
        </w:rPr>
      </w:pPr>
      <w:r>
        <w:rPr>
          <w:rFonts w:hint="eastAsia" w:ascii="楷体_GB2312" w:hAnsi="楷体_GB2312" w:eastAsia="楷体_GB2312" w:cs="楷体_GB2312"/>
          <w:b w:val="0"/>
          <w:bCs/>
          <w:color w:val="auto"/>
          <w:sz w:val="32"/>
          <w:szCs w:val="32"/>
          <w:u w:val="none"/>
          <w:lang w:eastAsia="zh-CN"/>
        </w:rPr>
        <w:t>（二）补充认定</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Chars="0" w:right="0" w:rightChars="0" w:firstLine="640"/>
        <w:jc w:val="both"/>
        <w:textAlignment w:val="auto"/>
        <w:outlineLvl w:val="9"/>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既往有关单位组织的1年或2年以上西医学习中医培训班（包括累计培训时间达到1年或2年的），符合本方案规定的，在本方案发布后3个月内，经省级中医药主管部门审核备案，可由培训单位补充发放相应的培训合格证书。</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right="0" w:rightChars="0" w:firstLine="640"/>
        <w:jc w:val="both"/>
        <w:textAlignment w:val="auto"/>
        <w:outlineLvl w:val="9"/>
        <w:rPr>
          <w:rFonts w:hint="eastAsia" w:ascii="仿宋_GB2312" w:hAnsi="仿宋_GB2312" w:eastAsia="仿宋_GB2312" w:cs="仿宋_GB2312"/>
          <w:sz w:val="21"/>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right="0" w:rightChars="0" w:firstLine="640"/>
        <w:jc w:val="both"/>
        <w:textAlignment w:val="auto"/>
        <w:outlineLvl w:val="9"/>
        <w:rPr>
          <w:rFonts w:hint="eastAsia" w:ascii="仿宋_GB2312" w:hAnsi="仿宋_GB2312" w:eastAsia="仿宋_GB2312" w:cs="仿宋_GB2312"/>
          <w:sz w:val="21"/>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right="0" w:rightChars="0" w:firstLine="640"/>
        <w:jc w:val="both"/>
        <w:textAlignment w:val="auto"/>
        <w:outlineLvl w:val="9"/>
        <w:rPr>
          <w:rFonts w:hint="eastAsia" w:ascii="仿宋_GB2312" w:hAnsi="仿宋_GB2312" w:eastAsia="仿宋_GB2312" w:cs="仿宋_GB2312"/>
          <w:sz w:val="21"/>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right="0" w:rightChars="0" w:firstLine="640"/>
        <w:jc w:val="both"/>
        <w:textAlignment w:val="auto"/>
        <w:outlineLvl w:val="9"/>
        <w:rPr>
          <w:rFonts w:hint="eastAsia" w:ascii="仿宋_GB2312" w:hAnsi="仿宋_GB2312" w:eastAsia="仿宋_GB2312" w:cs="仿宋_GB2312"/>
          <w:sz w:val="21"/>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right="0" w:rightChars="0" w:firstLine="640"/>
        <w:jc w:val="both"/>
        <w:textAlignment w:val="auto"/>
        <w:outlineLvl w:val="9"/>
        <w:rPr>
          <w:rFonts w:hint="eastAsia" w:ascii="仿宋_GB2312" w:hAnsi="仿宋_GB2312" w:eastAsia="仿宋_GB2312" w:cs="仿宋_GB2312"/>
          <w:sz w:val="21"/>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right="0" w:rightChars="0" w:firstLine="640"/>
        <w:jc w:val="both"/>
        <w:textAlignment w:val="auto"/>
        <w:outlineLvl w:val="9"/>
        <w:rPr>
          <w:rFonts w:hint="eastAsia" w:ascii="仿宋_GB2312" w:hAnsi="仿宋_GB2312" w:eastAsia="仿宋_GB2312" w:cs="仿宋_GB2312"/>
          <w:sz w:val="21"/>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right="0" w:rightChars="0" w:firstLine="640"/>
        <w:jc w:val="both"/>
        <w:textAlignment w:val="auto"/>
        <w:outlineLvl w:val="9"/>
        <w:rPr>
          <w:rFonts w:hint="eastAsia" w:ascii="仿宋_GB2312" w:hAnsi="仿宋_GB2312" w:eastAsia="仿宋_GB2312" w:cs="仿宋_GB2312"/>
          <w:sz w:val="21"/>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right="0" w:rightChars="0" w:firstLine="640"/>
        <w:jc w:val="both"/>
        <w:textAlignment w:val="auto"/>
        <w:outlineLvl w:val="9"/>
        <w:rPr>
          <w:rFonts w:hint="eastAsia" w:ascii="仿宋_GB2312" w:hAnsi="仿宋_GB2312" w:eastAsia="仿宋_GB2312" w:cs="仿宋_GB2312"/>
          <w:sz w:val="21"/>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right="0" w:rightChars="0" w:firstLine="640"/>
        <w:jc w:val="both"/>
        <w:textAlignment w:val="auto"/>
        <w:outlineLvl w:val="9"/>
        <w:rPr>
          <w:rFonts w:hint="eastAsia" w:ascii="仿宋_GB2312" w:hAnsi="仿宋_GB2312" w:eastAsia="仿宋_GB2312" w:cs="仿宋_GB2312"/>
          <w:sz w:val="21"/>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right="0" w:rightChars="0" w:firstLine="640"/>
        <w:jc w:val="both"/>
        <w:textAlignment w:val="auto"/>
        <w:outlineLvl w:val="9"/>
        <w:rPr>
          <w:rFonts w:hint="eastAsia" w:ascii="仿宋_GB2312" w:hAnsi="仿宋_GB2312" w:eastAsia="仿宋_GB2312" w:cs="仿宋_GB2312"/>
          <w:sz w:val="21"/>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right="0" w:rightChars="0" w:firstLine="640"/>
        <w:jc w:val="both"/>
        <w:textAlignment w:val="auto"/>
        <w:outlineLvl w:val="9"/>
        <w:rPr>
          <w:rFonts w:hint="eastAsia" w:ascii="仿宋_GB2312" w:hAnsi="仿宋_GB2312" w:eastAsia="仿宋_GB2312" w:cs="仿宋_GB2312"/>
          <w:sz w:val="21"/>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right="0" w:rightChars="0" w:firstLine="640"/>
        <w:jc w:val="both"/>
        <w:textAlignment w:val="auto"/>
        <w:outlineLvl w:val="9"/>
        <w:rPr>
          <w:rFonts w:hint="eastAsia" w:ascii="仿宋_GB2312" w:hAnsi="仿宋_GB2312" w:eastAsia="仿宋_GB2312" w:cs="仿宋_GB2312"/>
          <w:sz w:val="21"/>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right="0" w:rightChars="0" w:firstLine="640"/>
        <w:jc w:val="both"/>
        <w:textAlignment w:val="auto"/>
        <w:outlineLvl w:val="9"/>
        <w:rPr>
          <w:rFonts w:hint="eastAsia" w:ascii="仿宋_GB2312" w:hAnsi="仿宋_GB2312" w:eastAsia="仿宋_GB2312" w:cs="仿宋_GB2312"/>
          <w:sz w:val="21"/>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right="0" w:rightChars="0" w:firstLine="640"/>
        <w:jc w:val="both"/>
        <w:textAlignment w:val="auto"/>
        <w:outlineLvl w:val="9"/>
        <w:rPr>
          <w:rFonts w:hint="eastAsia" w:ascii="仿宋_GB2312" w:hAnsi="仿宋_GB2312" w:eastAsia="仿宋_GB2312" w:cs="仿宋_GB2312"/>
          <w:sz w:val="21"/>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right="0" w:rightChars="0" w:firstLine="640"/>
        <w:jc w:val="both"/>
        <w:textAlignment w:val="auto"/>
        <w:outlineLvl w:val="9"/>
        <w:rPr>
          <w:rFonts w:hint="eastAsia" w:ascii="仿宋_GB2312" w:hAnsi="仿宋_GB2312" w:eastAsia="仿宋_GB2312" w:cs="仿宋_GB2312"/>
          <w:sz w:val="21"/>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right="0" w:rightChars="0" w:firstLine="640"/>
        <w:jc w:val="both"/>
        <w:textAlignment w:val="auto"/>
        <w:outlineLvl w:val="9"/>
        <w:rPr>
          <w:rFonts w:hint="eastAsia" w:ascii="仿宋_GB2312" w:hAnsi="仿宋_GB2312" w:eastAsia="仿宋_GB2312" w:cs="仿宋_GB2312"/>
          <w:sz w:val="21"/>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right="0" w:rightChars="0" w:firstLine="640"/>
        <w:jc w:val="both"/>
        <w:textAlignment w:val="auto"/>
        <w:outlineLvl w:val="9"/>
        <w:rPr>
          <w:rFonts w:hint="eastAsia" w:ascii="仿宋_GB2312" w:hAnsi="仿宋_GB2312" w:eastAsia="仿宋_GB2312" w:cs="仿宋_GB2312"/>
          <w:sz w:val="21"/>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right="0" w:rightChars="0" w:firstLine="640"/>
        <w:jc w:val="both"/>
        <w:textAlignment w:val="auto"/>
        <w:outlineLvl w:val="9"/>
        <w:rPr>
          <w:rFonts w:hint="eastAsia" w:ascii="仿宋_GB2312" w:hAnsi="仿宋_GB2312" w:eastAsia="仿宋_GB2312" w:cs="仿宋_GB2312"/>
          <w:sz w:val="21"/>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right="0" w:rightChars="0" w:firstLine="640"/>
        <w:jc w:val="both"/>
        <w:textAlignment w:val="auto"/>
        <w:outlineLvl w:val="9"/>
        <w:rPr>
          <w:rFonts w:hint="eastAsia" w:ascii="仿宋_GB2312" w:hAnsi="仿宋_GB2312" w:eastAsia="仿宋_GB2312" w:cs="仿宋_GB2312"/>
          <w:sz w:val="21"/>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right="0" w:rightChars="0" w:firstLine="640"/>
        <w:jc w:val="both"/>
        <w:textAlignment w:val="auto"/>
        <w:outlineLvl w:val="9"/>
        <w:rPr>
          <w:rFonts w:hint="eastAsia" w:ascii="仿宋_GB2312" w:hAnsi="仿宋_GB2312" w:eastAsia="仿宋_GB2312" w:cs="仿宋_GB2312"/>
          <w:sz w:val="21"/>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right="0" w:rightChars="0" w:firstLine="640"/>
        <w:jc w:val="both"/>
        <w:textAlignment w:val="auto"/>
        <w:outlineLvl w:val="9"/>
        <w:rPr>
          <w:rFonts w:hint="eastAsia" w:ascii="仿宋_GB2312" w:hAnsi="仿宋_GB2312" w:eastAsia="仿宋_GB2312" w:cs="仿宋_GB2312"/>
          <w:sz w:val="21"/>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right="0" w:rightChars="0" w:firstLine="640"/>
        <w:jc w:val="both"/>
        <w:textAlignment w:val="auto"/>
        <w:outlineLvl w:val="9"/>
        <w:rPr>
          <w:rFonts w:hint="eastAsia" w:ascii="仿宋_GB2312" w:hAnsi="仿宋_GB2312" w:eastAsia="仿宋_GB2312" w:cs="仿宋_GB2312"/>
          <w:sz w:val="21"/>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right="0" w:rightChars="0" w:firstLine="640"/>
        <w:jc w:val="both"/>
        <w:textAlignment w:val="auto"/>
        <w:outlineLvl w:val="9"/>
        <w:rPr>
          <w:rFonts w:hint="eastAsia" w:ascii="仿宋_GB2312" w:hAnsi="仿宋_GB2312" w:eastAsia="仿宋_GB2312" w:cs="仿宋_GB2312"/>
          <w:sz w:val="21"/>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right="0" w:rightChars="0" w:firstLine="640"/>
        <w:jc w:val="both"/>
        <w:textAlignment w:val="auto"/>
        <w:outlineLvl w:val="9"/>
        <w:rPr>
          <w:rFonts w:hint="eastAsia" w:ascii="仿宋_GB2312" w:hAnsi="仿宋_GB2312" w:eastAsia="仿宋_GB2312" w:cs="仿宋_GB2312"/>
          <w:sz w:val="21"/>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right="0" w:rightChars="0" w:firstLine="640"/>
        <w:jc w:val="both"/>
        <w:textAlignment w:val="auto"/>
        <w:outlineLvl w:val="9"/>
        <w:rPr>
          <w:rFonts w:hint="eastAsia" w:ascii="仿宋_GB2312" w:hAnsi="仿宋_GB2312" w:eastAsia="仿宋_GB2312" w:cs="仿宋_GB2312"/>
          <w:sz w:val="21"/>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right="0" w:rightChars="0" w:firstLine="640"/>
        <w:jc w:val="both"/>
        <w:textAlignment w:val="auto"/>
        <w:outlineLvl w:val="9"/>
        <w:rPr>
          <w:rFonts w:hint="eastAsia" w:ascii="仿宋_GB2312" w:hAnsi="仿宋_GB2312" w:eastAsia="仿宋_GB2312" w:cs="仿宋_GB2312"/>
          <w:sz w:val="21"/>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right="0" w:rightChars="0" w:firstLine="640"/>
        <w:jc w:val="both"/>
        <w:textAlignment w:val="auto"/>
        <w:outlineLvl w:val="9"/>
        <w:rPr>
          <w:rFonts w:hint="eastAsia" w:ascii="仿宋_GB2312" w:hAnsi="仿宋_GB2312" w:eastAsia="仿宋_GB2312" w:cs="仿宋_GB2312"/>
          <w:sz w:val="21"/>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right="0" w:rightChars="0" w:firstLine="640"/>
        <w:jc w:val="both"/>
        <w:textAlignment w:val="auto"/>
        <w:outlineLvl w:val="9"/>
        <w:rPr>
          <w:rFonts w:hint="eastAsia" w:ascii="仿宋_GB2312" w:hAnsi="仿宋_GB2312" w:eastAsia="仿宋_GB2312" w:cs="仿宋_GB2312"/>
          <w:sz w:val="21"/>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right="0" w:rightChars="0" w:firstLine="640"/>
        <w:jc w:val="both"/>
        <w:textAlignment w:val="auto"/>
        <w:outlineLvl w:val="9"/>
        <w:rPr>
          <w:rFonts w:hint="eastAsia" w:ascii="仿宋_GB2312" w:hAnsi="仿宋_GB2312" w:eastAsia="仿宋_GB2312" w:cs="仿宋_GB2312"/>
          <w:sz w:val="21"/>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right="0" w:rightChars="0" w:firstLine="640"/>
        <w:jc w:val="both"/>
        <w:textAlignment w:val="auto"/>
        <w:outlineLvl w:val="9"/>
        <w:rPr>
          <w:rFonts w:hint="eastAsia" w:ascii="仿宋_GB2312" w:hAnsi="仿宋_GB2312" w:eastAsia="仿宋_GB2312" w:cs="仿宋_GB2312"/>
          <w:sz w:val="21"/>
          <w:szCs w:val="21"/>
        </w:rPr>
      </w:pPr>
    </w:p>
    <w:p>
      <w:pPr>
        <w:keepNext w:val="0"/>
        <w:keepLines w:val="0"/>
        <w:pageBreakBefore w:val="0"/>
        <w:widowControl w:val="0"/>
        <w:tabs>
          <w:tab w:val="left" w:pos="420"/>
        </w:tabs>
        <w:kinsoku/>
        <w:wordWrap/>
        <w:overflowPunct/>
        <w:topLinePunct w:val="0"/>
        <w:autoSpaceDE/>
        <w:autoSpaceDN/>
        <w:bidi w:val="0"/>
        <w:adjustRightInd/>
        <w:snapToGrid/>
        <w:spacing w:line="590" w:lineRule="exact"/>
        <w:ind w:left="0" w:leftChars="0" w:right="210" w:rightChars="100" w:firstLine="0" w:firstLineChars="0"/>
        <w:textAlignment w:val="auto"/>
        <w:rPr>
          <w:rFonts w:hint="eastAsia" w:ascii="仿宋_GB2312" w:hAnsi="Times New Roman" w:eastAsia="仿宋_GB2312"/>
          <w:sz w:val="28"/>
          <w:szCs w:val="28"/>
        </w:rPr>
      </w:pPr>
    </w:p>
    <w:p>
      <w:pPr>
        <w:keepNext w:val="0"/>
        <w:keepLines w:val="0"/>
        <w:pageBreakBefore w:val="0"/>
        <w:widowControl w:val="0"/>
        <w:tabs>
          <w:tab w:val="left" w:pos="420"/>
        </w:tabs>
        <w:kinsoku/>
        <w:wordWrap/>
        <w:overflowPunct/>
        <w:topLinePunct w:val="0"/>
        <w:autoSpaceDE/>
        <w:autoSpaceDN/>
        <w:bidi w:val="0"/>
        <w:adjustRightInd/>
        <w:snapToGrid/>
        <w:spacing w:line="590" w:lineRule="exact"/>
        <w:ind w:left="0" w:leftChars="0" w:right="210" w:rightChars="100" w:firstLine="0" w:firstLineChars="0"/>
        <w:textAlignment w:val="auto"/>
        <w:rPr>
          <w:rFonts w:hint="eastAsia" w:ascii="仿宋_GB2312" w:hAnsi="Times New Roman" w:eastAsia="仿宋_GB2312"/>
          <w:sz w:val="28"/>
          <w:szCs w:val="28"/>
        </w:rPr>
      </w:pPr>
    </w:p>
    <w:p>
      <w:pPr>
        <w:keepNext w:val="0"/>
        <w:keepLines w:val="0"/>
        <w:pageBreakBefore w:val="0"/>
        <w:widowControl w:val="0"/>
        <w:tabs>
          <w:tab w:val="left" w:pos="420"/>
        </w:tabs>
        <w:kinsoku/>
        <w:wordWrap/>
        <w:overflowPunct/>
        <w:topLinePunct w:val="0"/>
        <w:autoSpaceDE/>
        <w:autoSpaceDN/>
        <w:bidi w:val="0"/>
        <w:adjustRightInd/>
        <w:snapToGrid/>
        <w:spacing w:line="590" w:lineRule="exact"/>
        <w:ind w:left="0" w:leftChars="0" w:right="210" w:rightChars="100" w:firstLine="0" w:firstLineChars="0"/>
        <w:textAlignment w:val="auto"/>
        <w:rPr>
          <w:rFonts w:hint="eastAsia" w:ascii="仿宋_GB2312" w:hAnsi="Times New Roman" w:eastAsia="仿宋_GB2312"/>
          <w:sz w:val="28"/>
          <w:szCs w:val="28"/>
        </w:rPr>
      </w:pPr>
    </w:p>
    <w:p>
      <w:pPr>
        <w:keepNext w:val="0"/>
        <w:keepLines w:val="0"/>
        <w:pageBreakBefore w:val="0"/>
        <w:widowControl w:val="0"/>
        <w:tabs>
          <w:tab w:val="left" w:pos="420"/>
        </w:tabs>
        <w:kinsoku/>
        <w:wordWrap/>
        <w:overflowPunct/>
        <w:topLinePunct w:val="0"/>
        <w:autoSpaceDE/>
        <w:autoSpaceDN/>
        <w:bidi w:val="0"/>
        <w:adjustRightInd/>
        <w:snapToGrid/>
        <w:spacing w:line="590" w:lineRule="exact"/>
        <w:ind w:left="0" w:leftChars="0" w:right="210" w:rightChars="100" w:firstLine="0" w:firstLineChars="0"/>
        <w:textAlignment w:val="auto"/>
        <w:rPr>
          <w:rFonts w:hint="eastAsia" w:ascii="仿宋_GB2312" w:hAnsi="Times New Roman" w:eastAsia="仿宋_GB2312"/>
          <w:sz w:val="28"/>
          <w:szCs w:val="28"/>
        </w:rPr>
      </w:pPr>
    </w:p>
    <w:p>
      <w:pPr>
        <w:keepNext w:val="0"/>
        <w:keepLines w:val="0"/>
        <w:pageBreakBefore w:val="0"/>
        <w:widowControl w:val="0"/>
        <w:tabs>
          <w:tab w:val="left" w:pos="420"/>
        </w:tabs>
        <w:kinsoku/>
        <w:wordWrap/>
        <w:overflowPunct/>
        <w:topLinePunct w:val="0"/>
        <w:autoSpaceDE/>
        <w:autoSpaceDN/>
        <w:bidi w:val="0"/>
        <w:adjustRightInd/>
        <w:snapToGrid/>
        <w:spacing w:line="590" w:lineRule="exact"/>
        <w:ind w:left="0" w:leftChars="0" w:right="210" w:rightChars="100" w:firstLine="0" w:firstLineChars="0"/>
        <w:textAlignment w:val="auto"/>
        <w:rPr>
          <w:rFonts w:hint="eastAsia" w:ascii="仿宋_GB2312" w:hAnsi="Times New Roman" w:eastAsia="仿宋_GB2312"/>
          <w:sz w:val="28"/>
          <w:szCs w:val="28"/>
        </w:rPr>
      </w:pPr>
    </w:p>
    <w:p>
      <w:pPr>
        <w:keepNext w:val="0"/>
        <w:keepLines w:val="0"/>
        <w:pageBreakBefore w:val="0"/>
        <w:widowControl w:val="0"/>
        <w:tabs>
          <w:tab w:val="left" w:pos="5478"/>
        </w:tabs>
        <w:kinsoku/>
        <w:wordWrap/>
        <w:overflowPunct/>
        <w:topLinePunct w:val="0"/>
        <w:autoSpaceDE/>
        <w:autoSpaceDN/>
        <w:bidi w:val="0"/>
        <w:adjustRightInd/>
        <w:snapToGrid/>
        <w:spacing w:line="590" w:lineRule="exact"/>
        <w:ind w:left="0" w:leftChars="0" w:right="210" w:rightChars="100" w:firstLine="0" w:firstLineChars="0"/>
        <w:textAlignment w:val="auto"/>
        <w:rPr>
          <w:rFonts w:hint="eastAsia" w:ascii="仿宋_GB2312" w:hAnsi="Times New Roman" w:eastAsia="仿宋_GB2312"/>
          <w:sz w:val="28"/>
          <w:szCs w:val="28"/>
          <w:lang w:eastAsia="zh-CN"/>
        </w:rPr>
      </w:pPr>
      <w:r>
        <w:rPr>
          <w:rFonts w:hint="eastAsia" w:ascii="仿宋_GB2312" w:hAnsi="Times New Roman" w:eastAsia="仿宋_GB2312"/>
          <w:sz w:val="28"/>
          <w:szCs w:val="28"/>
          <w:lang w:eastAsia="zh-CN"/>
        </w:rPr>
        <w:tab/>
      </w:r>
    </w:p>
    <w:p>
      <w:pPr>
        <w:keepNext w:val="0"/>
        <w:keepLines w:val="0"/>
        <w:pageBreakBefore w:val="0"/>
        <w:widowControl w:val="0"/>
        <w:tabs>
          <w:tab w:val="left" w:pos="420"/>
        </w:tabs>
        <w:kinsoku/>
        <w:wordWrap/>
        <w:overflowPunct/>
        <w:topLinePunct w:val="0"/>
        <w:autoSpaceDE/>
        <w:autoSpaceDN/>
        <w:bidi w:val="0"/>
        <w:adjustRightInd/>
        <w:snapToGrid w:val="0"/>
        <w:spacing w:line="120" w:lineRule="auto"/>
        <w:ind w:left="0" w:leftChars="0" w:right="210" w:rightChars="100" w:firstLine="0" w:firstLineChars="0"/>
        <w:textAlignment w:val="auto"/>
        <w:rPr>
          <w:rFonts w:hint="eastAsia" w:ascii="仿宋_GB2312" w:hAnsi="Times New Roman" w:eastAsia="仿宋_GB2312"/>
          <w:sz w:val="28"/>
          <w:szCs w:val="28"/>
        </w:rPr>
      </w:pPr>
    </w:p>
    <w:p>
      <w:pPr>
        <w:keepNext w:val="0"/>
        <w:keepLines w:val="0"/>
        <w:pageBreakBefore w:val="0"/>
        <w:widowControl w:val="0"/>
        <w:tabs>
          <w:tab w:val="left" w:pos="420"/>
        </w:tabs>
        <w:kinsoku/>
        <w:wordWrap/>
        <w:overflowPunct/>
        <w:topLinePunct w:val="0"/>
        <w:autoSpaceDE/>
        <w:autoSpaceDN/>
        <w:bidi w:val="0"/>
        <w:adjustRightInd/>
        <w:snapToGrid w:val="0"/>
        <w:spacing w:line="120" w:lineRule="auto"/>
        <w:ind w:left="0" w:leftChars="0" w:right="210" w:rightChars="100" w:firstLine="0" w:firstLineChars="0"/>
        <w:textAlignment w:val="auto"/>
        <w:rPr>
          <w:rFonts w:hint="eastAsia" w:ascii="仿宋_GB2312" w:hAnsi="Times New Roman" w:eastAsia="仿宋_GB2312"/>
          <w:sz w:val="28"/>
          <w:szCs w:val="28"/>
        </w:rPr>
      </w:pPr>
    </w:p>
    <w:p>
      <w:pPr>
        <w:keepNext w:val="0"/>
        <w:keepLines w:val="0"/>
        <w:pageBreakBefore w:val="0"/>
        <w:widowControl w:val="0"/>
        <w:tabs>
          <w:tab w:val="left" w:pos="420"/>
        </w:tabs>
        <w:kinsoku/>
        <w:wordWrap/>
        <w:overflowPunct/>
        <w:topLinePunct w:val="0"/>
        <w:autoSpaceDE/>
        <w:autoSpaceDN/>
        <w:bidi w:val="0"/>
        <w:adjustRightInd/>
        <w:snapToGrid w:val="0"/>
        <w:spacing w:line="120" w:lineRule="auto"/>
        <w:ind w:left="0" w:leftChars="0" w:right="210" w:rightChars="100" w:firstLine="0" w:firstLineChars="0"/>
        <w:textAlignment w:val="auto"/>
        <w:rPr>
          <w:rFonts w:hint="eastAsia" w:ascii="仿宋_GB2312" w:hAnsi="Times New Roman" w:eastAsia="仿宋_GB2312"/>
          <w:sz w:val="28"/>
          <w:szCs w:val="28"/>
        </w:rPr>
      </w:pPr>
    </w:p>
    <w:p>
      <w:pPr>
        <w:keepNext w:val="0"/>
        <w:keepLines w:val="0"/>
        <w:pageBreakBefore w:val="0"/>
        <w:widowControl w:val="0"/>
        <w:tabs>
          <w:tab w:val="left" w:pos="420"/>
        </w:tabs>
        <w:kinsoku/>
        <w:wordWrap/>
        <w:overflowPunct/>
        <w:topLinePunct w:val="0"/>
        <w:autoSpaceDE/>
        <w:autoSpaceDN/>
        <w:bidi w:val="0"/>
        <w:adjustRightInd/>
        <w:snapToGrid w:val="0"/>
        <w:spacing w:line="120" w:lineRule="auto"/>
        <w:ind w:left="0" w:leftChars="0" w:right="210" w:rightChars="100" w:firstLine="0" w:firstLineChars="0"/>
        <w:textAlignment w:val="auto"/>
        <w:rPr>
          <w:rFonts w:hint="eastAsia" w:ascii="仿宋_GB2312" w:hAnsi="Times New Roman" w:eastAsia="仿宋_GB2312"/>
          <w:sz w:val="28"/>
          <w:szCs w:val="28"/>
        </w:rPr>
      </w:pPr>
    </w:p>
    <w:p>
      <w:pPr>
        <w:keepNext w:val="0"/>
        <w:keepLines w:val="0"/>
        <w:pageBreakBefore w:val="0"/>
        <w:widowControl w:val="0"/>
        <w:tabs>
          <w:tab w:val="left" w:pos="420"/>
        </w:tabs>
        <w:kinsoku/>
        <w:wordWrap/>
        <w:overflowPunct/>
        <w:topLinePunct w:val="0"/>
        <w:autoSpaceDE/>
        <w:autoSpaceDN/>
        <w:bidi w:val="0"/>
        <w:adjustRightInd/>
        <w:snapToGrid w:val="0"/>
        <w:spacing w:line="120" w:lineRule="auto"/>
        <w:ind w:left="0" w:leftChars="0" w:right="210" w:rightChars="100" w:firstLine="0" w:firstLineChars="0"/>
        <w:textAlignment w:val="auto"/>
        <w:rPr>
          <w:rFonts w:hint="eastAsia" w:ascii="仿宋_GB2312" w:hAnsi="Times New Roman" w:eastAsia="仿宋_GB2312"/>
          <w:sz w:val="28"/>
          <w:szCs w:val="28"/>
        </w:rPr>
      </w:pPr>
    </w:p>
    <w:p>
      <w:pPr>
        <w:keepNext w:val="0"/>
        <w:keepLines w:val="0"/>
        <w:pageBreakBefore w:val="0"/>
        <w:widowControl w:val="0"/>
        <w:tabs>
          <w:tab w:val="left" w:pos="420"/>
        </w:tabs>
        <w:kinsoku/>
        <w:wordWrap/>
        <w:overflowPunct/>
        <w:topLinePunct w:val="0"/>
        <w:autoSpaceDE/>
        <w:autoSpaceDN/>
        <w:bidi w:val="0"/>
        <w:adjustRightInd/>
        <w:snapToGrid w:val="0"/>
        <w:spacing w:line="120" w:lineRule="auto"/>
        <w:ind w:left="0" w:leftChars="0" w:right="210" w:rightChars="100" w:firstLine="0" w:firstLineChars="0"/>
        <w:textAlignment w:val="auto"/>
        <w:rPr>
          <w:rFonts w:hint="eastAsia" w:ascii="仿宋_GB2312" w:hAnsi="Times New Roman" w:eastAsia="仿宋_GB2312"/>
          <w:sz w:val="28"/>
          <w:szCs w:val="28"/>
        </w:rPr>
      </w:pPr>
    </w:p>
    <w:p>
      <w:pPr>
        <w:keepNext w:val="0"/>
        <w:keepLines w:val="0"/>
        <w:pageBreakBefore w:val="0"/>
        <w:widowControl w:val="0"/>
        <w:numPr>
          <w:ilvl w:val="0"/>
          <w:numId w:val="0"/>
        </w:numPr>
        <w:kinsoku/>
        <w:wordWrap/>
        <w:overflowPunct/>
        <w:topLinePunct w:val="0"/>
        <w:autoSpaceDE/>
        <w:autoSpaceDN/>
        <w:bidi w:val="0"/>
        <w:adjustRightInd/>
        <w:snapToGrid w:val="0"/>
        <w:spacing w:after="0" w:afterLines="0" w:line="240" w:lineRule="auto"/>
        <w:ind w:left="0" w:leftChars="0" w:right="0" w:rightChars="0" w:firstLine="280" w:firstLineChars="100"/>
        <w:jc w:val="both"/>
        <w:textAlignment w:val="auto"/>
        <w:outlineLvl w:val="9"/>
      </w:pPr>
      <w:r>
        <w:rPr>
          <w:rFonts w:hint="eastAsia" w:ascii="仿宋_GB2312" w:hAnsi="Times New Roman" w:eastAsia="仿宋_GB2312"/>
          <w:sz w:val="28"/>
          <w:szCs w:val="28"/>
        </w:rPr>
        <w:t>抄送：</w:t>
      </w:r>
      <w:bookmarkStart w:id="2" w:name="copydelivery"/>
      <w:r>
        <w:rPr>
          <w:rFonts w:hint="eastAsia" w:ascii="仿宋_GB2312" w:hAnsi="Times New Roman" w:eastAsia="仿宋_GB2312"/>
          <w:sz w:val="28"/>
          <w:szCs w:val="28"/>
          <w:lang w:eastAsia="zh-CN"/>
        </w:rPr>
        <w:t>有关高等院校</w:t>
      </w:r>
      <w:bookmarkEnd w:id="2"/>
      <w:r>
        <w:rPr>
          <w:rFonts w:hint="eastAsia" w:ascii="仿宋_GB2312" w:hAnsi="Times New Roman" w:eastAsia="仿宋_GB2312"/>
          <w:sz w:val="28"/>
          <w:szCs w:val="28"/>
        </w:rPr>
        <w:t>。</w:t>
      </w:r>
      <w:r>
        <w:rPr>
          <w:rFonts w:hint="eastAsia" w:ascii="仿宋_GB2312" w:hAnsi="Times New Roman" w:eastAsia="仿宋_GB2312"/>
          <w:sz w:val="32"/>
        </w:rPr>
        <mc:AlternateContent>
          <mc:Choice Requires="wps">
            <w:drawing>
              <wp:anchor distT="0" distB="0" distL="114300" distR="114300" simplePos="0" relativeHeight="251661312" behindDoc="0" locked="1" layoutInCell="1" hidden="1" allowOverlap="1">
                <wp:simplePos x="0" y="0"/>
                <wp:positionH relativeFrom="column">
                  <wp:posOffset>237490</wp:posOffset>
                </wp:positionH>
                <wp:positionV relativeFrom="page">
                  <wp:posOffset>9072880</wp:posOffset>
                </wp:positionV>
                <wp:extent cx="3000375" cy="360045"/>
                <wp:effectExtent l="0" t="0" r="0" b="0"/>
                <wp:wrapTopAndBottom/>
                <wp:docPr id="3" name="文本框 3" hidden="1"/>
                <wp:cNvGraphicFramePr/>
                <a:graphic xmlns:a="http://schemas.openxmlformats.org/drawingml/2006/main">
                  <a:graphicData uri="http://schemas.microsoft.com/office/word/2010/wordprocessingShape">
                    <wps:wsp>
                      <wps:cNvSpPr txBox="1"/>
                      <wps:spPr>
                        <a:xfrm>
                          <a:off x="0" y="0"/>
                          <a:ext cx="3000375" cy="360045"/>
                        </a:xfrm>
                        <a:prstGeom prst="rect">
                          <a:avLst/>
                        </a:prstGeom>
                        <a:noFill/>
                        <a:ln>
                          <a:noFill/>
                        </a:ln>
                        <a:effectLst/>
                      </wps:spPr>
                      <wps:txbx>
                        <w:txbxContent>
                          <w:p>
                            <w:pPr>
                              <w:pStyle w:val="3"/>
                              <w:rPr>
                                <w:rFonts w:hint="eastAsia" w:ascii="方正仿宋简体" w:eastAsia="方正仿宋简体"/>
                                <w:sz w:val="31"/>
                                <w:szCs w:val="31"/>
                              </w:rPr>
                            </w:pPr>
                          </w:p>
                        </w:txbxContent>
                      </wps:txbx>
                      <wps:bodyPr wrap="square" lIns="0" tIns="0" rIns="0" bIns="0" upright="1"/>
                    </wps:wsp>
                  </a:graphicData>
                </a:graphic>
              </wp:anchor>
            </w:drawing>
          </mc:Choice>
          <mc:Fallback>
            <w:pict>
              <v:shape id="_x0000_s1026" o:spid="_x0000_s1026" o:spt="202" type="#_x0000_t202" style="position:absolute;left:0pt;margin-left:18.7pt;margin-top:714.4pt;height:28.35pt;width:236.25pt;mso-position-vertical-relative:page;mso-wrap-distance-bottom:0pt;mso-wrap-distance-top:0pt;visibility:hidden;z-index:251661312;mso-width-relative:page;mso-height-relative:page;" filled="f" stroked="f" coordsize="21600,21600" o:gfxdata="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JKf5/1wAAAAwBAAAPAAAAAAAAAAEAIAAAACIAAABk&#10;cnMvZG93bnJldi54bWxQSwECFAAUAAAACACHTuJA0RtKws4BAACZAwAADgAAAAAAAAABACAAAAAm&#10;AQAAZHJzL2Uyb0RvYy54bWxQSwUGAAAAAAYABgBZAQAAZgUAAAAA&#10;">
                <v:path/>
                <v:fill on="f" focussize="0,0"/>
                <v:stroke on="f"/>
                <v:imagedata o:title=""/>
                <o:lock v:ext="edit" aspectratio="f"/>
                <v:textbox inset="0mm,0mm,0mm,0mm">
                  <w:txbxContent>
                    <w:p>
                      <w:pPr>
                        <w:pStyle w:val="3"/>
                        <w:rPr>
                          <w:rFonts w:hint="eastAsia" w:ascii="方正仿宋简体" w:eastAsia="方正仿宋简体"/>
                          <w:sz w:val="31"/>
                          <w:szCs w:val="31"/>
                        </w:rPr>
                      </w:pPr>
                    </w:p>
                  </w:txbxContent>
                </v:textbox>
                <w10:wrap type="topAndBottom"/>
                <w10:anchorlock/>
              </v:shape>
            </w:pict>
          </mc:Fallback>
        </mc:AlternateContent>
      </w:r>
      <w:r>
        <w:rPr>
          <w:rFonts w:hint="eastAsia" w:ascii="仿宋_GB2312" w:hAnsi="Times New Roman" w:eastAsia="仿宋_GB2312"/>
          <w:sz w:val="32"/>
        </w:rPr>
        <mc:AlternateContent>
          <mc:Choice Requires="wps">
            <w:drawing>
              <wp:anchor distT="0" distB="0" distL="114300" distR="114300" simplePos="0" relativeHeight="251660288" behindDoc="0" locked="1" layoutInCell="1" hidden="1" allowOverlap="1">
                <wp:simplePos x="0" y="0"/>
                <wp:positionH relativeFrom="column">
                  <wp:posOffset>3236595</wp:posOffset>
                </wp:positionH>
                <wp:positionV relativeFrom="page">
                  <wp:posOffset>9072880</wp:posOffset>
                </wp:positionV>
                <wp:extent cx="2333625" cy="360045"/>
                <wp:effectExtent l="0" t="0" r="0" b="0"/>
                <wp:wrapTopAndBottom/>
                <wp:docPr id="4" name="文本框 4" hidden="1"/>
                <wp:cNvGraphicFramePr/>
                <a:graphic xmlns:a="http://schemas.openxmlformats.org/drawingml/2006/main">
                  <a:graphicData uri="http://schemas.microsoft.com/office/word/2010/wordprocessingShape">
                    <wps:wsp>
                      <wps:cNvSpPr txBox="1"/>
                      <wps:spPr>
                        <a:xfrm>
                          <a:off x="0" y="0"/>
                          <a:ext cx="2333625" cy="360045"/>
                        </a:xfrm>
                        <a:prstGeom prst="rect">
                          <a:avLst/>
                        </a:prstGeom>
                        <a:noFill/>
                        <a:ln>
                          <a:noFill/>
                        </a:ln>
                        <a:effectLst/>
                      </wps:spPr>
                      <wps:txbx>
                        <w:txbxContent>
                          <w:p>
                            <w:pPr>
                              <w:wordWrap w:val="0"/>
                              <w:jc w:val="right"/>
                              <w:rPr>
                                <w:rFonts w:hint="eastAsia" w:ascii="方正仿宋简体" w:hAnsi="Times New Roman" w:eastAsia="方正仿宋简体"/>
                                <w:sz w:val="31"/>
                                <w:szCs w:val="31"/>
                              </w:rPr>
                            </w:pPr>
                            <w:r>
                              <w:rPr>
                                <w:rFonts w:hint="eastAsia" w:ascii="方正仿宋简体" w:hAnsi="Times New Roman" w:eastAsia="方正仿宋简体"/>
                                <w:sz w:val="31"/>
                                <w:szCs w:val="31"/>
                              </w:rPr>
                              <w:fldChar w:fldCharType="begin"/>
                            </w:r>
                            <w:r>
                              <w:rPr>
                                <w:rFonts w:hint="eastAsia" w:ascii="方正仿宋简体" w:hAnsi="Times New Roman" w:eastAsia="方正仿宋简体"/>
                                <w:sz w:val="31"/>
                                <w:szCs w:val="31"/>
                              </w:rPr>
                              <w:instrText xml:space="preserve"> MERGEFIELD 签发时间 </w:instrText>
                            </w:r>
                            <w:r>
                              <w:rPr>
                                <w:rFonts w:hint="eastAsia" w:ascii="方正仿宋简体" w:hAnsi="Times New Roman" w:eastAsia="方正仿宋简体"/>
                                <w:sz w:val="31"/>
                                <w:szCs w:val="31"/>
                              </w:rPr>
                              <w:fldChar w:fldCharType="separate"/>
                            </w:r>
                            <w:r>
                              <w:rPr>
                                <w:rFonts w:ascii="方正仿宋简体" w:hAnsi="Times New Roman" w:eastAsia="方正仿宋简体"/>
                                <w:sz w:val="31"/>
                                <w:szCs w:val="31"/>
                              </w:rPr>
                              <w:t>«</w:t>
                            </w:r>
                            <w:r>
                              <w:rPr>
                                <w:rFonts w:hint="eastAsia" w:ascii="方正仿宋简体" w:hAnsi="Times New Roman" w:eastAsia="方正仿宋简体"/>
                                <w:sz w:val="31"/>
                                <w:szCs w:val="31"/>
                              </w:rPr>
                              <w:t>签发时间</w:t>
                            </w:r>
                            <w:r>
                              <w:rPr>
                                <w:rFonts w:ascii="方正仿宋简体" w:hAnsi="Times New Roman" w:eastAsia="方正仿宋简体"/>
                                <w:sz w:val="31"/>
                                <w:szCs w:val="31"/>
                              </w:rPr>
                              <w:t>»</w:t>
                            </w:r>
                            <w:r>
                              <w:rPr>
                                <w:rFonts w:hint="eastAsia" w:ascii="方正仿宋简体" w:hAnsi="Times New Roman" w:eastAsia="方正仿宋简体"/>
                                <w:sz w:val="31"/>
                                <w:szCs w:val="31"/>
                              </w:rPr>
                              <w:fldChar w:fldCharType="end"/>
                            </w:r>
                            <w:r>
                              <w:rPr>
                                <w:rFonts w:hint="eastAsia" w:ascii="方正仿宋简体" w:hAnsi="Times New Roman" w:eastAsia="方正仿宋简体"/>
                                <w:sz w:val="31"/>
                                <w:szCs w:val="31"/>
                              </w:rPr>
                              <w:t xml:space="preserve">翻印  </w:t>
                            </w:r>
                          </w:p>
                        </w:txbxContent>
                      </wps:txbx>
                      <wps:bodyPr wrap="square" lIns="0" tIns="0" rIns="0" bIns="0" upright="1"/>
                    </wps:wsp>
                  </a:graphicData>
                </a:graphic>
              </wp:anchor>
            </w:drawing>
          </mc:Choice>
          <mc:Fallback>
            <w:pict>
              <v:shape id="_x0000_s1026" o:spid="_x0000_s1026" o:spt="202" type="#_x0000_t202" style="position:absolute;left:0pt;margin-left:254.85pt;margin-top:714.4pt;height:28.35pt;width:183.75pt;mso-position-vertical-relative:page;mso-wrap-distance-bottom:0pt;mso-wrap-distance-top:0pt;visibility:hidden;z-index:251660288;mso-width-relative:page;mso-height-relative:page;" filled="f" stroked="f" coordsize="21600,21600" o:gfxdata="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D+jf3zZAAAADQEAAA8AAAAAAAAAAQAgAAAAIgAA&#10;AGRycy9kb3ducmV2LnhtbFBLAQIUABQAAAAIAIdO4kB9H21JzgEAAJkDAAAOAAAAAAAAAAEAIAAA&#10;ACgBAABkcnMvZTJvRG9jLnhtbFBLBQYAAAAABgAGAFkBAABoBQAAAAA=&#10;">
                <v:path/>
                <v:fill on="f" focussize="0,0"/>
                <v:stroke on="f"/>
                <v:imagedata o:title=""/>
                <o:lock v:ext="edit" aspectratio="f"/>
                <v:textbox inset="0mm,0mm,0mm,0mm">
                  <w:txbxContent>
                    <w:p>
                      <w:pPr>
                        <w:wordWrap w:val="0"/>
                        <w:jc w:val="right"/>
                        <w:rPr>
                          <w:rFonts w:hint="eastAsia" w:ascii="方正仿宋简体" w:hAnsi="Times New Roman" w:eastAsia="方正仿宋简体"/>
                          <w:sz w:val="31"/>
                          <w:szCs w:val="31"/>
                        </w:rPr>
                      </w:pPr>
                      <w:r>
                        <w:rPr>
                          <w:rFonts w:hint="eastAsia" w:ascii="方正仿宋简体" w:hAnsi="Times New Roman" w:eastAsia="方正仿宋简体"/>
                          <w:sz w:val="31"/>
                          <w:szCs w:val="31"/>
                        </w:rPr>
                        <w:fldChar w:fldCharType="begin"/>
                      </w:r>
                      <w:r>
                        <w:rPr>
                          <w:rFonts w:hint="eastAsia" w:ascii="方正仿宋简体" w:hAnsi="Times New Roman" w:eastAsia="方正仿宋简体"/>
                          <w:sz w:val="31"/>
                          <w:szCs w:val="31"/>
                        </w:rPr>
                        <w:instrText xml:space="preserve"> MERGEFIELD 签发时间 </w:instrText>
                      </w:r>
                      <w:r>
                        <w:rPr>
                          <w:rFonts w:hint="eastAsia" w:ascii="方正仿宋简体" w:hAnsi="Times New Roman" w:eastAsia="方正仿宋简体"/>
                          <w:sz w:val="31"/>
                          <w:szCs w:val="31"/>
                        </w:rPr>
                        <w:fldChar w:fldCharType="separate"/>
                      </w:r>
                      <w:r>
                        <w:rPr>
                          <w:rFonts w:ascii="方正仿宋简体" w:hAnsi="Times New Roman" w:eastAsia="方正仿宋简体"/>
                          <w:sz w:val="31"/>
                          <w:szCs w:val="31"/>
                        </w:rPr>
                        <w:t>«</w:t>
                      </w:r>
                      <w:r>
                        <w:rPr>
                          <w:rFonts w:hint="eastAsia" w:ascii="方正仿宋简体" w:hAnsi="Times New Roman" w:eastAsia="方正仿宋简体"/>
                          <w:sz w:val="31"/>
                          <w:szCs w:val="31"/>
                        </w:rPr>
                        <w:t>签发时间</w:t>
                      </w:r>
                      <w:r>
                        <w:rPr>
                          <w:rFonts w:ascii="方正仿宋简体" w:hAnsi="Times New Roman" w:eastAsia="方正仿宋简体"/>
                          <w:sz w:val="31"/>
                          <w:szCs w:val="31"/>
                        </w:rPr>
                        <w:t>»</w:t>
                      </w:r>
                      <w:r>
                        <w:rPr>
                          <w:rFonts w:hint="eastAsia" w:ascii="方正仿宋简体" w:hAnsi="Times New Roman" w:eastAsia="方正仿宋简体"/>
                          <w:sz w:val="31"/>
                          <w:szCs w:val="31"/>
                        </w:rPr>
                        <w:fldChar w:fldCharType="end"/>
                      </w:r>
                      <w:r>
                        <w:rPr>
                          <w:rFonts w:hint="eastAsia" w:ascii="方正仿宋简体" w:hAnsi="Times New Roman" w:eastAsia="方正仿宋简体"/>
                          <w:sz w:val="31"/>
                          <w:szCs w:val="31"/>
                        </w:rPr>
                        <w:t xml:space="preserve">翻印  </w:t>
                      </w:r>
                    </w:p>
                  </w:txbxContent>
                </v:textbox>
                <w10:wrap type="topAndBottom"/>
                <w10:anchorlock/>
              </v:shape>
            </w:pict>
          </mc:Fallback>
        </mc:AlternateContent>
      </w:r>
      <w:r>
        <w:rPr>
          <w:rFonts w:hint="eastAsia" w:ascii="仿宋_GB2312" w:hAnsi="Times New Roman" w:eastAsia="仿宋_GB2312"/>
          <w:sz w:val="32"/>
        </w:rPr>
        <mc:AlternateContent>
          <mc:Choice Requires="wps">
            <w:drawing>
              <wp:anchor distT="0" distB="0" distL="114300" distR="114300" simplePos="0" relativeHeight="251659264" behindDoc="0" locked="1" layoutInCell="1" hidden="1" allowOverlap="1">
                <wp:simplePos x="0" y="0"/>
                <wp:positionH relativeFrom="margin">
                  <wp:posOffset>-14605</wp:posOffset>
                </wp:positionH>
                <wp:positionV relativeFrom="page">
                  <wp:posOffset>9447530</wp:posOffset>
                </wp:positionV>
                <wp:extent cx="5579745" cy="0"/>
                <wp:effectExtent l="0" t="0" r="0" b="0"/>
                <wp:wrapTopAndBottom/>
                <wp:docPr id="1" name="直接连接符 1" hidden="1"/>
                <wp:cNvGraphicFramePr/>
                <a:graphic xmlns:a="http://schemas.openxmlformats.org/drawingml/2006/main">
                  <a:graphicData uri="http://schemas.microsoft.com/office/word/2010/wordprocessingShape">
                    <wps:wsp>
                      <wps:cNvCnPr/>
                      <wps:spPr>
                        <a:xfrm>
                          <a:off x="0" y="0"/>
                          <a:ext cx="5579745" cy="0"/>
                        </a:xfrm>
                        <a:prstGeom prst="line">
                          <a:avLst/>
                        </a:prstGeom>
                        <a:ln w="12700"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15pt;margin-top:743.9pt;height:0pt;width:439.35pt;mso-position-horizontal-relative:margin;mso-position-vertical-relative:page;mso-wrap-distance-bottom:0pt;mso-wrap-distance-top:0pt;visibility:hidden;z-index:251659264;mso-width-relative:page;mso-height-relative:page;" filled="f" stroked="t" coordsize="21600,21600" o:gfxdata="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6lSXodcAAAAMAQAADwAAAAAAAAABACAAAAAiAAAAZHJzL2Rvd25y&#10;ZXYueG1sUEsBAhQAFAAAAAgAh07iQH4qViT/AQAA/gMAAA4AAAAAAAAAAQAgAAAAJgEAAGRycy9l&#10;Mm9Eb2MueG1sUEsFBgAAAAAGAAYAWQEAAJcFAAAAAA==&#10;">
                <v:path arrowok="t"/>
                <v:fill on="f" focussize="0,0"/>
                <v:stroke weight="1pt" joinstyle="round"/>
                <v:imagedata o:title=""/>
                <o:lock v:ext="edit" aspectratio="f"/>
                <w10:wrap type="topAndBottom"/>
                <w10:anchorlock/>
              </v:line>
            </w:pict>
          </mc:Fallback>
        </mc:AlternateContent>
      </w:r>
      <w:bookmarkStart w:id="3" w:name="_GoBack"/>
      <w:bookmarkEnd w:id="3"/>
    </w:p>
    <w:sectPr>
      <w:footerReference r:id="rId3" w:type="default"/>
      <w:pgSz w:w="11906" w:h="16838"/>
      <w:pgMar w:top="1814" w:right="1474" w:bottom="1701" w:left="1588" w:header="851" w:footer="1417" w:gutter="0"/>
      <w:pgNumType w:start="2"/>
      <w:cols w:space="72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方正仿宋简体">
    <w:altName w:val="微软雅黑"/>
    <w:panose1 w:val="03000509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snapToGrid w:val="0"/>
                            <w:ind w:right="160" w:rightChars="76" w:firstLine="240" w:firstLineChars="100"/>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4"/>
                              <w:szCs w:val="24"/>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path/>
              <v:fill on="f" focussize="0,0"/>
              <v:stroke on="f" weight="0.5pt"/>
              <v:imagedata o:title=""/>
              <o:lock v:ext="edit" aspectratio="f"/>
              <v:textbox inset="0mm,0mm,0mm,0mm" style="mso-fit-shape-to-text:t;">
                <w:txbxContent>
                  <w:p>
                    <w:pPr>
                      <w:snapToGrid w:val="0"/>
                      <w:ind w:right="160" w:rightChars="76" w:firstLine="240" w:firstLineChars="100"/>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4"/>
                        <w:szCs w:val="24"/>
                        <w:lang w:eastAsia="zh-CN"/>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69BC44"/>
    <w:multiLevelType w:val="singleLevel"/>
    <w:tmpl w:val="5F69BC44"/>
    <w:lvl w:ilvl="0" w:tentative="0">
      <w:start w:val="1"/>
      <w:numFmt w:val="decimal"/>
      <w:suff w:val="nothing"/>
      <w:lvlText w:val="%1."/>
      <w:lvlJc w:val="left"/>
    </w:lvl>
  </w:abstractNum>
  <w:abstractNum w:abstractNumId="1">
    <w:nsid w:val="5FB4984E"/>
    <w:multiLevelType w:val="singleLevel"/>
    <w:tmpl w:val="5FB4984E"/>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EwYjAxYzQwMTJiMDU5OWFkNjE2NmRmMzU5M2ZiNzgifQ=="/>
  </w:docVars>
  <w:rsids>
    <w:rsidRoot w:val="00000000"/>
    <w:rsid w:val="05E30FB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spacing w:line="240" w:lineRule="auto"/>
      <w:jc w:val="center"/>
    </w:pPr>
    <w:rPr>
      <w:rFonts w:ascii="Times New Roman" w:hAnsi="Times New Roman" w:eastAsia="方正小标宋简体" w:cs="Times New Roman"/>
      <w:sz w:val="36"/>
      <w:szCs w:val="24"/>
    </w:rPr>
  </w:style>
  <w:style w:type="paragraph" w:styleId="3">
    <w:name w:val="Date"/>
    <w:next w:val="1"/>
    <w:qFormat/>
    <w:uiPriority w:val="0"/>
    <w:pPr>
      <w:widowControl w:val="0"/>
      <w:jc w:val="both"/>
    </w:pPr>
    <w:rPr>
      <w:rFonts w:ascii="仿宋_GB2312" w:hAnsi="Times New Roman" w:eastAsia="仿宋_GB2312" w:cs="Times New Roman"/>
      <w:kern w:val="2"/>
      <w:sz w:val="32"/>
      <w:szCs w:val="24"/>
      <w:lang w:val="en-US" w:eastAsia="zh-CN" w:bidi="ar-SA"/>
    </w:rPr>
  </w:style>
  <w:style w:type="paragraph" w:styleId="4">
    <w:name w:val="footer"/>
    <w:basedOn w:val="1"/>
    <w:qFormat/>
    <w:uiPriority w:val="0"/>
    <w:pPr>
      <w:tabs>
        <w:tab w:val="center" w:pos="4153"/>
        <w:tab w:val="right" w:pos="8306"/>
      </w:tabs>
      <w:snapToGrid w:val="0"/>
      <w:jc w:val="left"/>
    </w:pPr>
    <w:rPr>
      <w:sz w:val="18"/>
    </w:rPr>
  </w:style>
  <w:style w:type="table" w:styleId="6">
    <w:name w:val="Table Grid"/>
    <w:basedOn w:val="5"/>
    <w:qFormat/>
    <w:uiPriority w:val="0"/>
    <w:rPr>
      <w:rFonts w:ascii="Times New Roman" w:hAnsi="Times New Roman"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yy</dc:creator>
  <cp:lastModifiedBy>yy</cp:lastModifiedBy>
  <dcterms:modified xsi:type="dcterms:W3CDTF">2022-06-09T01:50:03Z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EC0F1CFC9A2844DFAFB11DE0C6AE5905</vt:lpwstr>
  </property>
</Properties>
</file>