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全国医养结合示范县（市、区）申请表</w:t>
      </w:r>
    </w:p>
    <w:tbl>
      <w:tblPr>
        <w:tblStyle w:val="4"/>
        <w:tblW w:w="8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1361"/>
        <w:gridCol w:w="1277"/>
        <w:gridCol w:w="26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申报县（市、区）</w:t>
            </w:r>
          </w:p>
        </w:tc>
        <w:tc>
          <w:tcPr>
            <w:tcW w:w="533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县级人民政府联系人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县级卫生健康部门联系人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传  真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8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533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工作报告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（3000字左右，包括基本情况、医养结合工作开展情况、取得成效、特色亮点等内容，另附页） 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2520" w:firstLineChars="10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县级人民政府主要负责同志：        （公 章）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                                           年  月  日     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地市级卫生健康行政部门意见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主要负责同志：      （公 章）  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年  月  日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省级卫生健康行政部门意见</w:t>
            </w:r>
          </w:p>
          <w:p>
            <w:pPr>
              <w:snapToGrid w:val="0"/>
              <w:spacing w:line="56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主要负责同志：        （公 章）  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年  月  日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D134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2022-05-24T08:53:58Z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79FB03BC06844203B9AE952B42F7EDE3</vt:lpwstr>
  </property>
</Properties>
</file>