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81" w:tblpY="322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718"/>
        <w:gridCol w:w="6908"/>
        <w:gridCol w:w="2151"/>
        <w:gridCol w:w="2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黄俊山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黄帝内经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黄帝内经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蔡华珠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黄帝内经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李学麟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福建省人民医院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伤寒论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张喜奎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福建中医药大学附属第二人民医院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伤寒论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伤寒论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余天泰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南平市人民医院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伤寒论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吴宽裕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福建中医药大学附属第二人民医院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金匮要略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王苹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金匮要略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蔡晶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鲁玉辉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温病学</w:t>
            </w: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sectPr>
          <w:footerReference r:id="rId3" w:type="default"/>
          <w:pgSz w:w="16838" w:h="11906" w:orient="landscape"/>
          <w:pgMar w:top="1701" w:right="1417" w:bottom="1474" w:left="1417" w:header="851" w:footer="992" w:gutter="0"/>
          <w:pgNumType w:fmt="decimal" w:start="4"/>
          <w:cols w:space="720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中医药经典大讲坛首批授课专家</w:t>
      </w:r>
    </w:p>
    <w:p>
      <w:pPr>
        <w:pStyle w:val="2"/>
        <w:adjustRightInd w:val="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adjustRightInd w:val="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adjustRightInd w:val="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adjustRightInd w:val="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adjustRightInd w:val="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adjustRightInd w:val="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adjustRightInd w:val="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adjustRightInd w:val="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adjustRightInd w:val="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adjustRightInd w:val="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adjustRightInd w:val="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adjustRightInd w:val="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adjustRightInd w:val="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adjustRightInd w:val="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adjustRightInd w:val="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adjustRightInd w:val="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adjustRightInd w:val="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adjustRightInd w:val="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adjustRightInd w:val="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adjustRightInd w:val="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adjustRightInd w:val="0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adjustRightInd w:val="0"/>
        <w:ind w:left="0" w:leftChars="0" w:firstLine="280" w:firstLineChars="100"/>
        <w:jc w:val="both"/>
        <w:rPr>
          <w:rFonts w:hint="eastAsia" w:ascii="仿宋_GB2312" w:hAnsi="仿宋_GB2312" w:eastAsia="仿宋_GB2312" w:cs="仿宋_GB2312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抄送：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国家中医药管理局新闻办，福建省中医药学会、福建省中西医</w:t>
      </w:r>
    </w:p>
    <w:p>
      <w:pPr>
        <w:pStyle w:val="2"/>
        <w:adjustRightInd w:val="0"/>
        <w:ind w:left="0" w:leftChars="0" w:firstLine="1120" w:firstLineChars="400"/>
        <w:jc w:val="both"/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结合学会、福建省针灸学会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bookmarkStart w:id="0" w:name="_GoBack"/>
      <w:bookmarkEnd w:id="0"/>
    </w:p>
    <w:sectPr>
      <w:footerReference r:id="rId4" w:type="default"/>
      <w:pgSz w:w="11906" w:h="16838"/>
      <w:pgMar w:top="1417" w:right="1474" w:bottom="1417" w:left="1701" w:header="851" w:footer="992" w:gutter="0"/>
      <w:pgNumType w:fmt="decimal" w:start="5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51FC19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Times New Roman" w:hAnsi="Times New Roman" w:eastAsia="黑体" w:cs="Times New Roman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2022-10-25T08:21:43Z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58B122550717403C8721858F8A933DAF</vt:lpwstr>
  </property>
</Properties>
</file>