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空气能热水器更换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改造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项目报价单</w:t>
      </w:r>
    </w:p>
    <w:bookmarkEnd w:id="0"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宋体" w:hAnsi="宋体" w:eastAsia="宋体"/>
          <w:b/>
          <w:spacing w:val="-2"/>
          <w:sz w:val="32"/>
          <w:szCs w:val="32"/>
          <w:lang w:eastAsia="zh-CN"/>
        </w:rPr>
        <w:t>模版）</w:t>
      </w:r>
    </w:p>
    <w:tbl>
      <w:tblPr>
        <w:tblStyle w:val="5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72"/>
        <w:gridCol w:w="3322"/>
        <w:gridCol w:w="1135"/>
        <w:gridCol w:w="1109"/>
        <w:gridCol w:w="89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设备/零部件名称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型号/参数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数量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单价（元）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318" w:type="dxa"/>
            <w:gridSpan w:val="7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b/>
                <w:bCs/>
                <w:position w:val="-10"/>
                <w:sz w:val="24"/>
              </w:rPr>
              <w:t>主机设备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空气能热水机组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  <w:lang w:val="en-US" w:eastAsia="zh-CN"/>
              </w:rPr>
              <w:t>380V、</w:t>
            </w:r>
            <w:r>
              <w:rPr>
                <w:rFonts w:hint="eastAsia"/>
                <w:position w:val="-10"/>
                <w:sz w:val="24"/>
              </w:rPr>
              <w:t>5匹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（符合最新国家二级以上能耗标准）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2台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tabs>
                <w:tab w:val="left" w:pos="450"/>
                <w:tab w:val="center" w:pos="696"/>
              </w:tabs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保温水箱（8T）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position w:val="-1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SUS304不锈钢内胆1.2mm（发泡保温层不低于50mm，不锈钢厚度不低于国家标准）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热水循环泵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Q=4m³ H=15M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2台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热水回水泵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Q=4m³ H=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30</w:t>
            </w:r>
            <w:r>
              <w:rPr>
                <w:rFonts w:hint="eastAsia"/>
                <w:position w:val="-10"/>
                <w:sz w:val="24"/>
              </w:rPr>
              <w:t>M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空气能热水机组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150L一体机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（符合最新国家二级以上能耗标准）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热水回水泵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Q=2.4m³ H=5M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1台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tabs>
                <w:tab w:val="left" w:pos="195"/>
                <w:tab w:val="center" w:pos="549"/>
              </w:tabs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27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配电箱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/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泵、强电、弱电面板综合控制箱</w:t>
            </w:r>
          </w:p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eastAsiaTheme="minorEastAsia"/>
                <w:position w:val="-10"/>
                <w:sz w:val="24"/>
                <w:lang w:eastAsia="zh-CN"/>
              </w:rPr>
            </w:pPr>
            <w:r>
              <w:rPr>
                <w:rFonts w:hint="eastAsia"/>
                <w:position w:val="-10"/>
                <w:sz w:val="24"/>
                <w:lang w:eastAsia="zh-CN"/>
              </w:rPr>
              <w:t>（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两台主机并联使用及分开使用的电控开关</w:t>
            </w:r>
            <w:r>
              <w:rPr>
                <w:rFonts w:hint="eastAsia"/>
                <w:position w:val="-10"/>
                <w:sz w:val="24"/>
                <w:lang w:eastAsia="zh-CN"/>
              </w:rPr>
              <w:t>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2个</w:t>
            </w:r>
          </w:p>
        </w:tc>
        <w:tc>
          <w:tcPr>
            <w:tcW w:w="1109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318" w:type="dxa"/>
            <w:gridSpan w:val="7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b/>
                <w:bCs/>
                <w:position w:val="-10"/>
                <w:sz w:val="24"/>
              </w:rPr>
              <w:t>安装辅材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电线、电缆</w:t>
            </w:r>
          </w:p>
        </w:tc>
        <w:tc>
          <w:tcPr>
            <w:tcW w:w="4457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弱电线</w:t>
            </w:r>
          </w:p>
        </w:tc>
        <w:tc>
          <w:tcPr>
            <w:tcW w:w="4457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0.75M²含PVC套管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15米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eastAsiaTheme="minorEastAsia"/>
                <w:position w:val="-10"/>
                <w:sz w:val="24"/>
                <w:lang w:eastAsia="zh-CN"/>
              </w:rPr>
            </w:pPr>
            <w:r>
              <w:rPr>
                <w:rFonts w:hint="eastAsia"/>
                <w:position w:val="-10"/>
                <w:sz w:val="24"/>
                <w:lang w:eastAsia="zh-CN"/>
              </w:rPr>
              <w:t>强电线</w:t>
            </w:r>
          </w:p>
        </w:tc>
        <w:tc>
          <w:tcPr>
            <w:tcW w:w="4457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/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  <w:lang w:val="en-US" w:eastAsia="zh-CN"/>
              </w:rPr>
              <w:t>4X10</w:t>
            </w:r>
            <w:r>
              <w:rPr>
                <w:rFonts w:hint="eastAsia"/>
                <w:position w:val="-10"/>
                <w:sz w:val="24"/>
              </w:rPr>
              <w:t>M²含PVC套管</w:t>
            </w:r>
            <w:r>
              <w:rPr>
                <w:rFonts w:hint="eastAsia"/>
                <w:position w:val="-10"/>
                <w:sz w:val="24"/>
                <w:lang w:val="en-US" w:eastAsia="zh-CN"/>
              </w:rPr>
              <w:t>15米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阀门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  <w:lang w:val="en-US" w:eastAsia="zh-CN"/>
              </w:rPr>
              <w:t>供水电磁阀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1项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软接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橡胶软接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1项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压力表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2个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Y型过滤器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2个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PPR管材及配件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position w:val="-1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主机连接水管管道ppr</w:t>
            </w:r>
            <w:r>
              <w:rPr>
                <w:rFonts w:hint="eastAsia" w:ascii="宋体" w:hAnsi="宋体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0管</w:t>
            </w:r>
            <w:r>
              <w:rPr>
                <w:rFonts w:hint="eastAsia" w:ascii="宋体" w:hAnsi="宋体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带保温25米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1项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线控器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（有断电记忆功能）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1个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电子水位仪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eastAsia="仿宋_GB2312"/>
                <w:position w:val="-10"/>
                <w:sz w:val="24"/>
                <w:lang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1个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温感部件</w:t>
            </w:r>
          </w:p>
        </w:tc>
        <w:tc>
          <w:tcPr>
            <w:tcW w:w="332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eastAsia="仿宋_GB2312"/>
                <w:position w:val="-10"/>
                <w:sz w:val="24"/>
                <w:lang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1个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9318" w:type="dxa"/>
            <w:gridSpan w:val="7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/>
                <w:b/>
                <w:bCs/>
                <w:position w:val="-10"/>
                <w:sz w:val="24"/>
              </w:rPr>
              <w:t>安装</w:t>
            </w:r>
            <w:r>
              <w:rPr>
                <w:rFonts w:hint="eastAsia"/>
                <w:b/>
                <w:bCs/>
                <w:position w:val="-10"/>
                <w:sz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80" w:firstLineChars="200"/>
              <w:textAlignment w:val="auto"/>
              <w:rPr>
                <w:position w:val="-1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五匹主机拆装两次（一次距离水箱两米，一次距离水箱8米）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318" w:type="dxa"/>
            <w:gridSpan w:val="7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position w:val="-10"/>
                <w:sz w:val="24"/>
              </w:rPr>
            </w:pPr>
            <w:r>
              <w:rPr>
                <w:rFonts w:hint="eastAsia" w:ascii="宋体" w:hAnsi="宋体" w:eastAsiaTheme="minorEastAsia" w:cstheme="minorBidi"/>
                <w:kern w:val="2"/>
                <w:position w:val="-10"/>
                <w:sz w:val="24"/>
                <w:szCs w:val="24"/>
                <w:lang w:val="en-US" w:eastAsia="zh-CN" w:bidi="ar-SA"/>
              </w:rPr>
              <w:t>总造价（含税）为：      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93310C"/>
    <w:multiLevelType w:val="multilevel"/>
    <w:tmpl w:val="2993310C"/>
    <w:lvl w:ilvl="0" w:tentative="0">
      <w:start w:val="1"/>
      <w:numFmt w:val="japaneseCounting"/>
      <w:pStyle w:val="7"/>
      <w:lvlText w:val="%1、"/>
      <w:lvlJc w:val="left"/>
      <w:pPr>
        <w:widowControl/>
        <w:tabs>
          <w:tab w:val="left" w:pos="480"/>
        </w:tabs>
        <w:ind w:left="480" w:hanging="480"/>
        <w:textAlignment w:val="baseline"/>
      </w:pPr>
      <w:rPr>
        <w:rFonts w:ascii="仿宋_GB2312"/>
      </w:rPr>
    </w:lvl>
    <w:lvl w:ilvl="1" w:tentative="0">
      <w:start w:val="1"/>
      <w:numFmt w:val="lowerLetter"/>
      <w:lvlText w:val="%1)"/>
      <w:lvlJc w:val="left"/>
      <w:pPr>
        <w:widowControl/>
        <w:tabs>
          <w:tab w:val="left" w:pos="840"/>
        </w:tabs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tabs>
          <w:tab w:val="left" w:pos="1260"/>
        </w:tabs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tabs>
          <w:tab w:val="left" w:pos="1680"/>
        </w:tabs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tabs>
          <w:tab w:val="left" w:pos="2100"/>
        </w:tabs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tabs>
          <w:tab w:val="left" w:pos="2520"/>
        </w:tabs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tabs>
          <w:tab w:val="left" w:pos="2940"/>
        </w:tabs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tabs>
          <w:tab w:val="left" w:pos="3360"/>
        </w:tabs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tabs>
          <w:tab w:val="left" w:pos="3780"/>
        </w:tabs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03FF"/>
    <w:rsid w:val="014D08DB"/>
    <w:rsid w:val="015A3433"/>
    <w:rsid w:val="0A69087A"/>
    <w:rsid w:val="0B4D4766"/>
    <w:rsid w:val="11F072EC"/>
    <w:rsid w:val="1267456D"/>
    <w:rsid w:val="140833BB"/>
    <w:rsid w:val="16284E04"/>
    <w:rsid w:val="18D51EE0"/>
    <w:rsid w:val="19E570EF"/>
    <w:rsid w:val="1A7C09B1"/>
    <w:rsid w:val="1D9F1FBD"/>
    <w:rsid w:val="1F235D4A"/>
    <w:rsid w:val="27A86B63"/>
    <w:rsid w:val="29CE0351"/>
    <w:rsid w:val="2BE772A1"/>
    <w:rsid w:val="2DDE5156"/>
    <w:rsid w:val="307201DC"/>
    <w:rsid w:val="32451945"/>
    <w:rsid w:val="33737D6C"/>
    <w:rsid w:val="34DE08F6"/>
    <w:rsid w:val="35762696"/>
    <w:rsid w:val="428C1CC2"/>
    <w:rsid w:val="43C74916"/>
    <w:rsid w:val="44940DF2"/>
    <w:rsid w:val="4561313E"/>
    <w:rsid w:val="4A692A9A"/>
    <w:rsid w:val="4A944698"/>
    <w:rsid w:val="4B711FBC"/>
    <w:rsid w:val="504F023A"/>
    <w:rsid w:val="597C33DE"/>
    <w:rsid w:val="5B600802"/>
    <w:rsid w:val="5C5A4FBD"/>
    <w:rsid w:val="5F195A6A"/>
    <w:rsid w:val="645B171E"/>
    <w:rsid w:val="64A80BF6"/>
    <w:rsid w:val="656D1B11"/>
    <w:rsid w:val="69CD4E2A"/>
    <w:rsid w:val="6B586396"/>
    <w:rsid w:val="6C64656D"/>
    <w:rsid w:val="6EDB1758"/>
    <w:rsid w:val="6F3F6135"/>
    <w:rsid w:val="713D5323"/>
    <w:rsid w:val="7B1A6D37"/>
    <w:rsid w:val="7E146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3">
    <w:name w:val="Body Text Indent 2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80"/>
      </w:tabs>
      <w:snapToGrid w:val="0"/>
      <w:spacing w:line="480" w:lineRule="exact"/>
      <w:ind w:left="0" w:hanging="482"/>
      <w:jc w:val="both"/>
      <w:textAlignment w:val="baseline"/>
    </w:pPr>
    <w:rPr>
      <w:rFonts w:ascii="仿宋_GB2312" w:eastAsia="仿宋_GB2312" w:cs="Times New Roman"/>
      <w:b/>
      <w:bCs/>
      <w:kern w:val="44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阿杰</cp:lastModifiedBy>
  <cp:lastPrinted>2022-04-24T09:09:00Z</cp:lastPrinted>
  <dcterms:modified xsi:type="dcterms:W3CDTF">2022-04-24T10:25:03Z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CCDBB516F371430A861EDCA86F467E1D</vt:lpwstr>
  </property>
</Properties>
</file>